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490F065" wp14:editId="37632783">
            <wp:simplePos x="0" y="0"/>
            <wp:positionH relativeFrom="column">
              <wp:posOffset>2223135</wp:posOffset>
            </wp:positionH>
            <wp:positionV relativeFrom="paragraph">
              <wp:posOffset>163195</wp:posOffset>
            </wp:positionV>
            <wp:extent cx="1172845" cy="1630680"/>
            <wp:effectExtent l="19050" t="0" r="8255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44"/>
          <w:szCs w:val="44"/>
        </w:rPr>
      </w:pPr>
      <w:r w:rsidRPr="006D55F4">
        <w:rPr>
          <w:rFonts w:ascii="TH SarabunPSK" w:hAnsi="TH SarabunPSK" w:cs="TH SarabunPSK"/>
          <w:bCs/>
          <w:sz w:val="44"/>
          <w:szCs w:val="44"/>
          <w:cs/>
        </w:rPr>
        <w:t>หลักสูตรโรงเรียนวิทยาศาสตร์ภูมิภาค</w:t>
      </w: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44"/>
          <w:szCs w:val="44"/>
        </w:rPr>
      </w:pPr>
      <w:r w:rsidRPr="006D55F4">
        <w:rPr>
          <w:rFonts w:ascii="TH SarabunPSK" w:hAnsi="TH SarabunPSK" w:cs="TH SarabunPSK"/>
          <w:bCs/>
          <w:sz w:val="44"/>
          <w:szCs w:val="44"/>
          <w:cs/>
        </w:rPr>
        <w:t>ระดับชั้นมัธยมศึกษาตอนปลายพุทธศักราช 2554</w:t>
      </w: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jc w:val="center"/>
        <w:rPr>
          <w:rFonts w:ascii="TH SarabunPSK" w:hAnsi="TH SarabunPSK" w:cs="TH SarabunPSK"/>
          <w:bCs/>
          <w:sz w:val="44"/>
          <w:szCs w:val="44"/>
          <w:cs/>
        </w:rPr>
      </w:pPr>
      <w:r w:rsidRPr="006D55F4">
        <w:rPr>
          <w:rFonts w:ascii="TH SarabunPSK" w:hAnsi="TH SarabunPSK" w:cs="TH SarabunPSK"/>
          <w:bCs/>
          <w:sz w:val="44"/>
          <w:szCs w:val="44"/>
          <w:cs/>
        </w:rPr>
        <w:t xml:space="preserve">(ฉบับปรับปรุง พุทธศักราช </w:t>
      </w:r>
      <w:r w:rsidRPr="006D55F4">
        <w:rPr>
          <w:rFonts w:ascii="TH SarabunPSK" w:hAnsi="TH SarabunPSK" w:cs="TH SarabunPSK"/>
          <w:b/>
          <w:sz w:val="44"/>
          <w:szCs w:val="44"/>
        </w:rPr>
        <w:t>2557</w:t>
      </w:r>
      <w:r w:rsidRPr="006D55F4">
        <w:rPr>
          <w:rFonts w:ascii="TH SarabunPSK" w:hAnsi="TH SarabunPSK" w:cs="TH SarabunPSK"/>
          <w:bCs/>
          <w:sz w:val="44"/>
          <w:szCs w:val="44"/>
          <w:cs/>
        </w:rPr>
        <w:t>)</w:t>
      </w: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DB0815" w:rsidRPr="000F78C6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spacing w:after="0" w:line="240" w:lineRule="auto"/>
        <w:rPr>
          <w:rFonts w:ascii="TH SarabunPSK" w:hAnsi="TH SarabunPSK" w:cs="TH SarabunPSK"/>
          <w:bCs/>
          <w:sz w:val="32"/>
          <w:szCs w:val="32"/>
          <w:cs/>
        </w:rPr>
      </w:pPr>
      <w:r>
        <w:rPr>
          <w:rFonts w:ascii="TH SarabunPSK" w:hAnsi="TH SarabunPSK" w:cs="TH SarabunPSK"/>
          <w:bCs/>
          <w:sz w:val="32"/>
          <w:szCs w:val="32"/>
          <w:cs/>
        </w:rPr>
        <w:br w:type="page"/>
      </w: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  <w:r w:rsidRPr="00A35CB7">
        <w:rPr>
          <w:rFonts w:ascii="TH Sarabun New" w:hAnsi="TH Sarabun New" w:cs="TH Sarabun New"/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734016" behindDoc="0" locked="0" layoutInCell="0" allowOverlap="1" wp14:anchorId="71EF97BD" wp14:editId="0F9D34FC">
            <wp:simplePos x="0" y="0"/>
            <wp:positionH relativeFrom="column">
              <wp:posOffset>2481961</wp:posOffset>
            </wp:positionH>
            <wp:positionV relativeFrom="paragraph">
              <wp:posOffset>-251460</wp:posOffset>
            </wp:positionV>
            <wp:extent cx="901232" cy="965606"/>
            <wp:effectExtent l="0" t="0" r="0" b="6350"/>
            <wp:wrapNone/>
            <wp:docPr id="3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32" cy="96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  <w:cs/>
        </w:rPr>
      </w:pPr>
      <w:r w:rsidRPr="000F78C6">
        <w:rPr>
          <w:rFonts w:ascii="TH SarabunPSK" w:hAnsi="TH SarabunPSK" w:cs="TH SarabunPSK"/>
          <w:bCs/>
          <w:sz w:val="32"/>
          <w:szCs w:val="32"/>
          <w:cs/>
        </w:rPr>
        <w:t xml:space="preserve">ประกาศโรงเรียนจุฬาภรณราชวิทยาลัย </w:t>
      </w:r>
      <w:r w:rsidRPr="006E06B3">
        <w:rPr>
          <w:rFonts w:ascii="TH SarabunPSK" w:hAnsi="TH SarabunPSK" w:cs="TH SarabunPSK" w:hint="cs"/>
          <w:bCs/>
          <w:sz w:val="32"/>
          <w:szCs w:val="32"/>
          <w:cs/>
        </w:rPr>
        <w:t>นครศรีธรรมราช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  <w:r w:rsidRPr="006E06B3">
        <w:rPr>
          <w:rFonts w:ascii="TH SarabunPSK" w:hAnsi="TH SarabunPSK" w:cs="TH SarabunPSK"/>
          <w:bCs/>
          <w:sz w:val="32"/>
          <w:szCs w:val="32"/>
          <w:cs/>
        </w:rPr>
        <w:t>เรื่อง การใช้หลักสูตรระดับชั้นมัธยมศึกษาตอนปลาย พุทธศักราช 2554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  <w:cs/>
        </w:rPr>
      </w:pPr>
      <w:r w:rsidRPr="006E06B3">
        <w:rPr>
          <w:rFonts w:ascii="TH SarabunPSK" w:hAnsi="TH SarabunPSK" w:cs="TH SarabunPSK"/>
          <w:bCs/>
          <w:sz w:val="32"/>
          <w:szCs w:val="32"/>
          <w:cs/>
        </w:rPr>
        <w:t xml:space="preserve">(ฉบับปรับปรุง พุทธศักราช </w:t>
      </w:r>
      <w:r w:rsidRPr="006E06B3">
        <w:rPr>
          <w:rFonts w:ascii="TH SarabunPSK" w:hAnsi="TH SarabunPSK" w:cs="TH SarabunPSK"/>
          <w:b/>
          <w:sz w:val="32"/>
          <w:szCs w:val="32"/>
        </w:rPr>
        <w:t>2557</w:t>
      </w:r>
      <w:r w:rsidRPr="006E06B3">
        <w:rPr>
          <w:rFonts w:ascii="TH SarabunPSK" w:hAnsi="TH SarabunPSK" w:cs="TH SarabunPSK"/>
          <w:bCs/>
          <w:sz w:val="32"/>
          <w:szCs w:val="32"/>
          <w:cs/>
        </w:rPr>
        <w:t>)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before="240"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ab/>
        <w:t>คณะรัฐมนตรี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ในการประชุมเมื่อวันที่ 25 พฤศจิกายน 2553 อนุมัติให้กระทรวงศึกษาธิการดำเนินงาน โครงการพัฒนาโรงเรียนจุฬาภรณราชวิทยาลัยทั้ง 12 โรงเรียน ให้เป็นโรงเรียนวิทยาศาสตร์ภูมิภาค มีภารกิจในการ จัดการศึกษา สำหรับผู้มีความสามารถพิเศษด้านคณิตศาสตร์และวิทยาศาสตร์ 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E06B3">
        <w:rPr>
          <w:rFonts w:ascii="TH SarabunPSK" w:hAnsi="TH SarabunPSK" w:cs="TH SarabunPSK"/>
          <w:sz w:val="32"/>
          <w:szCs w:val="32"/>
          <w:cs/>
        </w:rPr>
        <w:t>ทั้งในระดับชั้นมัธยมศึกษาตอนต้น และตอนปลาย ในลักษณะของโรงเรียนประจำ เพื่อเป็นการกระจายโอกาสให้กับผู้มีความสามารถพิเศษ ที่กระจาย อยู่ในทุกภูมิภาคของประเทศ และเพื่อเป็นการเพิ่มโอกาสให้กับนักเรียนกลุ่มด้อยโอกาสและขาดแคลนทุนทรัพย์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E06B3">
        <w:rPr>
          <w:rFonts w:ascii="TH SarabunPSK" w:hAnsi="TH SarabunPSK" w:cs="TH SarabunPSK"/>
          <w:b/>
          <w:sz w:val="32"/>
          <w:szCs w:val="32"/>
          <w:cs/>
        </w:rPr>
        <w:tab/>
        <w:t>ในการจัดการเรียนการสอนนักเรียนระดับมัธยมศึกษาตอนปลายของโรงเรียนวิทยาศาสตร์ภูมิภาค (โรงเรียนจุฬ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>า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ภรณราชวิทยาลัย) ทั้ง 12 โรงเรียน ตั้งแต่ปีการศึกษา 2554 เป็นต้นมา ได้นำหลักสูตรของโรงเรียนมหิดลวิทยานุสรณ์มาใช้ อย่างไรเมื่อใช้ไปได้ระยะหนึ่งพบว่า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>บ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ริบทของโรงเรียนมหิดลวิทยานุสรณ์กับโรงเรียนจุฬาภรณราชวิทยาลัยมีความแตกต่างกัน แม้จะมีเป้าหมายในการจัดการศึกษาให้กับผู้มีความสามารถพิเศษด้านคณิตศาสตร์และวิทยาศาสตร์เช่นเดียวกัน  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6E06B3">
        <w:rPr>
          <w:rFonts w:ascii="TH SarabunPSK" w:hAnsi="TH SarabunPSK" w:cs="TH SarabunPSK"/>
          <w:b/>
          <w:sz w:val="32"/>
          <w:szCs w:val="32"/>
          <w:cs/>
        </w:rPr>
        <w:tab/>
        <w:t>โรงเรียนวิทยาศาสตร์ภูมิภาค (โรงเรียนจุฬาภรณราชวิทยาลัย) ทั้ง 12 โรงเรียน โดยคำแนะนำทางวิชาการจากผู้ทรงคุณวุฒิและอนุกรรมการวิชาการในคณะกรรมการพัฒนาโรงเรียนจ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>ุ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ฬาภรณ์ให้เป็นโรงเรียนวิทยาศาสตร์ภูมิภาค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 จึงได้ร่วมกันจัดทำหลักสูตรโรงเรียนวิทยาศาตร์ภูมิภาคนี้ขึ้นใหม่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 ให้มีความเหมาะสมสอดคล้องกับ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>บ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ริบทของโรงเรียนวิทยาศาสตร์ภูมิภาคให้มากขึ้น โดยยังคงยึดหลักการของการจัดการศึกษาสำหรับผู้มีความสามารถพิเศษด้านคณิตศาสตร์ตามหลักสูตรเดิมเป็นหลัก เรียกหลักสูตรฉบับนี้ว่า 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“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หลักสูตรหลักสูตรโรงเรียนวิทยาศาสตร์ภูมิภาคระดับชั้นมัธยมศึกษาตอนปลาย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พุทธศักราช 2554 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(ฉบับปรับปรุง พุทธศักราช 2557)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”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ab/>
        <w:t>โรงเรียนจุฬาภรณราชวิทยาลัย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sz w:val="32"/>
          <w:szCs w:val="32"/>
          <w:cs/>
        </w:rPr>
        <w:t>นครศรีธรรมราช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ได้นำหลักสูตรดังกล่าว เสนอคณะกรรมการสถานศึกษาโรงเรียนจุฬาภรณราชวิทยาลัย นครศรีธรรมราช ในการประชุมเมื่อวันที่ </w:t>
      </w:r>
      <w:r w:rsidRPr="006E06B3">
        <w:rPr>
          <w:rFonts w:ascii="TH SarabunPSK" w:hAnsi="TH SarabunPSK" w:cs="TH SarabunPSK"/>
          <w:sz w:val="32"/>
          <w:szCs w:val="32"/>
        </w:rPr>
        <w:t>21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Pr="006E06B3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พ.ศ.  255</w:t>
      </w:r>
      <w:r w:rsidRPr="006E06B3">
        <w:rPr>
          <w:rFonts w:ascii="TH SarabunPSK" w:hAnsi="TH SarabunPSK" w:cs="TH SarabunPSK"/>
          <w:sz w:val="32"/>
          <w:szCs w:val="32"/>
        </w:rPr>
        <w:t>7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และคณะกรรมการสถานศึกษาฯ ได้ พิจารณาแล้ว มีมติดังนี้</w:t>
      </w: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ให้ใช้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หลักสูตรระดับชั้นมัธยมศึกษาตอนปลาย พุทธศักราช 2554 (ฉบับปรับปรุง พุทธศักราช 2557) ตามรายละเอียดในเอกสารแนบท้ายประกาศนี้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 โดยให้เริ่มใช้กับนักเรียนระดับชั้นมัธยมศึกษาปีที่ 4 ของโรงเรียนจุฬาภรณราชวิทยาลัย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นครศรีธรรมราช ตั้งแต่ปีการศึกษา 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>2557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 เป็นต้นไป</w:t>
      </w:r>
      <w:r w:rsidRPr="006E06B3">
        <w:rPr>
          <w:rFonts w:ascii="TH SarabunPSK" w:hAnsi="TH SarabunPSK" w:cs="TH SarabunPSK" w:hint="cs"/>
          <w:sz w:val="32"/>
          <w:szCs w:val="32"/>
          <w:cs/>
        </w:rPr>
        <w:br/>
      </w:r>
      <w:r w:rsidRPr="006E06B3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0F78C6">
        <w:rPr>
          <w:rFonts w:ascii="TH SarabunPSK" w:hAnsi="TH SarabunPSK" w:cs="TH SarabunPSK"/>
          <w:b/>
          <w:sz w:val="32"/>
          <w:szCs w:val="32"/>
          <w:cs/>
        </w:rPr>
        <w:lastRenderedPageBreak/>
        <w:tab/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2)  การปรับปรุง ยกเลิก หรือเพิ่มเติมรายวิชา ทั้งรายวิชาพื้นฐานและรายวิชาเพิ่มเติม ตลอดจนการปรับปรุง ยกเลิก หรือเพิ่มเติมกิจกรรมพัฒนาผู้เรียนตามหลักสูตรนี้ จะกระทำได้ก็ต่อเมื่อ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โรงเรียนวิทยาศาสตร์ภูมิภาค (โรงเรียนจุฬาภรณราชวิทยาลัย)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 xml:space="preserve">ทั้ง 12 โรงเรียน ได้ตั้งกรรมการจัดทำร่วมกัน </w:t>
      </w:r>
      <w:r w:rsidRPr="006E06B3">
        <w:rPr>
          <w:rFonts w:ascii="TH SarabunPSK" w:hAnsi="TH SarabunPSK" w:cs="TH SarabunPSK" w:hint="cs"/>
          <w:b/>
          <w:sz w:val="32"/>
          <w:szCs w:val="32"/>
          <w:cs/>
        </w:rPr>
        <w:t xml:space="preserve">      </w:t>
      </w:r>
      <w:r w:rsidRPr="006E06B3">
        <w:rPr>
          <w:rFonts w:ascii="TH SarabunPSK" w:hAnsi="TH SarabunPSK" w:cs="TH SarabunPSK"/>
          <w:b/>
          <w:sz w:val="32"/>
          <w:szCs w:val="32"/>
          <w:cs/>
        </w:rPr>
        <w:t>และมีผู้ทรงคุณวุฒิและอนุกรรมการวิชาการในคณะกรรมการพัฒนาโรงเรียนจุฬาภรณ์ให้เป็นโรงเรียนวิทยาศาสตร์ภูมิภาค เป็นผู้ให้คำแนะนำทางวิชาการ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ab/>
        <w:t xml:space="preserve">      ประกาศ ณ วันที่ </w:t>
      </w:r>
      <w:r>
        <w:rPr>
          <w:rFonts w:ascii="TH SarabunPSK" w:hAnsi="TH SarabunPSK" w:cs="TH SarabunPSK"/>
          <w:sz w:val="32"/>
          <w:szCs w:val="32"/>
        </w:rPr>
        <w:t xml:space="preserve">16  </w:t>
      </w:r>
      <w:r w:rsidRPr="006E06B3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 w:hint="cs"/>
          <w:sz w:val="32"/>
          <w:szCs w:val="32"/>
          <w:cs/>
        </w:rPr>
        <w:t>2557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06B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E06B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E06B3">
        <w:rPr>
          <w:rFonts w:ascii="TH SarabunPSK" w:hAnsi="TH SarabunPSK" w:cs="TH SarabunPSK" w:hint="cs"/>
          <w:sz w:val="32"/>
          <w:szCs w:val="32"/>
          <w:cs/>
        </w:rPr>
        <w:t>นายเสถียร  สุคนธ์</w:t>
      </w:r>
      <w:r w:rsidRPr="006E06B3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(นายไพรัช วงศ์นาถกุล)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E06B3">
        <w:rPr>
          <w:rFonts w:ascii="TH SarabunPSK" w:hAnsi="TH SarabunPSK" w:cs="TH SarabunPSK"/>
          <w:sz w:val="32"/>
          <w:szCs w:val="32"/>
          <w:cs/>
        </w:rPr>
        <w:t>ประธานคณะกรรมการสถานศึกษา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</w:p>
    <w:p w:rsidR="00DB0815" w:rsidRPr="006E06B3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E06B3">
        <w:rPr>
          <w:rFonts w:ascii="TH SarabunPSK" w:hAnsi="TH SarabunPSK" w:cs="TH SarabunPSK"/>
          <w:sz w:val="32"/>
          <w:szCs w:val="32"/>
          <w:cs/>
        </w:rPr>
        <w:t xml:space="preserve">โรงเรียนจุฬาภรณราชวิทยาลัย นครศรีธรรมราช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E06B3">
        <w:rPr>
          <w:rFonts w:ascii="TH SarabunPSK" w:hAnsi="TH SarabunPSK" w:cs="TH SarabunPSK"/>
          <w:sz w:val="32"/>
          <w:szCs w:val="32"/>
          <w:cs/>
        </w:rPr>
        <w:t>โรงเรียนจุฬาภรณราชวิทยาลัย นครศรีธรรมราช</w:t>
      </w: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/>
          <w:sz w:val="32"/>
          <w:szCs w:val="32"/>
        </w:rPr>
      </w:pP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lastRenderedPageBreak/>
        <w:t>คำนำ</w:t>
      </w:r>
    </w:p>
    <w:p w:rsidR="00DB0815" w:rsidRPr="006D55F4" w:rsidRDefault="00DB0815" w:rsidP="00DB0815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คณะรัฐมนตรี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ในการประชุมเมื่อวันที่ 25 พฤศจิกายน 2553 อนุมัติให้กระทรวงศึกษาธิการดำเนินงาน โครงการพัฒนาโรงเรียนจุฬาภรณราชวิทยาลัยทั้ง 12 โรงเรียน ให้เป็นโรงเรียนวิทยาศาสตร์ภูมิภาค มีภารกิจในการ จัดการศึกษา สำหรับผู้มีความสามารถพิเศษด้านคณิตศาสตร์และวิทยาศาสตร์   ทั้งในระดับชั้นมัธยมศึกษาตอนต้น และตอนปลาย ในลักษณะของโรงเรียนประจำ เพื่อเป็นการกระจายโอกาสให้กับผู้มีความสามารถพิเศษ ที่กระจาย อยู่ในทุกภูมิภาคของประเทศ และเพื่อเป็นการเพิ่มโอกาสให้กับนักเรียนกลุ่มด้อยโอกาสและขาดแคลนทุนทรัพย์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ในการจัดการเรียนการสอนนักเรียนระดับมัธยมศึกษาตอนปลายของโรงเรียนวิทยาศาสตร์ภูมิภาค (โรงเรียนจุฬาภรณราชวิทยาลัย) ทั้ง 12 โรงเรียน ตั้งแต่ปีการศึกษา 2554 เป็นต้นมา ได้นำหลักสูตรของโรงเรียนมหิดลวิทยานุสรณ์มาใช้   อย่างไร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ก็ตามเมื่อ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ใช้ไปได้ระยะหนึ่งพบว่า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บริบทของโรงเรียนมหิดลวิทยานุสรณ์กับโรงเรียนจุฬาภรณราชวิทยาลัยมีความแตกต่างกัน แม้จะมีเป้าหมายในการจัดการศึกษาให้กับผู้มีความสามารถพิเศษด้านคณิตศาสตร์และวิทยาศาสตร์เช่นเดียวกัน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โรงเรียนวิทยาศาสตร์ภูมิภาค (โรงเรียนจุฬาภรณราชวิทยาลัย) ทั้ง 12 โรงเรียน โดยคำแนะนำทางวิชาการจากผู้ทรงคุณวุฒิและอนุกรรมการวิชาการในคณะกรรมการพัฒนาโรงเรียนจุฬาภรณราชวิทยาลัยให้เป็นโรงเรียนวิทยาศาสตร์ภูมิภาค  จึงได้ร่วมกันจัดทำหลักสูตรโรงเรียนวิทยาศาสตร์ภูมิภาคนี้ขึ้นใหม่  ให้มีความเหมาะสมสอดคล้องกับบริบทของโรงเรียนวิทยาศาสตร์ภูมิภาคให้มากขึ้น โดยยังคงยึดหลักการของการจัดการศึกษาสำหรับผู้มีความสามารถพิเศษด้านคณิตศาสตร์ตามหลักสูตรเดิมเป็นหลัก เรียกหลักสูตรฉบับนี้ว่า  “ หลักสูตรหลักสูตรโรงเรียนวิทยาศาสตร์ภูมิภาคระดับชั้นมัธยมศึกษาตอนปลาย  พุทธศักราช 2554              (ฉบับปรับปรุง พุทธศักราช 2557 ) ”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ทั้งนี้ ในคราวประชุม อนุกรรมการวิชาการ กลุ่มโรงเรียนวิทยาศาสตร์ภูมิภาค เมื่อวันที่ 21 ธันวาคม 2556 ในการกำหนดแผนกิจกรรมวิชาการ ประจำปีการศึกษา 2557  เพื่อนำเสนอความเห็นชอบต่อที่ประชุมผู้บริหารโรงเรียนจุฬาภรณราชวิทยาลัย (โรงเรียนวิทยาศาสตร์ภูมิภาค)  ตามแผนกิจกรรมลำดับที่ 1 โครงการการจัดประชุมเชิงปฏิบัติการทบทวนหลักสูตร มัธยมศึกษาตอนปลาย ประธานที่ปรึกษา ดร.ธงชัย ชิวปรีชา ได้ให้ข้อคิดเห็นในการดำเนินการ คือให้เปลี่ยนเป็นโครงการประชุมเชิงปฏิบัติการจัดทำแผนการเรียนรู้มัธยมศึกษาตอนปลาย ให้เป็นโครงการทบทวนหลักสูตรแทน  โดยให้เหตุผล และแนวดำเนินการ ดังนี้      </w:t>
      </w:r>
      <w:r w:rsidRPr="006D55F4">
        <w:rPr>
          <w:rFonts w:ascii="TH SarabunPSK" w:eastAsia="Cordia New" w:hAnsi="TH SarabunPSK" w:cs="TH SarabunPSK"/>
          <w:sz w:val="28"/>
          <w:cs/>
        </w:rPr>
        <w:br/>
        <w:t xml:space="preserve">   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หลักสูตรมัธยมศึกษาตอนปลาย หลักสูตรโรงเรียนวิทยาศาสตร์ภูมิภาคใช้โครงสร้างหลักสูตรโรงเรียนมหิดลวิทยานุสรณ์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(องค์การมหาชน) ปี 2556 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eastAsia="Cordia New" w:hAnsi="TH SarabunPSK" w:cs="TH SarabunPSK"/>
          <w:sz w:val="32"/>
          <w:szCs w:val="32"/>
        </w:rPr>
        <w:t>2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ปัจจุบันโรงเรียนมหิดลวิทยานุสรณ์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(องค์การมหาชน)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ได้ปรับหลักสูตร โครงสร้างหลักสูตร และประกาศใช้ หลักสูตร พ.ศ. 2556 แล้ว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3.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จากการทำงานร่วมกันระหว่างครูโรงเรียนมหิดลวิทยานุสรณ์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(องค์การมหาชน) กับครูกลุ่มโรงเรียนจุฬาภรณราชวิทยาลัย  ก่อให้เกิด ความรู้ความเข้าใจเรื่องหลักสูตรและการใช้แผนการจัดการเรียนรู้ น่าจะช่วยให้การจัดทำหลักสูตรและจัดทำแผนการเรียนรู้ ได้โดยยึดแนวทางการดำเนินงานพัฒนาหลักสูตรของโรงเรียนมหิดลวิทยานุสรณ์ (องค์การมหาชน) เป็นต้นแบบ 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i/>
          <w:iCs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</w:rPr>
        <w:lastRenderedPageBreak/>
        <w:br/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        [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อนึ่ง ในคราวประชุมรับนโยบายและรายงานผลเรื่องการจัดค่ายอัจฉริยภาพด้านคณิตศาสตร์และวิทยาศาสตร์สำหรับนักเรียนชั้นมัธยมศึกษาตอนต้น ระยะที่  ค่าย 1</w:t>
      </w:r>
      <w:r w:rsidRPr="006D55F4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เมื่อวันที่</w:t>
      </w:r>
      <w:r w:rsidRPr="006D55F4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1 มีนาคม2557</w:t>
      </w:r>
      <w:r w:rsidRPr="006D55F4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ท่านผู้อำนวยการโรงเรียนมหิดลวิทยานุสรณ์ ได้ให้ความเห็นในเรื่องการทบทวนปรับปรุงหลักสูตรต่อ</w:t>
      </w:r>
      <w:r w:rsidRPr="006D55F4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br/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รองผู้อำนวยการฝ่ายวิชาการที่เข้าร่วมประชุมและขอรับความคิดเห็นว่า หากโรงเรียนจุฬาภรณราชวิทยาลัยจะปรับปรุงหลักสูตรตามแนวทางโรงเรียนมหิดลวิทยานุสรณ์ น่าจะใช้โครงสร้างและคำอธิบายรายวิชาหลักสูตร พ.ศ.2548</w:t>
      </w:r>
      <w:r w:rsidRPr="006D55F4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>และหลักสูตร พ.ศ.2552 ของโรงเรียนมหิดลวิทยานุสรณ์มาหลอมรวมกันซึ่งดูจะเหมาะสมกับนักเรียนโรงเรียนวิทยาศาสตร์ภูมิภาคในปัจจุบัน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>]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i/>
          <w:iCs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แนวดำเนินการ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1. คณะอนุกรรมการวิชาการกลุ่มโรงเรียนวิทยาศาสตร์ภูมิภาค ได้นำกลับไปขยายผลในโรงเรียนที่ตนสังกัด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2. กำหนดให้มีการประชุมทบทวนหลักสูตรและการจัดทำแผนการจัดการเรียนรู้ ตามหลักสูตรโรงเรียนวิทยาศาสตร์ภูมิภาค ชั้นมัธยมศึกษาตอนปลาย  ให้แล้วเสร็จก่อนเปิดภาคเรียนที่ </w:t>
      </w:r>
      <w:r w:rsidRPr="006D55F4">
        <w:rPr>
          <w:rFonts w:ascii="TH SarabunPSK" w:eastAsia="Cordia New" w:hAnsi="TH SarabunPSK" w:cs="TH SarabunPSK"/>
          <w:sz w:val="32"/>
          <w:szCs w:val="32"/>
        </w:rPr>
        <w:t>1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ปีการศึกษา </w:t>
      </w:r>
      <w:r w:rsidRPr="006D55F4">
        <w:rPr>
          <w:rFonts w:ascii="TH SarabunPSK" w:eastAsia="Cordia New" w:hAnsi="TH SarabunPSK" w:cs="TH SarabunPSK"/>
          <w:sz w:val="32"/>
          <w:szCs w:val="32"/>
        </w:rPr>
        <w:t>2557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br/>
        <w:t xml:space="preserve">         3. ดร.ธงชัย ชิวปรีชา เสนออนุกรรมการวิชาการให้มีการดำเนินการให้มีการประชุมทางไกล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(Conference)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ในการทบทวนหลักสูตรและการจัดทำแผนการเรียนรู้ มัธยมศึกษาตอนปลายและกำหนดให้ศูนย์พัฒนาวิชาการกลุ่มสาระการเรียนรู้รายวิชา เป็นผู้รับผิดชอบดำเนินการอย่างมีแนวทาง  ดังนี้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3.1. จัดทำประกาศแต่งตั้งโรงเรียนศูนย์พัฒนาวิชาการ รับผิดชอบพัฒนา การทบทวนหลักสูตรและแผนการจัดการเรียนรู้รายวิชา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3.2 จัดการประชุมทางไกล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 (Conference)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โดยมอบหมายให้โรงเรียนจุฬาภรณราชวิทยาลัย ปทุมธานีเป็นฐานในนำร่องในการจัดทำรายวิชาเคมี โดย ดร.ธงชัย  ชิวปรีชา เป็นผู้บรรยาย 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3.3 โรงเรียนศูนย์พัฒนาวิชาการ จัดทำประกาศศูนย์เพื่อแต่งตั้งคณะกรรมการศูนย์ฯ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ดำเนินการจัดทบทวนคำอธิบายรายวิชาและจัดทำคำอธิบายรายวิชาใหม่ โดยยึดโครงสร้างหลักสูตรโรงเรียนวิทยาศาสตร์ภูมิภาค ระดับมัธยมศึกษาตอนปลายปี  2554 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(โครงสร้างหลักสูตรโรงเรียนมหิดลวิทยานุสรณ์ฯ ปี 2552)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3.4 กำหนดให้ศูนย์พัฒนาวิชาการ นำร่างที่ทบทวนปรับปรุงแล้ว เสนอต่อที่ประชุมอนุกรรมการวิชาการกลุ่มโรงเรียนวิทยาศาสตร์โดยมีหัวหน้ากลุ่มสาระการเรียนรู้ และผู้เชี่ยวชาญประจำสาขาวิชาตรวจสอบความสมบูรณ์อีกครั้ง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 3.5 นำเสนอที่ประชุมอนุกรรมการวิชาการโครงการพัฒนาโรงเรียนจุฬาภรณราชวิทยาลัย ให้เป็นโรงเรียนวิทยาศาสตร์ภูมิภาคเห็นชอบ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 3.6 โรงเรียนจุฬาภรณราชวิทยาลัย (โรงเรียนวิทยาศาสตร์ภูมิภาค) จัดประชุมคณะกรรมการสถานศึกษาขั้นพื้นฐานโรงเรียน ขออนุมัติใช้หลักสูตร ( ในระดับชั้นมัธยมศึกษาปีที่ 4 ปีการศึกษา 2557 )</w:t>
      </w: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DB0815" w:rsidRPr="006D55F4" w:rsidRDefault="00DB0815" w:rsidP="00DB081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 </w:t>
      </w:r>
      <w:r w:rsidRPr="006D55F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ผลการดำเนินการ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1. ประธานกลุ่มโรงเรียนวิทยาศาสตร์จัดทำประกาศเรื่องการจัดทำคำอธิบายรายวิชาหลักสูตรมัธยมศึกษาตอนปลาย หลักสูตรโรงเรียนวิทยาศาสตร์ภูมิภาค และกำหนดโรงเรียนรับผิดชอบ  ลงวันที่ 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br/>
        <w:t>24  กุมภาพันธ์  พ.ศ.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2557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2. โรงเรียนรับผิดชอบดำเนินการแต่งตั้งกรรมการยกร่างคำอธิบายรายวิชา และส่งให้โรงเรียนจุฬาภรณราชวิทยาลัย ทุกโรง วิพากษ์พิจารณาในส่วนที่ควรพิจารณาปรับแก้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3.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โรงเรียนจุฬาภรณราชวิทยาลัย บุรีรัมย์ จัดประชุมพิจารณาให้ความเห็นชอบ และจัดเรียบเรียงเป็นหลักสูตรฉบับปรับปรุง นำส่งให้ ดร.ธงชัย  ชิวปรีชา ประธานอนุกรรมการวิชาการ โครงการ จภวภ.พิจารณา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4.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จัดประชุมอนุกรรมการวิชาการโรงเรียนวิทยาศาสตร์ภูมิภาค วาระพิเศษเพื่อปรับแก้โครงสร้างหลักสูตรเพื่อให้เหมาะสมกับสภาพปัจจุบัน ของโรงเรียนวิทยาศาสตร์ภูมิภาพ ที่ได้รับการประกาศให้ออกจากกลุ่มโรงเรียนมาตรฐานสากล  เมื่อวันที่ 11 พฤษภาคม  2557 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i/>
          <w:iCs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โดยให้ถอดรายวิชา ในหลักสูตรโรงเรียนมาตรฐานสกล คือ การศึกษาค้นคว้าและสร้างองค์ความรู้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1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การศึกษาค้นคว้าและสร้างองค์ความรู้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>2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 และ การสื่อสารและการนำเสนอ   และให้ใช้ รายวิชา ความคิดสร้างสรรค์และนวัตกรรม  (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Creativity and Innovation)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 รายวิชา สัมมนาทางวิทยาศาสตร์ ( 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>Science Seminar)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และ รายวิชา โครงงานวิทยาศาสตร์ (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</w:rPr>
        <w:t>Science Project )</w:t>
      </w: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แทน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i/>
          <w:iCs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 อนึ่งรายวิชา ความคิดสร้างสรรค์และนวัตกรรม (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Creativity and Innovation)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เป็นรายวิชาตามโครงสร้างหลักสูตรโรงเรียนมหิดลวิทยานุสรณ์ (องค์การมหาชน) พ.ศ.2556  ผู้ทรงคุณวุฒิสาขาวิชาและ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</w:rPr>
        <w:br/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>ดร.ธงชัย</w:t>
      </w:r>
      <w:r w:rsidRPr="006D55F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ชิวปรีชา ให้ความเห็นตรงกันว่าเป็นรายวิชาที่สอดคล้องกับสภาพการพัฒนา ศักยภาพนักเรียน โรงเรียนวิทยาศาสตร์ภูมิภาค จึงเสนอให้ประธานกลุ่ม โรงเรียนวิทยาศาสตร์ภูมิภาค ได้ประสานติดต่อขออนุเคราะห์ ผู้อำนวยการโรงเรียนมหิดลวิทยานุสรณ์ เพื่อขอความอนุเคราะห์ และขออนุญาตใช้หลักสูตรวิชาความคิดสร้างสรรค์และนวัตกรรม ของโรงเรียนมหิดลวิทยานุสรณ์ และขอรับการสนับสนุนในการพัฒนาบุคลากรการจัดการเรียนการสอนให้กับกลุ่มโรงเรียนจุฬาภรณราชวิทยาลัย (โรงเรียนวิทยาศาสตร์) ต่อไป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br/>
        <w:t>และให้นำเรื่องการทบทวนหลักสูตรโรงเรียนวิทยาศาสตร์ภูมิภาค ระดับชั้นมัธยมศึกษาตอนปลาย พ.ศ.2554    (ฉบับปรับปรุง พ.ศ.2557) นำเสนอในที่ประชุมคณะกรรมการพัฒนาโรงเรียนจุฬาภรณราชวิทยาลัยให้เป็นโรงเรียนวิทยาศาสตร์ภูมิภาค ทราบเพื่อให้ความเห็นชอบด้วย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               ในคราวการประชุมคณะกรรมการพัฒนาโรงเรียนจุฬาภรณราชวิทยาลัยให้เป็นโรงเรียนวิทยาศาสตร์ภูมิภาค  ครั้งที่ 2/2557  วันที่ 20 พฤษภาคม 2557  ณ ห้องประชุมราชวัลลภ อาคารราชวัลลภ ชั้น 2 กระทรวงศึกษาธิการ  มติที่ประชุมได้ผ่านความเห็นชอบ  หลักสูตรหลักสูตรโรงเรียนวิทยาศาสตร์ภูมิภาค ระดับมัธยมศึกษาตอนปลาย พุทธศักราช 2554 (ปรับปรุง พุทธศักราช 2557 ) ให้โรงเรียนนำเสนอ คณะกรรมการสถานศึกษาขั้นพื้นฐานโรงเรียน เพื่ออนุมัติใช้ กับนักเรียนชั้นมัธยมศึกษาปีที่ 4</w:t>
      </w:r>
      <w:r w:rsidRPr="006D55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eastAsia="Cordia New" w:hAnsi="TH SarabunPSK" w:cs="TH SarabunPSK"/>
          <w:sz w:val="32"/>
          <w:szCs w:val="32"/>
          <w:cs/>
        </w:rPr>
        <w:t xml:space="preserve">ปีการศึกษา 2557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ตั้งแต่วันที่ </w:t>
      </w:r>
      <w:r>
        <w:rPr>
          <w:rFonts w:ascii="TH SarabunPSK" w:eastAsia="Cordia New" w:hAnsi="TH SarabunPSK" w:cs="TH SarabunPSK"/>
          <w:sz w:val="32"/>
          <w:szCs w:val="32"/>
        </w:rPr>
        <w:t xml:space="preserve">16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eastAsia="Cordia New" w:hAnsi="TH SarabunPSK" w:cs="TH SarabunPSK"/>
          <w:sz w:val="32"/>
          <w:szCs w:val="32"/>
        </w:rPr>
        <w:t xml:space="preserve">2557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เป็นต้นไป</w:t>
      </w:r>
    </w:p>
    <w:p w:rsidR="00DB0815" w:rsidRPr="006D55F4" w:rsidRDefault="00DB0815" w:rsidP="00DB0815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eastAsia="Cordia New" w:hAnsi="TH SarabunPSK" w:cs="TH SarabunPSK"/>
          <w:sz w:val="32"/>
          <w:szCs w:val="32"/>
          <w:cs/>
        </w:rPr>
        <w:br/>
      </w:r>
    </w:p>
    <w:p w:rsidR="00DB0815" w:rsidRPr="006D55F4" w:rsidRDefault="00DB0815" w:rsidP="00DB0815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โรงเรียนจุฬาภรณราชวิทยาลัย</w:t>
      </w:r>
    </w:p>
    <w:p w:rsidR="00DB0815" w:rsidRPr="006D55F4" w:rsidRDefault="00DB0815" w:rsidP="00DB081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(โรงเรียนวิทยาศาสตร์ภูมิภาค)</w:t>
      </w:r>
    </w:p>
    <w:p w:rsidR="00DB0815" w:rsidRDefault="00DB0815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DB0815" w:rsidRDefault="00DB0815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1560AF" w:rsidRPr="00C641CE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jc w:val="center"/>
        <w:rPr>
          <w:rFonts w:ascii="TH SarabunPSK" w:hAnsi="TH SarabunPSK" w:cs="TH SarabunPSK"/>
          <w:bCs/>
          <w:sz w:val="32"/>
          <w:szCs w:val="32"/>
        </w:rPr>
      </w:pPr>
      <w:r w:rsidRPr="00C641CE">
        <w:rPr>
          <w:rFonts w:ascii="TH SarabunPSK" w:hAnsi="TH SarabunPSK" w:cs="TH SarabunPSK"/>
          <w:bCs/>
          <w:sz w:val="32"/>
          <w:szCs w:val="32"/>
          <w:cs/>
        </w:rPr>
        <w:lastRenderedPageBreak/>
        <w:t>สารบัญ</w:t>
      </w:r>
    </w:p>
    <w:p w:rsidR="001560AF" w:rsidRPr="00C641CE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/>
        <w:ind w:firstLine="567"/>
        <w:jc w:val="center"/>
        <w:rPr>
          <w:rFonts w:ascii="TH SarabunPSK" w:hAnsi="TH SarabunPSK" w:cs="TH SarabunPSK"/>
          <w:bCs/>
          <w:sz w:val="32"/>
          <w:szCs w:val="32"/>
          <w:cs/>
        </w:rPr>
      </w:pP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Cs/>
          <w:sz w:val="32"/>
          <w:szCs w:val="32"/>
          <w:cs/>
        </w:rPr>
        <w:tab/>
      </w:r>
      <w:r w:rsidRPr="00C641CE">
        <w:rPr>
          <w:rFonts w:ascii="TH SarabunPSK" w:hAnsi="TH SarabunPSK" w:cs="TH SarabunPSK"/>
          <w:bCs/>
          <w:sz w:val="32"/>
          <w:szCs w:val="32"/>
          <w:cs/>
        </w:rPr>
        <w:t>หน้า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  <w:r w:rsidRPr="000F78C6">
        <w:rPr>
          <w:rFonts w:ascii="TH SarabunPSK" w:hAnsi="TH SarabunPSK" w:cs="TH SarabunPSK"/>
          <w:b/>
          <w:sz w:val="32"/>
          <w:szCs w:val="32"/>
          <w:cs/>
        </w:rPr>
        <w:t xml:space="preserve">ประกาศโรงเรียนจุฬาภรณราชวิทยาลัย </w:t>
      </w:r>
      <w:r w:rsidRPr="00B62542">
        <w:rPr>
          <w:rFonts w:ascii="TH SarabunPSK" w:hAnsi="TH SarabunPSK" w:cs="TH SarabunPSK"/>
          <w:b/>
          <w:sz w:val="32"/>
          <w:szCs w:val="32"/>
          <w:cs/>
        </w:rPr>
        <w:t>นครศรีธรรมราช</w:t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 w:rsidRPr="003D1B9A">
        <w:rPr>
          <w:rFonts w:ascii="TH SarabunPSK" w:hAnsi="TH SarabunPSK" w:cs="TH SarabunPSK"/>
          <w:bCs/>
          <w:sz w:val="32"/>
          <w:szCs w:val="32"/>
        </w:rPr>
        <w:t>1</w:t>
      </w:r>
    </w:p>
    <w:p w:rsidR="001560AF" w:rsidRPr="003D1B9A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  <w:r w:rsidRPr="000F78C6">
        <w:rPr>
          <w:rFonts w:ascii="TH SarabunPSK" w:hAnsi="TH SarabunPSK" w:cs="TH SarabunPSK"/>
          <w:b/>
          <w:sz w:val="32"/>
          <w:szCs w:val="32"/>
          <w:cs/>
        </w:rPr>
        <w:t>คำนำ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sz w:val="32"/>
          <w:szCs w:val="32"/>
          <w:cs/>
        </w:rPr>
        <w:tab/>
      </w:r>
      <w:r w:rsidRPr="003D1B9A">
        <w:rPr>
          <w:rFonts w:ascii="TH SarabunPSK" w:hAnsi="TH SarabunPSK" w:cs="TH SarabunPSK"/>
          <w:bCs/>
          <w:sz w:val="32"/>
          <w:szCs w:val="32"/>
        </w:rPr>
        <w:t>3</w:t>
      </w:r>
    </w:p>
    <w:p w:rsidR="001560AF" w:rsidRPr="003D1B9A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242EF8">
        <w:rPr>
          <w:rFonts w:ascii="TH SarabunPSK" w:hAnsi="TH SarabunPSK" w:cs="TH SarabunPSK"/>
          <w:b/>
          <w:sz w:val="32"/>
          <w:szCs w:val="32"/>
          <w:cs/>
        </w:rPr>
        <w:t>เหต</w:t>
      </w:r>
      <w:r w:rsidRPr="00242EF8">
        <w:rPr>
          <w:rFonts w:ascii="TH SarabunPSK" w:hAnsi="TH SarabunPSK" w:cs="TH SarabunPSK" w:hint="cs"/>
          <w:b/>
          <w:sz w:val="32"/>
          <w:szCs w:val="32"/>
          <w:cs/>
        </w:rPr>
        <w:t>ุ</w:t>
      </w:r>
      <w:r w:rsidRPr="000F78C6">
        <w:rPr>
          <w:rFonts w:ascii="TH SarabunPSK" w:hAnsi="TH SarabunPSK" w:cs="TH SarabunPSK"/>
          <w:b/>
          <w:sz w:val="32"/>
          <w:szCs w:val="32"/>
          <w:cs/>
        </w:rPr>
        <w:t>ผลและความจำเป็นของการจัดการศึกษาสำหรับผู้มีความสามารถพิเศษ</w:t>
      </w:r>
      <w:r>
        <w:rPr>
          <w:rFonts w:ascii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 w:rsidRPr="003D1B9A">
        <w:rPr>
          <w:rFonts w:ascii="TH SarabunPSK" w:hAnsi="TH SarabunPSK" w:cs="TH SarabunPSK"/>
          <w:bCs/>
          <w:sz w:val="32"/>
          <w:szCs w:val="32"/>
        </w:rPr>
        <w:t>7</w:t>
      </w:r>
    </w:p>
    <w:p w:rsidR="001560AF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  <w:r w:rsidRPr="000F78C6">
        <w:rPr>
          <w:rFonts w:ascii="TH SarabunPSK" w:hAnsi="TH SarabunPSK" w:cs="TH SarabunPSK"/>
          <w:b/>
          <w:sz w:val="32"/>
          <w:szCs w:val="32"/>
          <w:cs/>
        </w:rPr>
        <w:t xml:space="preserve">    ด้านคณิตศาสตร์และวิทยาศาสตร์</w:t>
      </w:r>
    </w:p>
    <w:p w:rsidR="001560AF" w:rsidRPr="003D1B9A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  <w:r w:rsidRPr="009D0C6C">
        <w:rPr>
          <w:rFonts w:ascii="TH SarabunPSK" w:hAnsi="TH SarabunPSK" w:cs="TH SarabunPSK"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0F78C6">
        <w:rPr>
          <w:rFonts w:ascii="TH SarabunPSK" w:hAnsi="TH SarabunPSK" w:cs="TH SarabunPSK"/>
          <w:b/>
          <w:sz w:val="32"/>
          <w:szCs w:val="32"/>
          <w:cs/>
        </w:rPr>
        <w:t>พระราชบัญญติการศึกษาแห่งชาติกับการจัดการศึกษาสำหรับผู้มีความสามารถพิเศษ</w:t>
      </w:r>
      <w:r>
        <w:rPr>
          <w:rFonts w:ascii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>8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เงื่อนไขความสำเร็จ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10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วิสัยทัศน์และพันธกิจโรงเรียนวิทยาศาสตร์ภูมิภาค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10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pacing w:val="4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อุดมการณ์และเป้าหมายในการพัฒนานักเรียน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  <w:t>11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>6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สมรรถนะสำคัญของผู้เรียน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bookmarkStart w:id="0" w:name="_GoBack"/>
      <w:bookmarkEnd w:id="0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12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num" w:pos="1800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คุณลักษณะอันพึงประสงค์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eastAsia="Times New Roman" w:hAnsi="TH SarabunPSK" w:cs="TH SarabunPSK"/>
          <w:sz w:val="32"/>
          <w:szCs w:val="32"/>
          <w:cs/>
        </w:rPr>
        <w:t xml:space="preserve">8.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จุดเน้นของหลักสูตรโรงเรียนวิทยาศาสตร์ภูมิภาค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โครงสร้างหลักสูตร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14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สาระการเรียนรู้พื้นฐาน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14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ab/>
      </w:r>
      <w:r w:rsidRPr="000F78C6">
        <w:rPr>
          <w:rFonts w:ascii="TH SarabunPSK" w:hAnsi="TH SarabunPSK" w:cs="TH SarabunPSK"/>
          <w:sz w:val="32"/>
          <w:szCs w:val="32"/>
        </w:rPr>
        <w:t xml:space="preserve">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สาระการเรียนรู้เพิ่มเติมกลุ่ม </w:t>
      </w:r>
      <w:r w:rsidRPr="000F78C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</w:r>
      <w:r w:rsidRPr="000F78C6">
        <w:rPr>
          <w:rFonts w:ascii="TH SarabunPSK" w:hAnsi="TH SarabunPSK" w:cs="TH SarabunPSK"/>
          <w:bCs/>
          <w:sz w:val="32"/>
          <w:szCs w:val="32"/>
        </w:rPr>
        <w:t>9.3</w:t>
      </w:r>
      <w:r w:rsidRPr="000F78C6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b/>
          <w:sz w:val="32"/>
          <w:szCs w:val="32"/>
          <w:cs/>
        </w:rPr>
        <w:t xml:space="preserve">สาระการเรียนรู้เพิ่มเติมกลุ่ม </w:t>
      </w:r>
      <w:r w:rsidRPr="000F78C6">
        <w:rPr>
          <w:rFonts w:ascii="TH SarabunPSK" w:hAnsi="TH SarabunPSK" w:cs="TH SarabunPSK"/>
          <w:bCs/>
          <w:sz w:val="32"/>
          <w:szCs w:val="32"/>
        </w:rPr>
        <w:t>2</w:t>
      </w:r>
      <w:r>
        <w:rPr>
          <w:rFonts w:ascii="TH SarabunPSK" w:hAnsi="TH SarabunPSK" w:cs="TH SarabunPSK"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</w:r>
      <w:r>
        <w:rPr>
          <w:rFonts w:ascii="TH SarabunPSK" w:hAnsi="TH SarabunPSK" w:cs="TH SarabunPSK"/>
          <w:bCs/>
          <w:sz w:val="32"/>
          <w:szCs w:val="32"/>
        </w:rPr>
        <w:tab/>
        <w:t>16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สรุปจำนวนหน่วยกิตของรายวิชาพื้นฐานและรายวิชาเพิ่มเติม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17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เกณฑ์การจบการศึกษา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23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pacing w:val="-6"/>
          <w:sz w:val="32"/>
          <w:szCs w:val="32"/>
        </w:rPr>
      </w:pPr>
      <w:r w:rsidRPr="000F78C6">
        <w:rPr>
          <w:rFonts w:ascii="TH SarabunPSK" w:hAnsi="TH SarabunPSK" w:cs="TH SarabunPSK"/>
          <w:spacing w:val="-6"/>
          <w:sz w:val="32"/>
          <w:szCs w:val="32"/>
          <w:cs/>
        </w:rPr>
        <w:t xml:space="preserve">12.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pacing w:val="-6"/>
          <w:sz w:val="32"/>
          <w:szCs w:val="32"/>
          <w:cs/>
        </w:rPr>
        <w:t>เกณฑ์ขั้นต่ำของกิจกรรมพัฒนาผู้เรียน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>23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</w:r>
      <w:r w:rsidRPr="000F78C6">
        <w:rPr>
          <w:rFonts w:ascii="TH SarabunPSK" w:hAnsi="TH SarabunPSK" w:cs="TH SarabunPSK"/>
          <w:spacing w:val="-10"/>
          <w:sz w:val="32"/>
          <w:szCs w:val="32"/>
          <w:cs/>
        </w:rPr>
        <w:t>12.1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pacing w:val="-10"/>
          <w:sz w:val="32"/>
          <w:szCs w:val="32"/>
          <w:cs/>
        </w:rPr>
        <w:t xml:space="preserve"> กิจกรรมแนะแนว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23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</w:r>
      <w:r w:rsidRPr="000F78C6">
        <w:rPr>
          <w:rFonts w:ascii="TH SarabunPSK" w:hAnsi="TH SarabunPSK" w:cs="TH SarabunPSK"/>
          <w:noProof/>
          <w:sz w:val="32"/>
          <w:szCs w:val="32"/>
          <w:cs/>
        </w:rPr>
        <w:t xml:space="preserve">12.2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กิจกรรมพัฒนาคุณลักษณ</w:t>
      </w:r>
      <w:r w:rsidRPr="000F78C6">
        <w:rPr>
          <w:rFonts w:ascii="TH SarabunPSK" w:hAnsi="TH SarabunPSK" w:cs="TH SarabunPSK"/>
          <w:spacing w:val="-6"/>
          <w:sz w:val="32"/>
          <w:szCs w:val="32"/>
          <w:cs/>
        </w:rPr>
        <w:t xml:space="preserve">ะผู้เรียน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24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</w:r>
      <w:r w:rsidRPr="000F78C6">
        <w:rPr>
          <w:rFonts w:ascii="TH SarabunPSK" w:hAnsi="TH SarabunPSK" w:cs="TH SarabunPSK"/>
          <w:spacing w:val="-6"/>
          <w:sz w:val="32"/>
          <w:szCs w:val="32"/>
        </w:rPr>
        <w:t>12.3</w:t>
      </w:r>
      <w:r w:rsidRPr="000F78C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กิจกรรมเพื่อสังคมและสาธารณประโยชน์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25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การวัดและประเมินผลการเรียนรู้ของนักเรียน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25</w:t>
      </w:r>
    </w:p>
    <w:p w:rsidR="001560AF" w:rsidRPr="000F78C6" w:rsidRDefault="001560AF" w:rsidP="001560AF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ab/>
      </w:r>
      <w:r w:rsidRPr="000F78C6">
        <w:rPr>
          <w:rFonts w:ascii="TH SarabunPSK" w:hAnsi="TH SarabunPSK" w:cs="TH SarabunPSK"/>
          <w:sz w:val="32"/>
          <w:szCs w:val="32"/>
        </w:rPr>
        <w:t>13.1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การวัดและประเมินผลการเรียนรู้รายวิชาพื้นฐานและรายวิชาเพิ่มเติม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26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  <w:t xml:space="preserve">13.2  </w:t>
      </w:r>
      <w:r w:rsidRPr="000F78C6">
        <w:rPr>
          <w:rFonts w:ascii="TH SarabunPSK" w:hAnsi="TH SarabunPSK" w:cs="TH SarabunPSK"/>
          <w:sz w:val="32"/>
          <w:szCs w:val="32"/>
          <w:cs/>
        </w:rPr>
        <w:t>การประเมินความสามารถด้านการอ่าน คิดวิเคราะห์ และเขียน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27</w:t>
      </w:r>
    </w:p>
    <w:p w:rsidR="001560AF" w:rsidRPr="000F78C6" w:rsidRDefault="001560AF" w:rsidP="001560AF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</w:r>
      <w:r w:rsidRPr="000F78C6">
        <w:rPr>
          <w:rFonts w:ascii="TH SarabunPSK" w:eastAsia="Calibri" w:hAnsi="TH SarabunPSK" w:cs="TH SarabunPSK"/>
          <w:sz w:val="32"/>
          <w:szCs w:val="32"/>
        </w:rPr>
        <w:t>13.3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การประเมินคุณลักษณะอันพึงประสงค์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27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ab/>
        <w:t>13.4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การประเมินกิจกรรมพัฒนาผู้เรียน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27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 การเทียบโอนผลการเรียน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28</w:t>
      </w:r>
    </w:p>
    <w:p w:rsidR="001560AF" w:rsidRPr="000F78C6" w:rsidRDefault="001560AF" w:rsidP="001560AF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>15.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 ความหมายของรหัสวิชา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28</w:t>
      </w:r>
    </w:p>
    <w:p w:rsidR="001560AF" w:rsidRPr="000F78C6" w:rsidRDefault="001560AF" w:rsidP="001560AF">
      <w:pPr>
        <w:tabs>
          <w:tab w:val="left" w:pos="-284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รหัสวิชา ชื่อรายวิชาและหน่วยกิตของรายวิชาพื้นฐาน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30</w:t>
      </w:r>
    </w:p>
    <w:p w:rsidR="001560AF" w:rsidRPr="000F78C6" w:rsidRDefault="001560AF" w:rsidP="001560AF">
      <w:pPr>
        <w:tabs>
          <w:tab w:val="left" w:pos="-2552"/>
          <w:tab w:val="left" w:pos="-426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 xml:space="preserve">รหัสวิชา ชื่อรายวิชาและหน่วยกิตของรายวิชาเพิ่มเติมกลุ่ม </w:t>
      </w:r>
      <w:r w:rsidRPr="000F78C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34</w:t>
      </w:r>
    </w:p>
    <w:p w:rsidR="001560AF" w:rsidRDefault="001560AF" w:rsidP="0073650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รหัสวิชา ชื่อรายวิชา และหน่วยกิตของรายวิชาเพิ่มเติมกลุ่ม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38</w:t>
      </w:r>
    </w:p>
    <w:p w:rsidR="00C706C7" w:rsidRPr="00C706C7" w:rsidRDefault="00C706C7" w:rsidP="0073650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 xml:space="preserve">19.  </w:t>
      </w:r>
      <w:r w:rsidRPr="00C706C7">
        <w:rPr>
          <w:rFonts w:ascii="TH SarabunPSK" w:eastAsia="BrowalliaNew-Bold" w:hAnsi="TH SarabunPSK" w:cs="TH SarabunPSK"/>
          <w:sz w:val="32"/>
          <w:szCs w:val="32"/>
          <w:cs/>
        </w:rPr>
        <w:t>มาตรฐานการเรียนรู้ ตัวชี้วัด</w:t>
      </w:r>
      <w:r w:rsidRPr="00C706C7">
        <w:rPr>
          <w:rFonts w:ascii="TH SarabunPSK" w:hAnsi="TH SarabunPSK" w:cs="TH SarabunPSK"/>
          <w:sz w:val="32"/>
          <w:szCs w:val="32"/>
          <w:cs/>
        </w:rPr>
        <w:t>และคำอธิบายรายวิชาพื้นฐาน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51</w:t>
      </w:r>
    </w:p>
    <w:p w:rsidR="00C706C7" w:rsidRPr="000F78C6" w:rsidRDefault="00736502" w:rsidP="0073650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C706C7">
        <w:rPr>
          <w:rFonts w:ascii="TH SarabunPSK" w:hAnsi="TH SarabunPSK" w:cs="TH SarabunPSK"/>
          <w:sz w:val="32"/>
          <w:szCs w:val="32"/>
        </w:rPr>
        <w:t>20.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706C7">
        <w:rPr>
          <w:rFonts w:ascii="TH SarabunPSK" w:hAnsi="TH SarabunPSK" w:cs="TH SarabunPSK"/>
          <w:sz w:val="32"/>
          <w:szCs w:val="32"/>
        </w:rPr>
        <w:t xml:space="preserve"> </w:t>
      </w:r>
      <w:r w:rsidR="00C706C7" w:rsidRPr="00736502">
        <w:rPr>
          <w:rFonts w:ascii="TH SarabunPSK" w:eastAsia="BrowalliaNew-Bold" w:hAnsi="TH SarabunPSK" w:cs="TH SarabunPSK"/>
          <w:sz w:val="32"/>
          <w:szCs w:val="32"/>
          <w:cs/>
        </w:rPr>
        <w:t>มาตรฐานการเรียนรู้ ตัวชี้วัด</w:t>
      </w:r>
      <w:r w:rsidR="00C706C7" w:rsidRPr="00736502">
        <w:rPr>
          <w:rFonts w:ascii="TH SarabunPSK" w:hAnsi="TH SarabunPSK" w:cs="TH SarabunPSK"/>
          <w:sz w:val="32"/>
          <w:szCs w:val="32"/>
          <w:cs/>
        </w:rPr>
        <w:t>และคำอธิบายรายวิชาเพิ่มเติมกลุ่ม 1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        </w:t>
      </w:r>
      <w:r w:rsidRPr="00736502">
        <w:rPr>
          <w:rFonts w:ascii="TH SarabunPSK" w:hAnsi="TH SarabunPSK" w:cs="TH SarabunPSK"/>
          <w:sz w:val="32"/>
          <w:szCs w:val="32"/>
        </w:rPr>
        <w:t>147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:rsidR="00C706C7" w:rsidRPr="00736502" w:rsidRDefault="00736502" w:rsidP="0073650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 </w:t>
      </w:r>
      <w:r w:rsidRPr="00736502">
        <w:rPr>
          <w:rFonts w:ascii="TH SarabunPSK" w:eastAsia="BrowalliaNew-Bold" w:hAnsi="TH SarabunPSK" w:cs="TH SarabunPSK"/>
          <w:sz w:val="32"/>
          <w:szCs w:val="32"/>
          <w:cs/>
        </w:rPr>
        <w:t>มาตรฐานการเรียนรู้ ตัวชี้วัด</w:t>
      </w:r>
      <w:r w:rsidRPr="00736502">
        <w:rPr>
          <w:rFonts w:ascii="TH SarabunPSK" w:hAnsi="TH SarabunPSK" w:cs="TH SarabunPSK"/>
          <w:sz w:val="32"/>
          <w:szCs w:val="32"/>
          <w:cs/>
        </w:rPr>
        <w:t>และคำอธิบายรายวิชาเพิ่มเติมกลุ่ม 2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212</w:t>
      </w:r>
    </w:p>
    <w:p w:rsidR="001560AF" w:rsidRPr="000F78C6" w:rsidRDefault="001560AF" w:rsidP="0073650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0F78C6">
        <w:rPr>
          <w:rFonts w:ascii="TH SarabunPSK" w:hAnsi="TH SarabunPSK" w:cs="TH SarabunPSK"/>
          <w:sz w:val="32"/>
          <w:szCs w:val="32"/>
          <w:cs/>
        </w:rPr>
        <w:t xml:space="preserve">22.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78C6">
        <w:rPr>
          <w:rFonts w:ascii="TH SarabunPSK" w:hAnsi="TH SarabunPSK" w:cs="TH SarabunPSK"/>
          <w:sz w:val="32"/>
          <w:szCs w:val="32"/>
          <w:cs/>
        </w:rPr>
        <w:t>รายชื่อคณะ</w:t>
      </w:r>
      <w:r w:rsidR="00C706C7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3560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706C7">
        <w:rPr>
          <w:rFonts w:ascii="TH SarabunPSK" w:hAnsi="TH SarabunPSK" w:cs="TH SarabunPSK"/>
          <w:sz w:val="32"/>
          <w:szCs w:val="32"/>
        </w:rPr>
        <w:t>398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lastRenderedPageBreak/>
        <w:t xml:space="preserve">1. 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เหตผลและความจำเป็นของการจัดการศึกษาสำหรับผู้มีความสามารถพิเศษ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br/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  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ด้านคณิตศาสตร์และวิทยาศาสตร์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/>
          <w:b/>
          <w:sz w:val="32"/>
          <w:szCs w:val="32"/>
          <w:cs/>
        </w:rPr>
        <w:t>การศึกษาขั้นพื้นฐานเป็นสิทธิที่เด็กและเยาวชนทุกคนต้องได้รับอย่างต่อเนื่องให้สอดคล้องกับความสามารถ ความถนัดและความสนใจที่แตกต่างกันในแต่ละบุคคล รัฐและสังคมพึงจัดการศึกษาสำหรับ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ผู้มีความสามารถพิเศษเพื่อให้ทุกคนได้รับการพัฒนาอย่างเต็มศักยภาพในทุกด้าน  โดยไม่ลดทอนและสกัดกั้นความสามารถพิเศษด้านใดด้านหนึ่ง ทั้งนี้โดยมีครอบครัวและสังคมให้การดูแลส่งเสริมให้เป็นคนที่สมบูรณ์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ทั้งด้านสติปัญญาร่างกายจิตใจอารมณ์และสังคมเป็นคนดีมีคุณภาพควบคู่ไปกับความสามารถพิเศษที่มีอยู่  ตลอดจนสนับสนุนส่งเสริมให้นำความสามารถพิเศษนั้นๆ ไปพัฒนาองค์ความรู้ใหม่ๆให้กับสังคม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และประเทศชาติ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/>
          <w:b/>
          <w:sz w:val="32"/>
          <w:szCs w:val="32"/>
          <w:cs/>
        </w:rPr>
        <w:t>แม้ว่าอุดมการณ์ดังกล่าวจะได้เคยปรากฏในเอกสารแนวทางหรือข้อเสนอแนะในการจัดการศึกษา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ในหลายวาระด้วยกันแต่ในทางปฏิบัติการจัดการศึกษาสำหรับผู้มีความสามารถพิเศษยัง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ไม่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ได้รับการจัดอย่างกว้างขวางและครอบคลุม   ปัจจุบันเด็กและเยาวชนที่มีความสามารถพิเศษส่วนใหญ่ยังได้รับการศึกษา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ในลักษณะเดียวกันกับเด็กและเยาวชนปกติทั่วไป  ซึ่งนอกจากจะไม่สามารถส่งเสริมให้พัฒนาได้อย่างเต็มศักยภาพแล้ว  บางกรณี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ของเด็กและเยาวชนเหล่านี้ที่มีความแตกต่างจากเด็กปกติยังไม่เป็นที่ยอมรับของครูและโรงเรียน  บางครั้งมีความรุนแรงถึงขั้นถูกปฏิเสธที่จะให้ศึกษาอยู่ในโรงเรียนต่อไป 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จนกระทั่งเมื่อมีการประกาศใช้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6D55F4">
        <w:rPr>
          <w:rFonts w:ascii="TH SarabunPSK" w:hAnsi="TH SarabunPSK" w:cs="TH SarabunPSK"/>
          <w:bCs/>
          <w:sz w:val="32"/>
          <w:szCs w:val="32"/>
        </w:rPr>
        <w:t>2551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ในหลักสูตรดังกล่าว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ได้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มีการ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กำหนดแนวทาง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ใน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การจัดการศึกษาสำหรับกลุ่มเป้าหมาย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>ไว้เฉพาะ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ดังนี้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7796"/>
      </w:tblGrid>
      <w:tr w:rsidR="00685431" w:rsidRPr="006D55F4" w:rsidTr="00B50813">
        <w:tc>
          <w:tcPr>
            <w:tcW w:w="7796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การจัดการศึกษาบางประเภทสำหรับกลุ่มเป้าหมายเฉพาะ เช่น การศึกษาเฉพาะทาง </w:t>
            </w:r>
            <w:r w:rsidRPr="006D55F4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การศึกษาสำหรับผู้มีความสามารถพิเศษ</w:t>
            </w:r>
            <w:r w:rsidRPr="006D55F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การศึกษาทางเลือก การศึกษาสำหรับผู้ด้อยโอกาส การศึกษาตามอัธยาศัย สามารถนำหลักสูตรแกนกลางการศึกษาขั้นพื้นฐาน</w:t>
            </w:r>
            <w:r w:rsidRPr="006D55F4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        </w:t>
            </w:r>
            <w:r w:rsidRPr="006D55F4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ไปปรับใช้ได้ตามความเหมาะสมกับสภาพและบริบทของแต่ละกลุ่มเป้าหมาย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กรณีของการจัดการศึกษาให้แก่ผู้มีความสามารถพิเศษด้านคณิตศาสตร์และวิทยาศาสตร์  มีเหตุผลที่สำคัญมากอีกประการ  คือเป็นการพัฒนากำลังคนที่จะทำหน้าที่เป็นนักวิจัย นักประดิษฐ์ นักคิดค้น 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ด้านวิทยาศาสตร์และเทคโนโลยี  ที่มีศักยภาพสูงระดับนานาชาติซึ่งประเทศไทยยังขาดแคลนอยู่มากทำให้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       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มีผลงานทางวิทยาศาสตร์และเทคโนโลยีที่พัฒนาขึ้นใช้เองน้อยมาก เมื่อเทียบกับประเทศอื่นๆ  ผลที่ตามมาคือการเสียค่าใช้จ่ายมหาศาลในการนำวิทยาศาสตร์และเทคโนโลยีเข้ามาใช้ในประเทศ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/>
          <w:b/>
          <w:sz w:val="32"/>
          <w:szCs w:val="32"/>
          <w:cs/>
        </w:rPr>
        <w:t>เพื่อให้ประเทศชาติสามารถดำรงอยู่และแข่งขันได้ในประชาคมโลก  เป็นสังคมผู้ผลิตที่มีมูลค่าเพิ่มแทนการเป็นสังคมผู้บริโภค  เป็นสังคมที่ใช้ปัญญาในการพัฒนาประเทศมากขึ้นแทนการใช้หยาดเหงื่อแรงกาย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เช่น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ในปัจจุบัน จึงมีความจำเป็นอย่างสูงสุดและรีบด่วนที่สุดที่ประเทศชาติต้องสร้างนักวิจัย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และนักประดิษฐ์คิดค้นที่มีความสามารถสูงในปริมาณที่เพียงพอซึ่งจะต้องสร้างมาตั้งแต่เยาว์วัย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br/>
        <w:t xml:space="preserve">          ดังนั้นการจัดการศึกษาให้แก่ผู้มีความสามารถพิเศษทางด้านคณิตศาสตร์และวิทยาศาสตร์จึงไม่ใช่เป็นเพียงการดำเนินการเพื่อให้บุคคลได้รับโอกาสตามสิทธิเท่านั้น  แต่ยังเป็นการตอบสนองความต้องการ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ของประเทศชาติ  เป็นการสร้างขุมกำลังทางวิชาการในด้านนี้อย่างเป็นรูปธรรม  เยาวชนที่มีศักยภาพพิเศษเหล่านี้เมื่อได้รับการบ่มเพาะจนเกิดการพัฒนาถึงระดับสูงสุดแล้วภายภาคหน้าก็จะสามารถค้นคิดสิ่งอำนวย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lastRenderedPageBreak/>
        <w:t>ประโยชน์ให้แก่สังคมและประเทศชาติได้อย่างมหาศาล เป็นการสร้างสังคมแห่งภูมิปัญญาและการเรียนรู้  สังคมแห่งคุณภาพและแข่งขันได้  และสังคมที่ยั่งยืนพอเพียงมีความสมานฉันท์เอื้ออาทรต่อกัน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Cs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>2.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พระราชบัญญติการศึกษาแห่งชาติกับการจัดการศึกษาสำหรับผู้มีความสามารถพิเศษ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พระราชบัญญัติการศึกษาแห่งชาติ พุทธศักราช </w:t>
      </w:r>
      <w:r w:rsidRPr="006D55F4">
        <w:rPr>
          <w:rFonts w:ascii="TH SarabunPSK" w:hAnsi="TH SarabunPSK" w:cs="TH SarabunPSK"/>
          <w:bCs/>
          <w:sz w:val="32"/>
          <w:szCs w:val="32"/>
        </w:rPr>
        <w:t>2542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 พุทธศักราช </w:t>
      </w:r>
      <w:r w:rsidRPr="006D55F4">
        <w:rPr>
          <w:rFonts w:ascii="TH SarabunPSK" w:hAnsi="TH SarabunPSK" w:cs="TH SarabunPSK"/>
          <w:bCs/>
          <w:sz w:val="32"/>
          <w:szCs w:val="32"/>
        </w:rPr>
        <w:t>2543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        ได้ระบุสาระเกี่ยวกับการจัดการศึกษาสำหรับผู้มีความสามารถพิเศษไว้ในมาตราต่างๆ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>มาตรา</w:t>
      </w:r>
      <w:r w:rsidRPr="006D55F4">
        <w:rPr>
          <w:rFonts w:ascii="TH SarabunPSK" w:hAnsi="TH SarabunPSK" w:cs="TH SarabunPSK"/>
          <w:sz w:val="32"/>
          <w:szCs w:val="32"/>
        </w:rPr>
        <w:t>10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การจัดการศึกษา ต้องจัดให้บุคคลมีสิทธิและโอกาสเสมอกัน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ในการรับการศึกษา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ขั้นพื้นฐานไม่น้อยกว่าสิบสองปีที่รัฐต้องจัดให้อย่างทั่วถึงและมีคุณภาพโดยไม่เก็บค่าใช้จ่าย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 xml:space="preserve">     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การจัดการศึกษาสำหรับบุคคลซึ่งมีความบกพร่องทางร่างกาย จิตใจ สติปัญญา อารมณ์ สังคม             การสื่อสาร และการเรียนรู้  หรือมีร่างกายพิการ หรือทุพพลภาพ หรือบุคคลซึ่งไม่สามารถพึ่งตนเองได้ หรือไม่มีผู้ดูแล หรือด้อยโอกาส ต้องจัดให้บุคคลดังกล่าว  มีสิทธิและโอกาส  ได้รับการศึกษาขั้นพื้นฐานเป็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น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พิเศษ        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การศึกษาสำหรับคนพิการในวรรคสอง  ให้จัดตั้งแต่แรกเกิดหรือพบความพิการโดยไม่เสียค่าใช้จ่าย และให้บุคคลดังกล่าวมีสิทธิได้รับสิ่งอำนวยความสะดวก สื่อ บริการและความช่วยเหลืออื่นใดทางการศึกษา ตามหลักเกณฑ์และวิธีการที่กำหนดใ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น</w:t>
      </w:r>
      <w:r w:rsidRPr="006D55F4">
        <w:rPr>
          <w:rFonts w:ascii="TH SarabunPSK" w:hAnsi="TH SarabunPSK" w:cs="TH SarabunPSK"/>
          <w:sz w:val="32"/>
          <w:szCs w:val="32"/>
          <w:cs/>
        </w:rPr>
        <w:t>กฎกระทรวง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Cs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>การจัดการศึกษาสำหรับบุคคลซึ่งมีความสามารถพิเศษ ต้องจัดด้วยรูปแบบที่เหมาะสมโดยคำนึงถึงความสามารถของบุคคลนั้น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มาตรา </w:t>
      </w:r>
      <w:r w:rsidRPr="006D55F4">
        <w:rPr>
          <w:rFonts w:ascii="TH SarabunPSK" w:hAnsi="TH SarabunPSK" w:cs="TH SarabunPSK"/>
          <w:sz w:val="32"/>
          <w:szCs w:val="32"/>
        </w:rPr>
        <w:t xml:space="preserve">22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กระบวนการจัดการศึกษาต้องส่งเสริมให้ผู้เรียนสามารถพัฒนาตามธรรมชาติและเต็มตามศักยภาพ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มาตรา </w:t>
      </w:r>
      <w:r w:rsidRPr="006D55F4">
        <w:rPr>
          <w:rFonts w:ascii="TH SarabunPSK" w:hAnsi="TH SarabunPSK" w:cs="TH SarabunPSK"/>
          <w:sz w:val="32"/>
          <w:szCs w:val="32"/>
        </w:rPr>
        <w:t xml:space="preserve">24 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การจัดกระบวนการเรียนรู้ให้สถานศึกษาและหน่วยงานที่เกี่ยวข้องดำเนินการดังต่อไปนี้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(1) 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(2)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ฝึกทักษะ กระบวนการคิด การจัดการ การเผชิญสถานการณ์ และการประยุกต์ความรู้มาใช้เพื่อป้องกันและแก้ไขปัญหา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(3)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จัดกิจกรรมให้ผู้เรียนได้เรียนรู้จากประสบการณ์จริง ฝึกการปฏิบัติ ให้ทำได้ คิดเป็น ทำเป็น รักการอ่านและเกิดการใฝ่รู้อย่างต่อเนื่อง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Style w:val="apple-converted-space"/>
          <w:rFonts w:ascii="TH SarabunPSK" w:eastAsia="Cordia New" w:hAnsi="TH SarabunPSK" w:cs="TH SarabunPSK"/>
          <w:sz w:val="32"/>
          <w:szCs w:val="32"/>
          <w:shd w:val="clear" w:color="auto" w:fill="FFFFFF"/>
        </w:rPr>
      </w:pP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(4)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จัดการเรียนการสอนโดยผสมผสานสาระความรู้ด้านต่าง ๆ อย่างได้สัดส่วนสมดุลกัน รวมทั้งปลูกฝังคุณธรรม ค่านิยมที่ดีงามและคุณลักษณะอันพึงประสงค์ไว้ในทุกวิชา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 xml:space="preserve">(5) 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ส่งเสริมสนับสนุนให้ผู้สอนสามารถจัดบรรยากาศ สภาพแวดล้อม สื่อการเรียน และอำนวยความสะดวกเพื่อให้ผู้เรียนเกิดการเรียนรู้และมีความรอบรู้ รวมทั้งสามารถใช้การวิจัยเป็นส่วนหนึ่งของกระบวนการเรียนรู้ ทั้งนี้ ผู้สอนและผู้เรียนอาจเรียนรู้ไปพร้อมกันจากสื่อการเรียนการสอนและแหล่งวิทยาการประเภทต่าง ๆ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D55F4">
        <w:rPr>
          <w:rStyle w:val="apple-converted-space"/>
          <w:rFonts w:ascii="TH SarabunPSK" w:eastAsia="Cordia New" w:hAnsi="TH SarabunPSK" w:cs="TH SarabunPSK"/>
          <w:sz w:val="32"/>
          <w:szCs w:val="32"/>
          <w:shd w:val="clear" w:color="auto" w:fill="FFFFFF"/>
        </w:rPr>
        <w:tab/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(6)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จัดการเรียนรู้ให้เกิดขึ้นได้ทุกเวลาทุกสถานที่ มีการประสานความร่วมมือกับบิดา</w:t>
      </w:r>
      <w:r w:rsidRPr="006D55F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มารดา ผู้ปกครอง และบุคคลในชุมชนทุกฝ่าย เพื่อร่วมกันพัฒนาผู้เรียนตามศักยภาพ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lastRenderedPageBreak/>
        <w:t xml:space="preserve">มาตรา </w:t>
      </w:r>
      <w:r w:rsidRPr="006D55F4">
        <w:rPr>
          <w:rFonts w:ascii="TH SarabunPSK" w:hAnsi="TH SarabunPSK" w:cs="TH SarabunPSK"/>
          <w:sz w:val="32"/>
          <w:szCs w:val="32"/>
        </w:rPr>
        <w:t>28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หลักสูตรการศึกษาระดับต่าง ๆ รวมทั้งหลักสูตรการศึกษาสำหรับบุคคลตามมาตรา </w:t>
      </w:r>
      <w:r w:rsidRPr="006D55F4">
        <w:rPr>
          <w:rFonts w:ascii="TH SarabunPSK" w:hAnsi="TH SarabunPSK" w:cs="TH SarabunPSK"/>
          <w:bCs/>
          <w:sz w:val="32"/>
          <w:szCs w:val="32"/>
        </w:rPr>
        <w:t>10</w:t>
      </w:r>
      <w:r w:rsidRPr="006D55F4">
        <w:rPr>
          <w:rFonts w:ascii="TH SarabunPSK" w:hAnsi="TH SarabunPSK" w:cs="TH SarabunPSK"/>
          <w:sz w:val="32"/>
          <w:szCs w:val="32"/>
          <w:cs/>
        </w:rPr>
        <w:t>วรรคสอง วรรคสาม และวรรคสี่ ต้องมีลักษณะหลากหลาย ทั้งนี้ให้จัดตามความเหมาะสมของแต่ละระดับ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โดยมุ่งพัฒนาคุณภาพชีวิตของบุคคลให้เหมาะสมแก่วัยและศักยภาพ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มาตรา </w:t>
      </w:r>
      <w:r w:rsidRPr="006D55F4">
        <w:rPr>
          <w:rFonts w:ascii="TH SarabunPSK" w:hAnsi="TH SarabunPSK" w:cs="TH SarabunPSK"/>
          <w:sz w:val="32"/>
          <w:szCs w:val="32"/>
        </w:rPr>
        <w:t>37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การบริหารและการจัดการศึกษาขั้นพื้นฐานให้ยึดเขตพื้นที่การศึกษา โดยคำนึงถึง ปริมาณสถานศึกษา  จำนวนประชากร  วัฒนธรรม  และความเหมาะสมด้านอื่นๆด้วย เว้นแต่การจัดการศึกษา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D55F4">
        <w:rPr>
          <w:rFonts w:ascii="TH SarabunPSK" w:hAnsi="TH SarabunPSK" w:cs="TH SarabunPSK"/>
          <w:sz w:val="32"/>
          <w:szCs w:val="32"/>
          <w:cs/>
        </w:rPr>
        <w:t>ขั้นพื้นฐานตามกฎหมายว่าด้วยการอาชีวศึกษา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ในกรณีเขตพื้นที่ไม่อาจบริหารและจัดการศึกษาได้ตามวรรคหนึ่ง กระทรวงอาจจัดการศึกษาขั้นพื้นฐานดังต่อไปนี้  เพื่อเสริมการบริหารและการจัดการศึกษาของเตพื้นที่การศึกษาก็ได้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การจัดการศึกษาขั้นพื้นฐานสำหรับบุคคลที่มีความบกพร่องทางร่างกาย จิตใจ  สติปัญญาอารมณ์  สังคม  การสื่อสารและการเรียนรู้  หรือมีร่างกายพิการหรือทุพพลภาพ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การจัดการศึกษาขั้นพื้นฐานที่จัดในรูปแบบการศึกษานอกระบบหรือการศึกษาตามอัธยาศัย</w:t>
      </w:r>
      <w:r w:rsidRPr="006D55F4">
        <w:rPr>
          <w:rFonts w:ascii="TH SarabunPSK" w:hAnsi="TH SarabunPSK" w:cs="TH SarabunPSK"/>
          <w:sz w:val="32"/>
          <w:szCs w:val="32"/>
          <w:cs/>
        </w:rPr>
        <w:br/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(</w:t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การจัดการศึกษาขั้นพื้นฐานสำหรับบุคคลที่มีความสามารถพิเศษ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การจัดการศึกษาทางไกล  และการจัดการศึกษาที่ให้บริการในหลายเขตพื้นที่การศึกษาให้รัฐมนตรีโดยคำแนะนำของสภาการศึกษา   มีอำนาจประกาศในพระราชกิจจานุเบกษากำหนด เขตพื้นที่การศึกษา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มาตรา </w:t>
      </w:r>
      <w:r w:rsidRPr="006D55F4">
        <w:rPr>
          <w:rFonts w:ascii="TH SarabunPSK" w:hAnsi="TH SarabunPSK" w:cs="TH SarabunPSK"/>
          <w:sz w:val="32"/>
          <w:szCs w:val="32"/>
        </w:rPr>
        <w:t xml:space="preserve">60  </w:t>
      </w:r>
      <w:r w:rsidRPr="006D55F4">
        <w:rPr>
          <w:rFonts w:ascii="TH SarabunPSK" w:hAnsi="TH SarabunPSK" w:cs="TH SarabunPSK"/>
          <w:sz w:val="32"/>
          <w:szCs w:val="32"/>
          <w:cs/>
        </w:rPr>
        <w:t>ให้รัฐจัดสรรงบประมาณแผ่นดินให้กับการศึกษาในฐานะที่มีความสำคัญสูงสุดต่อการพัฒนาที่ยั่งยืนของประเทศ โดยจัดสรรเป็นงบประมาณเพื่อการศึกษา 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จัดสรรเงินอุดหนุนทั่วไปเป็นค่าใช้จ่ายรายบุคคลที่เหมาะสมแก่ผู้เรียนการศึกษาภาคบังคับ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และการศึกษาขั้นพื้นฐานที่จัดโดยรัฐและเอกชนให้เท่าเทียมกัน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สรรทุนการศึกษาในรูปแบบของกองทุนกู้ยืมให้แก่ผู้เรียนที่มาจากครอบครัวที่มีรายได้น้อยตามความเหมาะสมและความจำเป็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bCs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จัดสรรงบประมาณและทรัพยากรทางการศึกษาอื่นเป็นพิเศษให้เหมาะสม 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และสอดคล้องกับความจำเป็นในการจัดการศึกษาสำหรับผู้เรียนที่มีความต้องการเป็นพิเศษแต่ละกลุ่มตามมาตรา 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>10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 วรรคสอง  วรรคสาม  และวรรคสี่  โดยคำนึงถึงความเสมอภาคในโอกาสทางการศึกษาและความเป็นธรรม ทั้งนี้ให้เป็นไปตามหลักเกณฑ์และวิธีการที่กำหนดในกฎกระทรวง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จัดสรรงบประมาณเป็นค่าใช้จ่ายดำเนินการ และงบลงทุนให้สถานศึกษาของรัฐตามนโยบาย แผนพัฒนาการศึกษาแห่งชาติและภารกิจของสถานศึกษา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โดยให้มีอิสระในการบริหารงบประมาณ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และทรัพยากรทางการศึกษา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ทั้งนี้ให้คำนึงถึงคุณภาพและความเสมอภาคในโอกาสทางการศึกษา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สรรงบประมาณในลักษณะเงินอุดหนุนทั่วไปให้สถานศึกษาระดับอุดมศึกษาของรัฐที่เป็นนิติบุคคลและเป็นสถานศึกษาในกำกับของรัฐหรือองค์การมหาช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6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จัดสรรกองทุนกู้ยืมดอกเบี้ยต่ำให้สถานศึกษาเอกชนเพื่อให้พึ่งตนเองได้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6D55F4">
        <w:rPr>
          <w:rFonts w:ascii="TH SarabunPSK" w:hAnsi="TH SarabunPSK" w:cs="TH SarabunPSK"/>
          <w:bCs/>
          <w:sz w:val="32"/>
          <w:szCs w:val="32"/>
        </w:rPr>
        <w:t>7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จัดตั้งกองทุนเพื่อพัฒนาการศึกษาของรัฐและเอกชน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เงื่อนไขความสำเร็จ</w:t>
      </w: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ปัจจัยหรือเงื่อนไขที่จะทำให้การดำเนินงานของโรงเรียนวิทยาศาสตร์ภูมิภาคบรรลุผลสำเร็จตามวัตถุประสงค์และเป้าหมายของการจัดตั้งโรงเรียนวิทยาศาสตร์ภูมิภาค ประกอบด้วยปัจจัย </w:t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ประการ ดังนี้ </w:t>
      </w:r>
    </w:p>
    <w:p w:rsidR="00685431" w:rsidRPr="006D55F4" w:rsidRDefault="00685431" w:rsidP="0068543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ประการที่ </w:t>
      </w:r>
      <w:r w:rsidRPr="006D55F4">
        <w:rPr>
          <w:rFonts w:ascii="TH SarabunPSK" w:hAnsi="TH SarabunPSK" w:cs="TH SarabunPSK"/>
          <w:b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มีกระบวนการสรรหาและคัดเลือกนักเรียนมีความเที่ยงและมีความเชื่อถือได้ เป็นไปตามหลักวิชานักเรียนที่ได้รับการคัดเลือกเข้าเรียนตามโครงการนี้เป็นผู้ที่มีความสามารถพิเศษด้านคณิตศาสตร์และ วิทยาศาสตร์อย่างแท้จริง เป็นเพชรแท้เป็นกลุ่มที่มีความสามารถด้านคณิตศาสตร์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และวิทยาศาสตร์ในระดับ 3 </w:t>
      </w:r>
      <w:r w:rsidRPr="006D55F4">
        <w:rPr>
          <w:rFonts w:ascii="TH SarabunPSK" w:hAnsi="TH SarabunPSK" w:cs="TH SarabunPSK"/>
          <w:sz w:val="32"/>
          <w:szCs w:val="32"/>
        </w:rPr>
        <w:t xml:space="preserve">% </w:t>
      </w:r>
      <w:r w:rsidRPr="006D55F4">
        <w:rPr>
          <w:rFonts w:ascii="TH SarabunPSK" w:hAnsi="TH SarabunPSK" w:cs="TH SarabunPSK"/>
          <w:sz w:val="32"/>
          <w:szCs w:val="32"/>
          <w:cs/>
        </w:rPr>
        <w:t>บนของกลุ่มอายุ (มีกระบวนการค้นหาเพชรแท้ที่มีประสิทธิภาพ)</w:t>
      </w:r>
    </w:p>
    <w:p w:rsidR="00685431" w:rsidRPr="006D55F4" w:rsidRDefault="00685431" w:rsidP="00685431">
      <w:pPr>
        <w:pStyle w:val="a8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Cs/>
          <w:sz w:val="32"/>
          <w:szCs w:val="32"/>
          <w:cs/>
        </w:rPr>
        <w:t>ประการที่</w:t>
      </w:r>
      <w:r w:rsidRPr="006D55F4">
        <w:rPr>
          <w:rFonts w:ascii="TH SarabunPSK" w:hAnsi="TH SarabunPSK" w:cs="TH SarabunPSK"/>
          <w:b/>
          <w:sz w:val="32"/>
          <w:szCs w:val="32"/>
        </w:rPr>
        <w:t xml:space="preserve"> 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มีหลักสูตรและกิจกรรมการเรียนการสอนที่ออกแบบและพัฒนาขึ้นเป็นการเฉพาะสำหรับนักเรียนกลุ่มนี้ ซึ่งเป็นผู้มีความสามารถพิเศษด้านคณิตศาสตร์และวิทยาศาสตร์  เป็นหลักสูตรที่สนองตอบต่อความสามารถและความต้องการ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ของนักเรียนเป็นรายบุคคล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 xml:space="preserve">(Customized Curriculum)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ช่วยให้นักเรียนค้นพบตนเองว่า มีความถนัดและความสนใจทางด้านไหน </w:t>
      </w:r>
      <w:r w:rsidRPr="006D55F4">
        <w:rPr>
          <w:rFonts w:ascii="TH SarabunPSK" w:hAnsi="TH SarabunPSK" w:cs="TH SarabunPSK"/>
          <w:spacing w:val="-10"/>
          <w:sz w:val="32"/>
          <w:szCs w:val="32"/>
          <w:cs/>
        </w:rPr>
        <w:t>สามารถคิด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ตัดสินใจ แก้ปัญหา ตลอดจนกำหนดเป้าหมายและวางแผนชีวิต ทั้งด้านการเรียน ด้านอาชีพ และด้านการดำรงชีวิต  มีความรู้ความเข้าใจถึงธรรมชาติและลักษณะของอาชีพที่หลากหลาย  โดยเฉพาะอาชีพที่ต้องใช้คณิตศาสตร์ วิทยาศาสตร์            และเทคโนโลยีเป็นพื้นฐาน ในการปฏิบัติงา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>น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และอาชีพของการเป็นนักวิจัย นักประดิษฐ์ นักคิดค้น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ด้านคณิตศาสตร์ วิทยาศาสตร์และเทคโนโลยี  เป็นหลักสูตรที่ส่งเสริมให้ผู้เรียนมีอุดมการณ์และคุณลักษณะทั้ง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9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ประการ ตามอุดมการณ์และเป้าหมายในการพัฒนานักเรียนของโรงเรียนวิทยาศาสตร์ภูมิภาค </w:t>
      </w:r>
      <w:r w:rsidRPr="006D55F4">
        <w:rPr>
          <w:rFonts w:ascii="TH SarabunPSK" w:hAnsi="TH SarabunPSK" w:cs="TH SarabunPSK"/>
          <w:sz w:val="32"/>
          <w:szCs w:val="32"/>
          <w:cs/>
        </w:rPr>
        <w:t>(มีเครื่องมือและกระบวนการเจียรนัยเพชรที่มีประสิทธิภาพ)</w:t>
      </w:r>
    </w:p>
    <w:p w:rsidR="00685431" w:rsidRPr="006D55F4" w:rsidRDefault="00685431" w:rsidP="00685431">
      <w:pPr>
        <w:pStyle w:val="a8"/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ประการที่ 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</w:rPr>
        <w:t>3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 มีครู มีการบริหารจัดการ และมีทรัพยากรสนับสนุนที่เหมาะสมเพียงพอ  ครูและผู้บริหาร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มีความตระหนัก มีความรู้ความเข้าใจ มีความเชื่อ มีศรัทธา เห็นคุณค่าและความสำคัญของการจัดการศึกษาสำหรับผู้มีความสามารถพิเศษด้านคณิตศาสตร์และวิทยาศาสตร์ มีความรู้ มีความสามารถ  และมีทักษะ ในการจัดกิจกรรมการเรียนการสอน และการจัดกิจกรรมพัฒนาผู้เรียน ให้ผู้เรียนมีอุดมการณ์  และคุณลักษณะตา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>ม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อุดมการณ์และเป้าหมายในการพัฒนานักเรียนของโรงเรียนวิทยาศาสตร์ภูมิภาคทั้ง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9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ประการ (มีช่างเจียรนัยเพชรที่มีฝีมือเยี่ยม)</w:t>
      </w:r>
    </w:p>
    <w:p w:rsidR="00685431" w:rsidRPr="006D55F4" w:rsidRDefault="00685431" w:rsidP="00685431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before="120" w:line="240" w:lineRule="auto"/>
        <w:ind w:firstLine="567"/>
        <w:rPr>
          <w:rFonts w:ascii="TH SarabunPSK" w:hAnsi="TH SarabunPSK" w:cs="TH SarabunPSK"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4. วิสัยทัศน์และพันธกิจโรงเรียนวิทยาศาสตร์ภูมิภาค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685431" w:rsidRPr="006D55F4" w:rsidRDefault="00685431" w:rsidP="00685431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685431" w:rsidRPr="006D55F4" w:rsidRDefault="00685431" w:rsidP="0068543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เป็นโรงเรียนวิทยาศาสตร์ที่จัดการศึกษาให้กับผู้มีความสามารถด้านคณิตศาสตร์และวิทยาศาสตร์ระดับมัธยมศึกษาให้คุณภาพระดับเดียวกับโรงเรียนวิทยาศาสตร์ชั้นนำของนานาชาติ </w:t>
      </w:r>
    </w:p>
    <w:p w:rsidR="00685431" w:rsidRPr="006D55F4" w:rsidRDefault="00685431" w:rsidP="00685431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br/>
        <w:t xml:space="preserve">     4.2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685431" w:rsidRPr="006D55F4" w:rsidRDefault="00685431" w:rsidP="00685431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ศึกษาค้นคว้า  วิจัยพัฒนา  และร่วมมือกับหน่วยงานต่างๆ ทั้งภาครัฐและเอกชน ทั้งใน            และต่างประเทศ  เพื่อดำเนินการบริหารและจัดการศึกษาในระดับมัธยมศึกษาทั้งตอนต้นและตอนปลาย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>ที่มุ่งเน้นความเป็นเลิศ ด้านคณิตศาสตร์และวิทยาศาสตร์ ในลักษณะของโรงเรียนประจำ สำหรับนักเรียน        ที่มีความสามารถพิเศษด้านคณิตศาสตร์และวิทยาศาสตร์ เพื่อเป็นการกระจายโอกาสให้กับผู้มีความสามารถ</w:t>
      </w:r>
      <w:r w:rsidRPr="006D55F4">
        <w:rPr>
          <w:rFonts w:ascii="TH SarabunPSK" w:hAnsi="TH SarabunPSK" w:cs="TH SarabunPSK"/>
          <w:sz w:val="32"/>
          <w:szCs w:val="32"/>
          <w:cs/>
        </w:rPr>
        <w:lastRenderedPageBreak/>
        <w:t>พิเศษที่มีกระจายอยู่ในทุกภูมิภาคของประเทศ และเพื่อเป็นการเพิ่มโอกาสให้กับนักเรียนกลุ่มด้อยโอกาส และขาดแคลนทุนทรัพย์</w:t>
      </w:r>
    </w:p>
    <w:p w:rsidR="00685431" w:rsidRPr="006D55F4" w:rsidRDefault="00685431" w:rsidP="00685431">
      <w:pPr>
        <w:pStyle w:val="a8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เพื่อ</w:t>
      </w:r>
      <w:r w:rsidRPr="006D55F4">
        <w:rPr>
          <w:rFonts w:ascii="TH SarabunPSK" w:hAnsi="TH SarabunPSK" w:cs="TH SarabunPSK"/>
          <w:sz w:val="32"/>
          <w:szCs w:val="32"/>
          <w:u w:val="single"/>
          <w:cs/>
        </w:rPr>
        <w:t>พัฒน</w:t>
      </w:r>
      <w:r w:rsidRPr="006D55F4">
        <w:rPr>
          <w:rFonts w:ascii="TH SarabunPSK" w:hAnsi="TH SarabunPSK" w:cs="TH SarabunPSK"/>
          <w:sz w:val="32"/>
          <w:szCs w:val="32"/>
          <w:cs/>
        </w:rPr>
        <w:t>านักเรียนผู้มีความสามารถพิเศษด้านคณิตศาสตร์และวิทยาศาสตร์เหล่านั้น</w:t>
      </w:r>
      <w:r w:rsidRPr="006D55F4">
        <w:rPr>
          <w:rFonts w:ascii="TH SarabunPSK" w:hAnsi="TH SarabunPSK" w:cs="TH SarabunPSK"/>
          <w:sz w:val="32"/>
          <w:szCs w:val="32"/>
          <w:u w:val="single"/>
          <w:cs/>
        </w:rPr>
        <w:t>ไปสู่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ความเป็นนักวิจัย นักประดิษฐ์ นักคิดค้น ด้านคณิตศาสตร์ วิทยาศาสตร์ และเทคโนโลยี ที่มีความ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สามารถระดับสูงเยี่ยมเทียบเคียงนักวิจัยชั้นนำของนานาชาติมีจิตวิญญาณมุ่งมั่น พัฒนาประเทศชาติ  มีเจตคติที่ดีต่อเพื่อนร่วมโลกและธรรมชาติ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สามารถสร้างองค์ความรู้ด้าน คณิตศาสตร์ วิทยาศาสตร์ และเทคโนโลยี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D55F4">
        <w:rPr>
          <w:rFonts w:ascii="TH SarabunPSK" w:hAnsi="TH SarabunPSK" w:cs="TH SarabunPSK"/>
          <w:sz w:val="32"/>
          <w:szCs w:val="32"/>
          <w:cs/>
        </w:rPr>
        <w:t>ให้กับประเทศชาติและสังคมไทยในอนาคต ช่วยพัฒนาประเทศชาติให้สามารถดำรงอยู่และแข่งขันได้ในประชาคมโลก เป็นสังคมผู้ผลิตที่มีมูลค่าเพิ่มมากขึ้น สร้างสังคมแห่งภูมิปัญญา และการเรียนรู้ สังคมแห่งคุณภาพและแข่งขันได้ และสังคมที่ยั่งยืนพอเพียง มีความสมานฉันท์เอื้ออาทรต่อกัน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อุดมการณ์และเป้าหมายในการพัฒนานักเรียน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โรงเรียนวิทยาศาสตร์ภูมิภาคมีอุดมการณ์ และเป้าหมายในการพัฒนานักเรียน โดย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มุ่งส่งเสริมและพัฒนานักเรียนให้  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>: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1)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เห็นคุณค่าของตนเอง มีวินัยในตนเอง ปฏิบัติตามหลักธรรมของพระพุทธศาสนาหรือศาสนา ที่ตนนับถือ มีคุณธรรม จริยธรรม มีบุคลิกภาพที่ดีและมีความเป็นผู้นำ</w:t>
      </w: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 xml:space="preserve">2)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มีความรู้ความเข้าใจเกี่ยวกับหลักการพื้นฐานด้านคณิตศาสตร์และวิทยาศาสตร์อย่างลึกซึ้ง ในระดับเดียว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กัน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กับ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นักเรียน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โรงเรียนวิทยาศาสตร์ชั้นนำของนานาชาติ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3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มีความคิดริเริ่มสร้างสรรค์ มีจิตวิญญาณของความเป็นนักวิจัย นักประดิษฐ์ นักคิดค้น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และนักพัฒนาด้านคณิตศาสตร์ วิทยาศาสตร์ และเทคโนโลยี ในระดับเดียว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กัน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กับ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นักเรียน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โรงเรียนวิทยาศาสตร์ชั้นนำของนานาชาติ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4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รักการเรียนรู้ รักการอ่าน รักการเขียน รักการค้นคว้าอย่างเป็นระบบ มีความรอบรู้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รู้รอบ และสามารถบูรณาการความรู้ได้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5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มีความรู้และทักษะการใช้ภาษาต่างประเทศและเทคโนโลยีสารสนเทศได้อย่างมีประสิทธิภาพ ในระดับเดียว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กัน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กับ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นักเรียนของ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โรงเรียนวิทยาศาสตร์ชั้นนำนานาชาติ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มีจิตสำนึกในเกียรติภูมิของความเป็นไทย มีความเข้าใจและภูมิใจในประวัติศาสตร์ของชาติ มีความรักและความภาคภูมิใจในชาติบ้านเมืองและท้องถิ่น เป็นพลเมืองดี ยึดมั่นในการปกครองระบอบ ประชาธิปไตยอันมีพระมหากษัตริย์เป็นประมุข 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7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มีจิตสำนึกในการอนุรักษ์ภาษาไทย ศิลปวัฒนธรรมไทย ประเพณีไทยและภูมิปัญญาไทย ตลอดจนอนุรักษ์ทรัพยากรธรรมชาติและสิ่งแวดล้อม มีเจตคติที่ดีต่อเพื่อนร่วมโลกและธรรมชาติ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8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มีจิตมุ่งที่จะทำประโยชน์และสร้างสิ่งที่ดีงามให้กับสังคม มีความรับผิดชอบต่อสังคม ต้องการ ตอบแทนบ้านเมืองตามความสามารถของตนอย่างต่อเนื่อง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9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มีสุขภาพอนามัยที่ดี รักการออกกำลังกาย รู้จักดูแลตนเองให้เข้มแข็งทั้งกายและใจ</w:t>
      </w:r>
    </w:p>
    <w:p w:rsidR="00685431" w:rsidRPr="006D55F4" w:rsidRDefault="00685431" w:rsidP="00685431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before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ทั้งนี้ เพื่อพัฒนาไปสู่ความเป็นนักวิจัย นักประดิษฐ์คิดค้น ด้านคณิตศาสตร์ วิทยาศาสตร์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และ เทคโนโลยีที่มีความสามารถระดับสูงเยี่ยมเทียบเคียงกับนักวิจัยชั้นนำของนานาชาติ และมีจิตวิญญาณ มุ่งมั่นพัฒนาประเทศชาติ มีเจตคติที่ดีต่อเพื่อนร่วมโลกและธรรมชาติ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สามารถสร้างองค์ความรู้ด้าน คณิตศาสตร์ วิทยาศาสตร์ และเทคโนโลยี ให้กับประเทศชาติและสังคมไทยในอนาคต ช่วยพัฒนาประเทศชาติให้สามารถดำรงอยู่และแข่งขันได้ในประชาคมโลก เป็นสังคมผู้ผลิตที่มีมูลค่าเพิ่มมากขึ้น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sz w:val="32"/>
          <w:szCs w:val="32"/>
          <w:cs/>
        </w:rPr>
        <w:lastRenderedPageBreak/>
        <w:t xml:space="preserve">สร้างสังคมแห่ง ภูมิปัญญาและการเรียนรู้ สังคมแห่งคุณภาพและแข่งขันได้ และสังคมที่ยั่งยืนพอเพียง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มีความสมานฉันท์เอื้ออาทรต่อกัน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. สมรรถนะสำคัญของผู้เรียน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sz w:val="32"/>
          <w:szCs w:val="32"/>
          <w:cs/>
        </w:rPr>
        <w:t>การจัดกิจกรรมการเรียนการสอนและกิจกรรมพัฒนาผู้เรียน ตามหลักสูตรฉบับนี้มุ่งเน้นเพื่อพัฒนาผู้เรียนให้มีสมรรถนะหรือความสามารถด้านต่างๆ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ดังต่อไปนี้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3"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 xml:space="preserve">1)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มีความสามารถในการรับและส่งสาร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มีวัฒนธรรมในการใช้ภาษา สามารถถ่ายทอดความคิด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ความรู้ความเข้าใจ ความรู้สึก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และทัศนะของตนเอง เพื่อแลกเปลี่ยนข้อมูลข่าวสารและประสบการณ์ อันจะเป็นประโยชน์ต่อการพัฒนาตนเองและสังคม รวมทั้งการเจรจาต่อรองเพื่อขจัด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และลดปัญหาความขัดแย้งต่างๆ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มีความสามารถในการเลือกรับหรือไม่รับข้อมูลข่าวสารด้วยหลักเหตุผล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และความถูกต้อง ตลอดจนการเลือกใช้วิธีการสื่อสารที่มีประสิทธิภาพโดยคำนึงถึงผลกระทบที่จะมีต่อตนเองและสังคม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ความสามารถในการคิด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มีความสามารถในการคิดวิเคราะห์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คิดสังเคราะห์ คิดสร้างสรรค์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>คิดอย่างมีวิจารณญาณ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และคิดอย่างเป็นระบบ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ความสามารถในการแก้ปัญหา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มีความสามารถในการแก้ปัญหา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และเผชิญปัญหาได้อย่างถูกต้อง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เหมาะสม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บนพื้นฐานของหลักเหตุผล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หลักคุณธรรมบนข้อมูลสารสนเทศต่างๆ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เข้าใจความสัมพันธ์และการเปลี่ยนแปลงของเหตุการณ์ต่างๆในสังคม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สามารถแสวงหาความรู้และประยุกต์ความรู้เพื่อใช้ในการป้องกันและแก้ไขปัญหา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มีการตัดสินใจที่มีประสิทธิภาพโดยคำนึงถึงผลกระทบที่เกิดขึ้นต่อตนเองสังคมและสิ่งแวดล้อม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 xml:space="preserve">4)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ความสามารถในการใช้ทักษะชีวิต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มีความสามารถในการเรียนรู้ด้วยตนเอง เรียนรู้อย่างต่อเนื่อง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มีทักษะในการดำรงชีวิตทักษะการทำงาน และทักษะในการอยู่ร่วมกันในสังคม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ทักษะการสร้างเสริมความสัมพันธ์อันดีระหว่างบุคคล สามารถจัดการปัญหาและความขัดแย้งต่างๆได้อย่างเหมาะสม สามารถปรับตัวให้ทันกับการเปลี่ยนแปลงของสังคม และสภาพแวดล้อม และรู้จักหลีกเลี่ยงการแสดงพฤติกรรม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ไม่พึงประสงค์ที่จะส่งผลกระทบต่อตนเองและผู้อื่น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 xml:space="preserve">5)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ความสามารถในการใช้เทคโนโลยี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มีความสามารถในการเลือกและใช้เทคโนโลยีด้านต่างๆอย่างเหมาะสม ทั้งเพื่อการเรียนรู้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การสื่อสารการทำงาน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และการแก้ปัญหาได้อย่างสร้างสรรค์ถูกต้องเหมาะสมและมีคุณธรรม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 xml:space="preserve">6)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ความสามารถในการทำงานเป็นทีม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มีความสามารถในการเป็นทั้งผู้นำและผู้ตามที่ดี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รู้จักบทบาทและหน้าที่ของตนเอง สามารถปรับตัวเข้ากับสถานการณ์ใหม่ๆ และสิ่งแวดล้อมใหม่ๆได้ สามารถทำงานร่วมกับผู้อื่นได้ รู้จักสังเกตคนรอบข้างและเพื่อนร่วมงาน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รู้จักใช้จุดดีและจุดแข็งของแต่ละคนให้เป็นประโยชน์ สามารถบริหารความขัดแย้งได้ มีจิตวิทยาในการทำงานร่วมกับคนอื่น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ab/>
        <w:t xml:space="preserve">7)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ความสามารถในการใช้ภาษาอังกฤษ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สามารถใช้ภาษาอังกฤษในการค้นคว้าหาความรู้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>การเรียนการประชุมสัมมนา การเจรจาต่อรองและการทำงานร่วมกับชาวต่างชาติได้อย่างคล่องแคล่ว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 xml:space="preserve">มีประสิทธิภาพสมวัยทั้งด้านการพูดการอ่าน และการเขียน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8)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ความสามารถในการใช้กระบวนการทางวิทยาศาสตร์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สามารถใช้กระบวนการทางวิทยาศาสตร์เพื่อหาคำตอบของปัญหาหรือสร้างองค์ความรู้ หรือประดิษฐ์คิดค้นสิ่งต่างๆ ด้านคณิตศาสตร์ วิทยาศาสตร์และเทคโนโลยีได้อย่างชำนาญและสร้างสรรค์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num" w:pos="1800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num" w:pos="1800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num" w:pos="1800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num" w:pos="1800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โรงเรียนวิทยาศาสตร์ภูมิภาคได้กำหนดเป้าหมายในการพัฒนาคุณลักษณะอันพึงประสงค์ของนักเรียนของโรงเรียนไว้ดังนี้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1)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มีความรักชาติ ศาสน์ กษัตริย์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440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มีความภูมิใจในความเป็นไทยและศิลปวัฒนธรรมไทย 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มีจิตสาธารณะและมีอุดมการณ์มุ่งมั่นในการพัฒนาประเทศ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มีวินัยและมีความซื่อสัตย์สุจริต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มุ่งมั่นในการทำงานและดำรงชีวิตอยู่อย่างพอเพียง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6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ใฝ่เรียน ใฝ่รู้ รักการอ่านและการค้นคว้าหาความรู้ด้วยตนเอง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7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เห็นคุณค่าของการเรียนรู้จากการปฏิบัติทดลองจริง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8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เห็นคุณค่าและความสำคัญของการวิจัยและการประดิษฐ์คิดค้น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right="-306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9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มีจิตใจเปิดกว้าง เชื่อในเหตุผล เปลี่ยนแปลงความคิดเห็นของตนเองได้ตามข้อมูลและหลักฐานใหม่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ที่ได้รับ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10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รักและเห็นคุณค่าของการออกกำลังกาย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440"/>
          <w:tab w:val="left" w:pos="1701"/>
          <w:tab w:val="left" w:pos="2268"/>
        </w:tabs>
        <w:ind w:left="0"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จุดเน้นของหลักสูตรโรงเรียนวิทยาศาสตร์ภูมิภาค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right="-285"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หลักสูตรโรงเรียนวิทยาศาสตร์ภูมิภาค ระดับมัธยมศึกษาตอนปลายพุทธศักราช 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>2554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(ฉบับปรับปรุงพุทธศักราช 2557) มีจุดเน้นดังนี้ 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right="-285"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1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เน้นการพัฒนานักเรียนรอบด้านทั้งพุทธิศึกษา จริยศึกษา พลศึกษา และหัตถศึกษา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right="-285" w:firstLine="567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 xml:space="preserve">2)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สาระการเรียนรู้ในรายวิชาพื้นฐาน เน้นการจัดให้สอดคล้องกับความสามารถของนักเรียนเป็นรายบุคคล และให้ครอบคลุมหลักสูตรแกนกลางการศึกษาขั้นพื้นฐาน พุทธศักราช 2551ของกระทรวงศึกษาธิการ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85"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3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รายวิชาเพิ่มเติม เน้นการจัดให้มีความหลากหลายสอดคล้องกับศักยภาพ ความถนัด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และความสนใจของนักเรียนเป็นรายบุคคล เปิดโอกาสให้นักเรียนสามารถเลือกเรียนรายวิชาเพิ่มเติม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    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จากสถาบันอุดมศึกษาศูนย์วิจัย และสถานประกอบการภายนอกโรงเรียนทั้งในและต่างประเทศได้ตามศักยภาพ ความถนัด และความสนใจ เปิดโอกาสให้สามารถเทียบโอนความรู้ได้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85" w:firstLine="567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4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เน้นการพัฒนาทักษะการใช้ภาษาอังกฤษ และทักษะการใช้เทคโนโลยีสารสนเทศให้มีศักยภาพระดับเดียว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กัน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กับนักเรียนโรงเรียนวิทยาศาสตร์ชั้นนำของนานาชาติ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right="-285" w:firstLine="567"/>
        <w:rPr>
          <w:rFonts w:ascii="TH SarabunPSK" w:hAnsi="TH SarabunPSK" w:cs="TH SarabunPSK"/>
          <w:spacing w:val="4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5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เน้นการจัดกิจกรรมพัฒนาผู้เรียนที่หลากหลายทั้งภายในและภายนอกโรงเรียนเพื่อพัฒนานักเรียนให้มีคุณลักษณะอันพึงประสงค์ตามอุดมการณ์และเป้าหมายในการพัฒนานักเรียนของโรงเรียน</w:t>
      </w:r>
    </w:p>
    <w:p w:rsidR="00685431" w:rsidRPr="006D55F4" w:rsidRDefault="00685431" w:rsidP="00685431">
      <w:pPr>
        <w:pStyle w:val="a7"/>
        <w:tabs>
          <w:tab w:val="left" w:pos="567"/>
          <w:tab w:val="left" w:pos="1134"/>
          <w:tab w:val="left" w:pos="1701"/>
          <w:tab w:val="left" w:pos="2268"/>
        </w:tabs>
        <w:ind w:left="0" w:right="-285" w:firstLine="567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ab/>
      </w:r>
      <w:r w:rsidRPr="006D55F4">
        <w:rPr>
          <w:rFonts w:ascii="TH SarabunPSK" w:hAnsi="TH SarabunPSK" w:cs="TH SarabunPSK"/>
          <w:spacing w:val="4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เน้นการส่งเสริมการประดิษฐ์คิดค้น ความคิดริเริ่มสร้างสรรค์และการทำโครงงาน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9. โครงสร้างหลักสูตร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หลักสูตรโรงเรียนวิทยาศาสตร์ภูมิภาค ระดับมัธยมศึกษาตอนปลายพุทธศักราช 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>2554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      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(ฉบับปรับปรุงพุทธศักราช 2557)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ได้จัดโครงสร้างให้มีลักษณะที่ยืดหยุ่น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มีลักษณะเป็นหลักสูตรรายบุคคล</w:t>
      </w:r>
      <w:r w:rsidRPr="006D55F4">
        <w:rPr>
          <w:rFonts w:ascii="TH SarabunPSK" w:hAnsi="TH SarabunPSK" w:cs="TH SarabunPSK"/>
          <w:sz w:val="32"/>
          <w:szCs w:val="32"/>
        </w:rPr>
        <w:t xml:space="preserve">(Customized Curriculum)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จัดรายวิชาและกิจกรรมที่หลากหลายให้นักเรียนได้เลือกตามศักยภาพ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D55F4">
        <w:rPr>
          <w:rFonts w:ascii="TH SarabunPSK" w:hAnsi="TH SarabunPSK" w:cs="TH SarabunPSK"/>
          <w:sz w:val="32"/>
          <w:szCs w:val="32"/>
          <w:cs/>
        </w:rPr>
        <w:t>ความถนัดและความสนใจ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การจัดรายวิชาและกิจกรรมที่หลากหลายให้นักเรียนผู้มีศักยภาพสูงด้านคณิตศาสตร์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และวิทยาศาสตร์ระดับมัธยมศึกษาตอนปลายได้เลือกเรียน  มีวัตถุประสงค์หลักสำคัญดังนี้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เพื่อให้นักเรียนได้มีโอกาสสำรวจความถนัดและความสนใจของตนเอง 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เพื่อให้นักเรียนได้มีโอกาสพัฒนาตนเองอย่างเต็มศักยภาพในด้านที่ตนเองรัก ถนัดและสนใจ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เพื่อให้นักเรียนได้เห็นความหลากหลาย เห็นคุณค่าและเห็นความสำคัญของคณิตศาสต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ร์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วิทยาศาสตร์และเทคโนโลยี ที่มีต่อการดำรงชีวิตและการประกอบอาชีพ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เพื่อให้นักเรียนได้เห็นความหลากหลาย เห็นคุณค่า และเห็นความสำคัญของการวิจัยทางด้านคณิตศาสตร์ วิทยาศาสตร์และเทคโนโลยี ที่ปัจจุบันประเทศไทยยังมีผู้ประกอบอาชีพทางด้านนี้น้อยมาก จนทำให้ประเทศไทยต้องพึ่งพาองค์ความรู้และเทคโนโลยีจากต่างชาติเป็นจำนวนมาก ทำให้ผลิตภัณฑ์ต่างๆ ของประเทศไทยมีมูลค่าต่ำ เมื่อเทียบกับผลิตภัณฑ์ต่างๆ ที่ประเทศไทยต้องสั่งเข้ามาใช้จากต่างชาติ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D55F4">
        <w:rPr>
          <w:rFonts w:ascii="TH SarabunPSK" w:hAnsi="TH SarabunPSK" w:cs="TH SarabunPSK"/>
          <w:sz w:val="32"/>
          <w:szCs w:val="32"/>
          <w:cs/>
        </w:rPr>
        <w:t>ผลที่ตามมาคือประเทศชาติยากจนคนไทยจำนวนมากยังมีคุณภาพชีวิตที่ต่ำกว่าที่ควรจะเป็น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โครงสร้างของ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หลักสูตรโรงเรียนวิทยาศาสตร์ภูมิภาค ระดับมัธยมศึกษาตอนปลายพุทธศักราช 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>2554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(ฉบับปรับปรุงพุทธศักราช 2557) </w:t>
      </w:r>
      <w:r w:rsidRPr="006D55F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สาระการเรียนรู้พื้นฐาน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2)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สาระการเรียนรู้เพิ่มเติม ซึ่งแบ่งเป็น 2 กลุ่ม คือสาระการเรียนรู้เพิ่มเติมกลุ่ม 1 แล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ะ</w:t>
      </w:r>
      <w:r w:rsidRPr="006D55F4">
        <w:rPr>
          <w:rFonts w:ascii="TH SarabunPSK" w:hAnsi="TH SarabunPSK" w:cs="TH SarabunPSK"/>
          <w:sz w:val="32"/>
          <w:szCs w:val="32"/>
          <w:cs/>
        </w:rPr>
        <w:t>สาระการเรียนรู้เพิ่มเติมกลุ่ม 2 และ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3)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กิจกรรมพัฒนาผู้เรียนซึ่งมีสาระและเป้าหมายทำนองเดียวกับ หลักสูตรแกนกลางการศึกษา ขั้นพื้นฐานพุทธศักราช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แต่จัดให้ยืดหยุ่นมีลักษณะเป็นหลักสูตรรายบุคคลมากขึ้น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9.1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สาระการเรียนรู้พื้นฐาน 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สาระการเรียนรู้พื้นฐานประกอบด้วยรายวิชาต่างๆ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ในกลุ่มสาระการเรียนรู้ 8 กลุ่มสาระการเรียนรู้ ตามที่กำหนดในหลักสูตรแกนกลางการศึกษาขั้นพื้นฐาน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นักเรียนจะได้เรียนเหมือนกับหลักสูตรแกนกลางขั้นพื้นฐานทั้งเวลาเรียน และสาระการเรียนรู้</w:t>
      </w:r>
    </w:p>
    <w:p w:rsidR="00685431" w:rsidRPr="006D55F4" w:rsidRDefault="00685431" w:rsidP="00685431">
      <w:pPr>
        <w:tabs>
          <w:tab w:val="left" w:pos="567"/>
          <w:tab w:val="left" w:pos="900"/>
          <w:tab w:val="left" w:pos="1134"/>
          <w:tab w:val="left" w:pos="1701"/>
          <w:tab w:val="left" w:pos="2268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ในการจัดการเรียนการสอนรายวิชาพื้นฐาน  ครูผู้สอนต้องพิจารณาศักยภาพในการเรียนรู้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ของนักเรียนเป็น รายบุคคลด้วย  หากนักเรียนคนใดมีศักยภาพและอัตราการเรียนรู้ที่สูงกว่านักเรียนทั่วๆ ไป  </w:t>
      </w:r>
      <w:r w:rsidRPr="006D55F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ให้เป็นหน้าที่ของผู้สอนที่จะเพิ่มเติมรายละเอียดและความลึกซึ้งของเนื้อหา  เพิ่มเติมกิจกรรมเพื่อพัฒนากระบวนการคิดและการฝึกทักษะต่างๆของสาระการเรียนรู้พื้นฐานนั้นๆ ได้ตามความเหมาะสม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อาจมีการส่งเสริมเป็นรายบุคคลหรือกลุ่มย่อย มีการมอบหมายงาน สื่อ หรือเอกสารให้นักเรียนศึกษาค้นคว้าด้วยตนเองโดยครูทำหน้าที่ให้คำปรึกษาและคำแนะนำ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นักเรียนต้องลงทะเบียนเรียนรายวิชาพื้นฐานรวมทั้งสิ้น </w:t>
      </w:r>
      <w:r w:rsidRPr="006D55F4">
        <w:rPr>
          <w:rFonts w:ascii="TH SarabunPSK" w:hAnsi="TH SarabunPSK" w:cs="TH SarabunPSK"/>
          <w:sz w:val="32"/>
          <w:szCs w:val="32"/>
        </w:rPr>
        <w:t xml:space="preserve">41 </w:t>
      </w:r>
      <w:r w:rsidRPr="006D55F4">
        <w:rPr>
          <w:rFonts w:ascii="TH SarabunPSK" w:hAnsi="TH SarabunPSK" w:cs="TH SarabunPSK"/>
          <w:sz w:val="32"/>
          <w:szCs w:val="32"/>
          <w:cs/>
        </w:rPr>
        <w:t>หน่วยกิต โดยแยกเป็นกลุ่มสาระการเรียนรู้ต่างๆ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จำนวนหน่วยกิตของสาระการเรียนรู้พื้นฐานของกลุ่มสาระการเรียนรู้ต่างๆ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134"/>
        <w:gridCol w:w="2835"/>
        <w:gridCol w:w="1134"/>
      </w:tblGrid>
      <w:tr w:rsidR="00685431" w:rsidRPr="006D55F4" w:rsidTr="00B50813">
        <w:tc>
          <w:tcPr>
            <w:tcW w:w="3119" w:type="dxa"/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1134" w:type="dxa"/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2835" w:type="dxa"/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1134" w:type="dxa"/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685431" w:rsidRPr="006D55F4" w:rsidTr="00B50813">
        <w:tc>
          <w:tcPr>
            <w:tcW w:w="3119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ภาษาไทย 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5431" w:rsidRPr="006D55F4" w:rsidTr="00B50813">
        <w:tc>
          <w:tcPr>
            <w:tcW w:w="3119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คณิตศาสตร์  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ศิลปะ 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5431" w:rsidRPr="006D55F4" w:rsidTr="00B50813">
        <w:tc>
          <w:tcPr>
            <w:tcW w:w="3119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วิทยาศาสตร์ 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85431" w:rsidRPr="006D55F4" w:rsidTr="00B50813">
        <w:tc>
          <w:tcPr>
            <w:tcW w:w="3119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สังคมศึกษา ศาสนา และวัฒนธรรม 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134" w:type="dxa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9.2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สาระการเรียนรู้เพิ่มเติมกลุ่ม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รายวิชาในสาระการเรียนรู้เพิ่มเติมกลุ่ม </w:t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ประกอบด้วยรายวิชาต่างๆที่ออกแบบและจัดให้สอดคล้องกับการเป็นโรงเรียนวิทยาศาตร์ภูมิภาค ซึ่งเป็นโรงเรียนที่มีจุดมุ่งหมายเฉพาะดังกล่าวมาแล้วข้างต้น นักเรียนทุกคนต้องเรียนรายวิชาเพิ่มเติมกลุ่ม </w:t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จำนาน </w:t>
      </w:r>
      <w:r w:rsidRPr="006D55F4">
        <w:rPr>
          <w:rFonts w:ascii="TH SarabunPSK" w:hAnsi="TH SarabunPSK" w:cs="TH SarabunPSK"/>
          <w:sz w:val="32"/>
          <w:szCs w:val="32"/>
        </w:rPr>
        <w:t>42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หน่วยกิต แยกตามกลุ่มสาระการเรียนรู้ต่างๆ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กลุ่มสาระการเรียนรู้คณิตศาสตร์ จำนวน </w:t>
      </w:r>
      <w:r w:rsidRPr="006D55F4">
        <w:rPr>
          <w:rFonts w:ascii="TH SarabunPSK" w:hAnsi="TH SarabunPSK" w:cs="TH SarabunPSK"/>
          <w:bCs/>
          <w:sz w:val="32"/>
          <w:szCs w:val="32"/>
        </w:rPr>
        <w:t>8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กลุ่มสาระการเรียนรู้วิทยาศาสตร์จำนวน </w:t>
      </w:r>
      <w:r w:rsidRPr="006D55F4">
        <w:rPr>
          <w:rFonts w:ascii="TH SarabunPSK" w:hAnsi="TH SarabunPSK" w:cs="TH SarabunPSK"/>
          <w:bCs/>
          <w:sz w:val="32"/>
          <w:szCs w:val="32"/>
        </w:rPr>
        <w:t>23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>2.1)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รายวิชาในสาขาฟิสิกส์ จำนวน </w:t>
      </w:r>
      <w:r w:rsidRPr="006D55F4">
        <w:rPr>
          <w:rFonts w:ascii="TH SarabunPSK" w:hAnsi="TH SarabunPSK" w:cs="TH SarabunPSK"/>
          <w:sz w:val="32"/>
          <w:szCs w:val="32"/>
        </w:rPr>
        <w:t>6.5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 xml:space="preserve">2.2)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รายวิชาในสาขาเคมี จำนวน </w:t>
      </w:r>
      <w:r w:rsidRPr="006D55F4">
        <w:rPr>
          <w:rFonts w:ascii="TH SarabunPSK" w:hAnsi="TH SarabunPSK" w:cs="TH SarabunPSK"/>
          <w:sz w:val="32"/>
          <w:szCs w:val="32"/>
        </w:rPr>
        <w:t>5.5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 xml:space="preserve">2.3)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รายวิชาในสาขาชีววิทยา จำนวน </w:t>
      </w:r>
      <w:r w:rsidRPr="006D55F4">
        <w:rPr>
          <w:rFonts w:ascii="TH SarabunPSK" w:hAnsi="TH SarabunPSK" w:cs="TH SarabunPSK"/>
          <w:sz w:val="32"/>
          <w:szCs w:val="32"/>
        </w:rPr>
        <w:t>5.5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 xml:space="preserve">2.4)  </w:t>
      </w:r>
      <w:r w:rsidRPr="006D55F4">
        <w:rPr>
          <w:rFonts w:ascii="TH SarabunPSK" w:hAnsi="TH SarabunPSK" w:cs="TH SarabunPSK"/>
          <w:sz w:val="32"/>
          <w:szCs w:val="32"/>
          <w:cs/>
        </w:rPr>
        <w:t>รายวิชาการสืบเสาะและธรรมชาติทางวิทยาศาสตร์ จำนวน 1.5 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2.5)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รายวิชาความคิดสร้างสรรค์และนวัตกรรมจำนวน </w:t>
      </w:r>
      <w:r w:rsidRPr="006D55F4">
        <w:rPr>
          <w:rFonts w:ascii="TH SarabunPSK" w:hAnsi="TH SarabunPSK" w:cs="TH SarabunPSK"/>
          <w:sz w:val="32"/>
          <w:szCs w:val="32"/>
        </w:rPr>
        <w:t>1.0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 xml:space="preserve">2.6)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รายวิชาสัมมนาทางวิทยาศาสตร์ จำนวน </w:t>
      </w:r>
      <w:r w:rsidRPr="006D55F4">
        <w:rPr>
          <w:rFonts w:ascii="TH SarabunPSK" w:hAnsi="TH SarabunPSK" w:cs="TH SarabunPSK"/>
          <w:sz w:val="32"/>
          <w:szCs w:val="32"/>
        </w:rPr>
        <w:t xml:space="preserve">1.0 </w:t>
      </w:r>
      <w:r w:rsidRPr="006D55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</w:rPr>
        <w:tab/>
        <w:t xml:space="preserve">2.7)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รายวิชาโครงงานวิทยาศาสตร์ จำนวน </w:t>
      </w:r>
      <w:r w:rsidRPr="006D55F4">
        <w:rPr>
          <w:rFonts w:ascii="TH SarabunPSK" w:hAnsi="TH SarabunPSK" w:cs="TH SarabunPSK"/>
          <w:sz w:val="32"/>
          <w:szCs w:val="32"/>
        </w:rPr>
        <w:t xml:space="preserve">2.0 </w:t>
      </w:r>
      <w:r w:rsidRPr="006D55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 xml:space="preserve">กลุ่มสาระการเรียนรู้สังคมศึกษา ศาสนา และวัฒนธรรม จำนวน </w:t>
      </w:r>
      <w:r w:rsidRPr="006D55F4">
        <w:rPr>
          <w:rFonts w:ascii="TH SarabunPSK" w:hAnsi="TH SarabunPSK" w:cs="TH SarabunPSK"/>
          <w:bCs/>
          <w:sz w:val="32"/>
          <w:szCs w:val="32"/>
        </w:rPr>
        <w:t xml:space="preserve">1.0 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(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6D55F4">
        <w:rPr>
          <w:rFonts w:ascii="TH SarabunPSK" w:hAnsi="TH SarabunPSK" w:cs="TH SarabunPSK"/>
          <w:sz w:val="32"/>
          <w:szCs w:val="32"/>
          <w:cs/>
        </w:rPr>
        <w:t>รายวิชาอาเซียนศึกษา</w:t>
      </w:r>
      <w:r w:rsidRPr="006D55F4">
        <w:rPr>
          <w:rFonts w:ascii="TH SarabunPSK" w:hAnsi="TH SarabunPSK" w:cs="TH SarabunPSK"/>
          <w:sz w:val="32"/>
          <w:szCs w:val="32"/>
        </w:rPr>
        <w:t>(ASEAN Education)</w:t>
      </w:r>
      <w:r w:rsidRPr="006D55F4">
        <w:rPr>
          <w:rFonts w:ascii="TH SarabunPSK" w:hAnsi="TH SarabunPSK" w:cs="TH SarabunPSK"/>
          <w:sz w:val="32"/>
          <w:szCs w:val="32"/>
          <w:cs/>
        </w:rPr>
        <w:t>เพื่อเตรียมตัวนักเรียนเข้าสู่ประชาคมอาเซียนและประชาคมโลก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กลุ่มสาระการเรียนรู้การงานอาชีพและเทคโนโลยีจำนวน</w:t>
      </w:r>
      <w:r w:rsidRPr="006D55F4">
        <w:rPr>
          <w:rFonts w:ascii="TH SarabunPSK" w:hAnsi="TH SarabunPSK" w:cs="TH SarabunPSK"/>
          <w:bCs/>
          <w:sz w:val="32"/>
          <w:szCs w:val="32"/>
        </w:rPr>
        <w:t xml:space="preserve"> 1.0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กลุ่มสาระการเรียนรู้ภาษาต่างประเทศ จำนวน 7.5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หน่วยกิต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5.1) รายวิชาภาษาอังกฤษ จำนวน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</w:rPr>
        <w:t>6.0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หน่วยกิต และ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5.2) ภาษาต่างประเทศภาษาที่สอง เช่น ฝรั่งเศส เยอรมัน สเปน จีน ญี่ปุ่นหรือภาษาอาเซียนจำนวน </w:t>
      </w:r>
      <w:r w:rsidRPr="006D55F4">
        <w:rPr>
          <w:rFonts w:ascii="TH SarabunPSK" w:hAnsi="TH SarabunPSK" w:cs="TH SarabunPSK"/>
          <w:sz w:val="32"/>
          <w:szCs w:val="32"/>
        </w:rPr>
        <w:t xml:space="preserve"> 1.5 </w:t>
      </w:r>
      <w:r w:rsidRPr="006D55F4">
        <w:rPr>
          <w:rFonts w:ascii="TH SarabunPSK" w:hAnsi="TH SarabunPSK" w:cs="TH SarabunPSK"/>
          <w:sz w:val="32"/>
          <w:szCs w:val="32"/>
          <w:cs/>
        </w:rPr>
        <w:t>หน่วยกิต (นักเรียนที่สนใจสามารถเลือกเรียนเพิ่มเติม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ได้ในกลุ่มรายวิชาเพิ่มเติมกลุ่ม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วิชาทักษะชีวิต จำนวน </w:t>
      </w:r>
      <w:r w:rsidRPr="006D55F4">
        <w:rPr>
          <w:rFonts w:ascii="TH SarabunPSK" w:hAnsi="TH SarabunPSK" w:cs="TH SarabunPSK"/>
          <w:sz w:val="32"/>
          <w:szCs w:val="32"/>
        </w:rPr>
        <w:t xml:space="preserve">1.5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หน่วยกิตจัดเป็นรูปกิจกรรมตลอด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ปี โดยไม่ได้จัดเวลาเรียนให้ไว้ในตารางเรียนปกติ นักเรียนต้องลงทะเบียนเรียน </w:t>
      </w:r>
      <w:r w:rsidRPr="006D55F4">
        <w:rPr>
          <w:rFonts w:ascii="TH SarabunPSK" w:hAnsi="TH SarabunPSK" w:cs="TH SarabunPSK"/>
          <w:sz w:val="32"/>
          <w:szCs w:val="32"/>
        </w:rPr>
        <w:t xml:space="preserve">6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ภาคเรียน ภาคเรียนละ </w:t>
      </w:r>
      <w:r w:rsidRPr="006D55F4">
        <w:rPr>
          <w:rFonts w:ascii="TH SarabunPSK" w:hAnsi="TH SarabunPSK" w:cs="TH SarabunPSK"/>
          <w:sz w:val="32"/>
          <w:szCs w:val="32"/>
        </w:rPr>
        <w:t xml:space="preserve">0.25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หน่วยกิต การประเมินผลจะประเมินผลรวมของการเรียนทั้ง </w:t>
      </w:r>
      <w:r w:rsidRPr="006D55F4">
        <w:rPr>
          <w:rFonts w:ascii="TH SarabunPSK" w:hAnsi="TH SarabunPSK" w:cs="TH SarabunPSK"/>
          <w:sz w:val="32"/>
          <w:szCs w:val="32"/>
        </w:rPr>
        <w:t xml:space="preserve">6 </w:t>
      </w:r>
      <w:r w:rsidRPr="006D55F4">
        <w:rPr>
          <w:rFonts w:ascii="TH SarabunPSK" w:hAnsi="TH SarabunPSK" w:cs="TH SarabunPSK"/>
          <w:sz w:val="32"/>
          <w:szCs w:val="32"/>
          <w:cs/>
        </w:rPr>
        <w:t>ภาคเรียน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/>
          <w:b/>
          <w:sz w:val="32"/>
          <w:szCs w:val="32"/>
        </w:rPr>
        <w:lastRenderedPageBreak/>
        <w:t xml:space="preserve">     9.3</w:t>
      </w:r>
      <w:r w:rsidRPr="006D55F4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Cs/>
          <w:sz w:val="32"/>
          <w:szCs w:val="32"/>
          <w:cs/>
        </w:rPr>
        <w:t xml:space="preserve">สาระการเรียนรู้เพิ่มเติมกลุ่ม </w:t>
      </w:r>
      <w:r w:rsidRPr="006D55F4">
        <w:rPr>
          <w:rFonts w:ascii="TH SarabunPSK" w:hAnsi="TH SarabunPSK" w:cs="TH SarabunPSK"/>
          <w:b/>
          <w:sz w:val="32"/>
          <w:szCs w:val="32"/>
        </w:rPr>
        <w:t>2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รายวิชาในสาระการเรียนรู้เพิ่มเติมกลุ่ม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เป็นรายวิชาเพิ่มเติมที่จัดให้นักเรียนได้</w:t>
      </w:r>
      <w:r w:rsidRPr="006D55F4">
        <w:rPr>
          <w:rFonts w:ascii="TH SarabunPSK" w:hAnsi="TH SarabunPSK" w:cs="TH SarabunPSK"/>
          <w:sz w:val="32"/>
          <w:szCs w:val="32"/>
          <w:u w:val="single"/>
          <w:cs/>
        </w:rPr>
        <w:t>เลือกเรียน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ตามความรัก ความถนัด และ ความสนใจ ส่งเสริมให้นักเรียนทุกคนได้พัฒนาตนเองอย่างเต็มศักยภาพ นักเรียนต้องเลือกเรียนรายวิชาเพิ่มเติม กลุ่ม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ไม่น้อยกว่า </w:t>
      </w:r>
      <w:r w:rsidRPr="006D55F4">
        <w:rPr>
          <w:rFonts w:ascii="TH SarabunPSK" w:hAnsi="TH SarabunPSK" w:cs="TH SarabunPSK"/>
          <w:sz w:val="32"/>
          <w:szCs w:val="32"/>
        </w:rPr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9.4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ลักษณะพิเศษของการจัดการเรียนการสอนบางรายวิชา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การจัดการเรียนการสอนบางรายวิชาอาจจัดเปิดเป็นรายวิชาศึกษาค้นคว้าอิสระ (</w:t>
      </w:r>
      <w:r w:rsidRPr="006D55F4">
        <w:rPr>
          <w:rFonts w:ascii="TH SarabunPSK" w:hAnsi="TH SarabunPSK" w:cs="TH SarabunPSK"/>
          <w:sz w:val="32"/>
          <w:szCs w:val="32"/>
        </w:rPr>
        <w:t>Independent Study</w:t>
      </w:r>
      <w:r w:rsidRPr="006D55F4">
        <w:rPr>
          <w:rFonts w:ascii="TH SarabunPSK" w:hAnsi="TH SarabunPSK" w:cs="TH SarabunPSK"/>
          <w:sz w:val="32"/>
          <w:szCs w:val="32"/>
          <w:cs/>
        </w:rPr>
        <w:t>) ภายใต้การกำกับดูแลของครูเจ้าของวิชา หรือในรูปของการเข้าค่ายเรียนรู้ (</w:t>
      </w:r>
      <w:r w:rsidRPr="006D55F4">
        <w:rPr>
          <w:rFonts w:ascii="TH SarabunPSK" w:hAnsi="TH SarabunPSK" w:cs="TH SarabunPSK"/>
          <w:sz w:val="32"/>
          <w:szCs w:val="32"/>
        </w:rPr>
        <w:t>Mini Course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ในช่วงระยะเวลาหนึ่ง (เช่น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วัน) โดยไม่มีการเรียนในตารางเรียนปกติ หรือจัดในรูปแบบผสมผสาน คือ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D55F4">
        <w:rPr>
          <w:rFonts w:ascii="TH SarabunPSK" w:hAnsi="TH SarabunPSK" w:cs="TH SarabunPSK"/>
          <w:sz w:val="32"/>
          <w:szCs w:val="32"/>
          <w:cs/>
        </w:rPr>
        <w:t>เรียนในตารางเรียนปกติจำนวนหนึ่ง แล้วไปเข้าค่ายเรียนรู้อีกช่วงระยะเวลาหนึ่งก็ได้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9.5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กิจกรรมพัฒนาผู้เรียน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นอกจากการลงทะเบียนเรียนรายวิชาพื้นฐานและรายวิชาเพิ่มเติมตามเกณฑ์ที่กล่าวมาแล้วข้างต้น 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การจบการศึกษาชั้นมัธยมศึกษาปีที่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หลักสูตรโรงเรียนวิทยาศาสตร์ภูมิภาค ระดับมัธยมศึกษาตอนปลายพุทธศักราช </w:t>
      </w:r>
      <w:r w:rsidRPr="006D55F4">
        <w:rPr>
          <w:rFonts w:ascii="TH SarabunPSK" w:hAnsi="TH SarabunPSK" w:cs="TH SarabunPSK"/>
          <w:spacing w:val="4"/>
          <w:sz w:val="32"/>
          <w:szCs w:val="32"/>
        </w:rPr>
        <w:t>2554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(ฉบับปรับปรุงพุทธศักราช 2557)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นักเรียนยังต้องเข้าร่วมกิจกรรมพัฒนาผู้เรียนตามเกณฑ์ขั้นต่ำที่กำหนด อีกด้วย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กิจกรรมพัฒนาผู้เรียนแบ่งออกเป็น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3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กิจกรรมย่อย คือ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1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) กิจกรรมแนะแนว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2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) กิจกรรมพัฒนาคุณลักษณะผู้เรียน และ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3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กิจกรรมเพื่อสังคมและสาธารณประโยชน์ดังต่อไปนี้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9.5.1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กิจกรรมแนะแนว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pacing w:val="-10"/>
          <w:sz w:val="32"/>
          <w:szCs w:val="32"/>
          <w:cs/>
        </w:rPr>
        <w:t xml:space="preserve">เป็นกิจกรรมที่มีจุดมุ่งหมายเพื่อส่งเสริมและพัฒนาผู้เรียนให้รู้จักตนเอง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สามารถปรับตนเองได้อย่างเหมาะสมในทุกด้าน </w:t>
      </w:r>
      <w:r w:rsidRPr="006D55F4">
        <w:rPr>
          <w:rFonts w:ascii="TH SarabunPSK" w:hAnsi="TH SarabunPSK" w:cs="TH SarabunPSK"/>
          <w:spacing w:val="-10"/>
          <w:sz w:val="32"/>
          <w:szCs w:val="32"/>
          <w:cs/>
        </w:rPr>
        <w:t>สามารถ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คิดแก้ปัญหา  สามารถตัดสินใจ  กำหนดเป้าหมาย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และวางแผนชีวิต ทั้งด้านการดำรงชีวิต ด้านการเรียนและด้านอาชีพ มีความรู้และมีความเข้าใจถึงลักษณะต่างๆ ของอาชีพที่หลากหลาย  โดยเฉพาะอาชีพที่ต้องใช้คณิตศาสตร์ วิทยาศาสตร์ และเทคโนโลยีเป็นพื้นฐานในการประกอบอาชีพ  และอาชีพของการเป็นนักวิจัยและนักประดิษฐ์คิดค้นด้านคณิตศาสตร์ วิทยาศาสตร์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  นอกจากนี้กิจกรรมแนะแนวยังช่วยให้ครูรู้จักและเข้าใจนักเรียน ทั้งยังเป็นกิจกรรมที่ช่วยเหลือและให้คำปรึกษาแก่ผู้ปกครองเพื่อให้มีส่วนร่วมในการพัฒนาผู้เรียนอีกด้วย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นักเรียนต้องเข้าร่วมปฏิบัติกิจกรรมแนะแนวอย่างต่ำ ตามเกณฑ์ที่กำหนด จึงจะจบการศึกษาในระดับชั้นมัธยมศึกษาปีที่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ตามหลักสูตรของโรงเรียนวิทยาศาสตร์ภูมิภาค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     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9.5.2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กิจกรรมพัฒนาคุณลักษณะผู้เรียน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เป็นกิจกรรมที่มุ่งพัฒนาผู้เรียนให้เป็นผู้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รู้กว้าง รู้รอบ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Well-rounded Person)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เป็นผู้มีระเบียบวินัย  เป็นผู้นำและผู้ตามที่ดี  มีความรับผิดชอบ  มีทักษะในการทำงานร่วมกับผู้อื่น  รู้จักแก้ปัญหา มีการตัดสินใจที่เหมาะสมอย่างมีเหตุผล สามารถปรับตัวพักอยู่ร่วมกันในหอพักของโรงเรียน มีทักษะชีวิตของการเป็นนักเรียนประจำ โดยจัดกิจกรรมที่หลากหลาย เน้นให้ผู้เรียนได้ปฏิบัติ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>ภารกิจ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ด้วยตนเองในทุกขั้นตอน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ตั้งแต่การวางแผนและการเตรียมการการดำเนินงานตามแผน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และการประเมิน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และปรับปรุงแผนการดำเนินงาน เน้นการทำงานร่วมกันเป็นกลุ่ม สอดคล้องเหมาะสมกับวุฒิภาวะของผู้เรียน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และบริบทของสถานศึกษา และท้องถิ่น รวมถึงการจัดกิจกรรมที่มุ่งสร้าง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จิตสำนึกในเกียรติภูมิของความเป็นไทย มีความเข้าใจและภูมิใจใน ประวัติศาสตร์ของชาติ มีความรักและความภาคภูมิใจในชาติบ้านเมืองและท้องถิ่น เป็นพลเมืองดี ยึดมั่นในการปกครองระบอบประชาธิปไตย 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อันมีพระมหากษัตริย์เป็นประมุข มีจิตสำนึกในการอนุรักษ์ ภาษาไทย ศิลปวัฒนธรรมไทย ประเพณีไทยและภูมิปัญญาไทย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ตลอดจนอนุรักษ์ทรัพยากรธรรมชาติและสิ่งแวดล้อม มีเจตคติที่ดีต่อเพื่อนร่วมโลก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และ</w:t>
      </w:r>
      <w:r w:rsidRPr="006D55F4">
        <w:rPr>
          <w:rFonts w:ascii="TH SarabunPSK" w:hAnsi="TH SarabunPSK" w:cs="TH SarabunPSK"/>
          <w:spacing w:val="-2"/>
          <w:sz w:val="32"/>
          <w:szCs w:val="32"/>
          <w:cs/>
        </w:rPr>
        <w:t>ธรรมชาติ รู้รักษ์สิ่งแวดล้อมมีนิสัย</w:t>
      </w:r>
      <w:r w:rsidRPr="006D55F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2"/>
          <w:sz w:val="32"/>
          <w:szCs w:val="32"/>
          <w:cs/>
        </w:rPr>
        <w:t>รักการออกกำลังกาย รู้จักดูแลสุขภาพอนามัยของตนเองให้เข้มแข็งทั้งกายและใจ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>นักเรียนต้องเข้าร่วมปฏิบัติกิจกรรม นักเรียนอย่างต่ำตามเกณฑ์ที่กำหนด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จึงจะจบการศึกษาในระดับชั้นมัธยมศึกษาปีที่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ตามหลักสูตรของโรงเรียนวิทยาศาสตร์ภูมิภาค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pacing w:val="4"/>
          <w:sz w:val="32"/>
          <w:szCs w:val="32"/>
        </w:rPr>
        <w:tab/>
        <w:t>9.5.3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กิจกรรมเพื่อสังคมและสาธารณประโยชน์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เป็นกิจกรรมที่ส่งเสริมให้ผู้เรียนสามารถนำความรู้ไปใช้บริการสังคม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บำเพ็ญประโยชน์ต่อ</w:t>
      </w:r>
      <w:r w:rsidRPr="006D55F4">
        <w:rPr>
          <w:rFonts w:ascii="TH SarabunPSK" w:hAnsi="TH SarabunPSK" w:cs="TH SarabunPSK"/>
          <w:spacing w:val="-12"/>
          <w:sz w:val="32"/>
          <w:szCs w:val="32"/>
          <w:cs/>
        </w:rPr>
        <w:t>โรงเรียน</w:t>
      </w:r>
      <w:r w:rsidRPr="006D55F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12"/>
          <w:sz w:val="32"/>
          <w:szCs w:val="32"/>
          <w:cs/>
        </w:rPr>
        <w:t>ชุมชน</w:t>
      </w:r>
      <w:r w:rsidRPr="006D55F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และท้องถิ่น ตามความสนใจในลักษณะอาสาสมัคร </w:t>
      </w:r>
      <w:r w:rsidRPr="006D55F4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pacing w:val="-12"/>
          <w:sz w:val="32"/>
          <w:szCs w:val="32"/>
          <w:cs/>
        </w:rPr>
        <w:t>เพื่อแสดงถึง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ความเสียสละต่อสังคม มีจิตสาธารณะ รู้จักการช่วยเหลือแบ่งปันกัน มีความเอื้ออาทร มีความสมานฉันท์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มีจิตมุ่งที่จะทำประโยชน์และสร้างสิ่งที่ดีงามให้กับสังคม มีความรับผิดชอบต่อสังคม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ต้องการตอบแทนบ้านเมืองตามความสามารถของตนอย่างต่อเนื่อง เป็นทั้งผู้ให้และผู้รับที่ดี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การจัดกิจกรรมอาสาพัฒนา กิจกรรมสร้างสรรค์สังคม และ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กิจกรรมสาธารณประโยชน์ต่างๆ 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 xml:space="preserve">จะเน้นการจัดที่ให้ผู้เรียนได้มีบทบาททั้งการเป็นผู้สร้างสรรค์และการเป็นผู้ลงมือปฏิบัติ และการบริการต่อสาธารณะด้วยตัวของนักเรียนเอง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นักเรียนต้องเข้าร่วมปฏิบัติกิจกรรมเพื่อสังคมและสาธารณประโยชน์อย่างต่ำตามเกณฑ์ที่กำหนด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จึงจะจบการศึกษาในระดับชั้นมัธยมศึกษาปีที่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ตามหลักสูตรของโรงเรียนวิทยาศาสตร์ภูมิภาค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10.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สรุปจำนวนหน่วยกิตของรายวิชาพื้นฐานและรายวิชาเพิ่มเติม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การเรียนตามหลักสูตรระดับมัธยมตอนปลายของโรงเรียนวิทยาศาสตร์ภูมิภาค นักเรียนต้องลงทะเบียนเรียนรายวิชาพื้นฐานและรายวิชาเพิ่มเติมของกลุ่มสาระการเรียนรู้ต่างๆ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 สรุปหน่วยกิตรายวิชาพื้นฐานและรายวิชาเพิ่มเติม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tbl>
      <w:tblPr>
        <w:tblW w:w="94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134"/>
        <w:gridCol w:w="1134"/>
        <w:gridCol w:w="2324"/>
      </w:tblGrid>
      <w:tr w:rsidR="00685431" w:rsidRPr="006D55F4" w:rsidTr="00B50813"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รายวิชาพื้นฐาน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รายวิชาเพิ่มเติม</w:t>
            </w:r>
          </w:p>
        </w:tc>
      </w:tr>
      <w:tr w:rsidR="00685431" w:rsidRPr="006D55F4" w:rsidTr="00B50813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 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 2</w:t>
            </w: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52"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เลือกลงทะเบียนเรียนไม่น้อยกว่า  4.0 หน่วยกิต  จากรายวิชาเลือกของ</w:t>
            </w:r>
            <w:r w:rsidRPr="006D55F4">
              <w:rPr>
                <w:rFonts w:ascii="TH SarabunPSK" w:hAnsi="TH SarabunPSK" w:cs="TH SarabunPSK"/>
                <w:spacing w:val="-2"/>
                <w:sz w:val="28"/>
                <w:cs/>
              </w:rPr>
              <w:t>กลุ่มสาระการเรียนรู้ต่าง ๆ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 รวมถึงรายวิชาการเรียนล่วงหน้า (</w:t>
            </w:r>
            <w:r w:rsidRPr="006D55F4">
              <w:rPr>
                <w:rFonts w:ascii="TH SarabunPSK" w:hAnsi="TH SarabunPSK" w:cs="TH SarabunPSK"/>
                <w:sz w:val="28"/>
              </w:rPr>
              <w:t>AP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ตามศักยภาพ  ความถนัด  และความสนใจ</w:t>
            </w: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คณิตศาสตร์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8.0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3.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  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23.0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เคมี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5.5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ชีววิทยา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5.5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ฟิสิกส์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6.5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วิทยาศาสตร์โลกและอวกาศ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การสืบเสาะ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ธรรมชาติ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>ทาง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4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- ความคิดสร้างสรรค์และนวัตกรรม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42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      -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สัมมนาทางวิทยาศาสตร์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-  โครงงานวิทยาศาสตร์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5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4.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8.0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5.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สุขศึกษาและพลศึกษา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3.0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6.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ศิลปะ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3.0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7.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คอมพิวเตอร์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เทคโนโลยี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8.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ภาษาต่างประเทศ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ภาษาอังกฤษ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6.0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6.0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46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ab/>
              <w:t>-  ภาษาต่างประเทศที่ 2 (เลือก 1 ภาษา 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179"/>
        </w:trPr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ทักษะชีวิต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 4.0</w:t>
            </w:r>
          </w:p>
        </w:tc>
      </w:tr>
      <w:tr w:rsidR="00685431" w:rsidRPr="006D55F4" w:rsidTr="00B50813"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ไม่น้อยกว่า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87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จำนวนหน่วยกิตของรายวิชาพื้นฐานและรายวิชาเพิ่มเติมกลุ่มสาระการเรียนรู้ต่างๆ ที่จะจัดให้นักเรียนได้เรียนในแต่ละภาคเป็นดังนี้</w:t>
      </w: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before="240"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>ตัวอย่างการจัดหน่วยกิตการเรียนรายวิชาพื้นฐานและรายวิชาเพิ่มเติมของแต่ละภาคเรียน</w:t>
      </w:r>
    </w:p>
    <w:tbl>
      <w:tblPr>
        <w:tblW w:w="5861" w:type="pct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873"/>
        <w:gridCol w:w="1044"/>
        <w:gridCol w:w="989"/>
        <w:gridCol w:w="1057"/>
        <w:gridCol w:w="1400"/>
        <w:gridCol w:w="980"/>
        <w:gridCol w:w="783"/>
      </w:tblGrid>
      <w:tr w:rsidR="00685431" w:rsidRPr="006D55F4" w:rsidTr="00B50813">
        <w:trPr>
          <w:tblHeader/>
        </w:trPr>
        <w:tc>
          <w:tcPr>
            <w:tcW w:w="1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295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หน่วยกิตในภาคเรียนต่างๆ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685431" w:rsidRPr="006D55F4" w:rsidTr="00B50813">
        <w:trPr>
          <w:tblHeader/>
        </w:trPr>
        <w:tc>
          <w:tcPr>
            <w:tcW w:w="16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1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ม.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85431" w:rsidRPr="006D55F4" w:rsidTr="00B50813">
        <w:trPr>
          <w:trHeight w:val="283"/>
          <w:tblHeader/>
        </w:trPr>
        <w:tc>
          <w:tcPr>
            <w:tcW w:w="16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ภาค2</w:t>
            </w:r>
          </w:p>
        </w:tc>
        <w:tc>
          <w:tcPr>
            <w:tcW w:w="3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85431" w:rsidRPr="006D55F4" w:rsidTr="00B50813">
        <w:trPr>
          <w:trHeight w:val="265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รายวิชาพื้นฐานและรายวิชาเพิ่มเติมกลุ่มที่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rPr>
          <w:trHeight w:val="399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1.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0*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</w:tr>
      <w:tr w:rsidR="00685431" w:rsidRPr="006D55F4" w:rsidTr="00B50813">
        <w:trPr>
          <w:trHeight w:val="345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2.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คณิตศาสตร์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67"/>
              <w:jc w:val="center"/>
              <w:rPr>
                <w:rFonts w:ascii="TH SarabunPSK" w:hAnsi="TH SarabunPSK" w:cs="TH SarabunPSK"/>
                <w:spacing w:val="-10"/>
                <w:sz w:val="28"/>
              </w:rPr>
            </w:pPr>
            <w:r w:rsidRPr="006D55F4">
              <w:rPr>
                <w:rFonts w:ascii="TH SarabunPSK" w:hAnsi="TH SarabunPSK" w:cs="TH SarabunPSK"/>
                <w:spacing w:val="-10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pacing w:val="-10"/>
                <w:sz w:val="28"/>
              </w:rPr>
              <w:t>*+1.5*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*+1.5*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+1.5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+1.5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</w:tr>
      <w:tr w:rsidR="00685431" w:rsidRPr="006D55F4" w:rsidTr="00B50813"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3.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3.1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ฟิสิกส์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3.2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เคมี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3.3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ชีววิทยา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3.4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วิทยาศาสตร์โลก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3.5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ดาราศาสตร์และอวกาศ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3.6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การสืบเสาะและธรรมชาติทาง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47"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3.7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ความคิดสร้างสรรค์และ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47"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นวัตกรรม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47"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3.8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สัมมนาทางวิทยาศาสตร์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47"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3.9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โครงงานวิทยาศาสตร์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1.5</w:t>
            </w:r>
            <w:r w:rsidRPr="006D55F4">
              <w:rPr>
                <w:rFonts w:ascii="TH SarabunPSK" w:hAnsi="TH SarabunPSK" w:cs="TH SarabunPSK"/>
                <w:sz w:val="28"/>
              </w:rPr>
              <w:t>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  <w:r w:rsidRPr="006D55F4">
              <w:rPr>
                <w:rFonts w:ascii="TH SarabunPSK" w:hAnsi="TH SarabunPSK" w:cs="TH SarabunPSK"/>
                <w:sz w:val="28"/>
              </w:rPr>
              <w:br/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29.0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8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7.0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7.0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</w:tc>
      </w:tr>
      <w:tr w:rsidR="00685431" w:rsidRPr="006D55F4" w:rsidTr="00B50813"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4.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สังคมศึกษา ศาสนา และวัฒนธรรม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1.0*+0.5*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1.0*+0.5*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12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6D55F4">
              <w:rPr>
                <w:rFonts w:ascii="TH SarabunPSK" w:hAnsi="TH SarabunPSK" w:cs="TH SarabunPSK"/>
                <w:spacing w:val="-4"/>
                <w:sz w:val="28"/>
              </w:rPr>
              <w:t>1.0*+1.0*</w:t>
            </w:r>
            <w:r w:rsidRPr="006D55F4">
              <w:rPr>
                <w:rFonts w:ascii="TH SarabunPSK" w:hAnsi="TH SarabunPSK" w:cs="TH SarabunPSK"/>
                <w:sz w:val="28"/>
              </w:rPr>
              <w:t>+1.0*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pacing w:val="-4"/>
                <w:sz w:val="28"/>
              </w:rPr>
              <w:t>1.0*</w:t>
            </w:r>
            <w:r w:rsidRPr="006D55F4">
              <w:rPr>
                <w:rFonts w:ascii="TH SarabunPSK" w:hAnsi="TH SarabunPSK" w:cs="TH SarabunPSK"/>
                <w:sz w:val="28"/>
              </w:rPr>
              <w:t>+1.0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</w:tr>
      <w:tr w:rsidR="00685431" w:rsidRPr="006D55F4" w:rsidTr="00B50813">
        <w:trPr>
          <w:trHeight w:val="295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5.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สุขศึกษาและพลศึกษา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3.0</w:t>
            </w:r>
          </w:p>
        </w:tc>
      </w:tr>
      <w:tr w:rsidR="00685431" w:rsidRPr="006D55F4" w:rsidTr="00B50813">
        <w:trPr>
          <w:trHeight w:val="367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6.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ศิลปะ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0.5*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6D55F4">
              <w:rPr>
                <w:rFonts w:ascii="TH SarabunPSK" w:hAnsi="TH SarabunPSK" w:cs="TH SarabunPSK"/>
                <w:spacing w:val="-4"/>
                <w:sz w:val="28"/>
              </w:rPr>
              <w:t>1.0*+0.5*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3.0</w:t>
            </w:r>
          </w:p>
        </w:tc>
      </w:tr>
      <w:tr w:rsidR="00685431" w:rsidRPr="006D55F4" w:rsidTr="00B50813">
        <w:trPr>
          <w:trHeight w:val="367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7.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การงานอาชีพและเทคโนโลยี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7.1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คอมพิวเตอร์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7.2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การออกแบบและเทคโนโลยี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1.0</w:t>
            </w:r>
            <w:r w:rsidRPr="006D55F4">
              <w:rPr>
                <w:rFonts w:ascii="TH SarabunPSK" w:hAnsi="TH SarabunPSK" w:cs="TH SarabunPSK"/>
                <w:sz w:val="28"/>
              </w:rPr>
              <w:t>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1.5*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6D55F4">
              <w:rPr>
                <w:rFonts w:ascii="TH SarabunPSK" w:hAnsi="TH SarabunPSK" w:cs="TH SarabunPSK"/>
                <w:sz w:val="28"/>
              </w:rPr>
              <w:t>.5*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sz w:val="28"/>
              </w:rPr>
              <w:t>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6D55F4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685431" w:rsidRPr="006D55F4" w:rsidTr="00B50813">
        <w:trPr>
          <w:trHeight w:val="870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8.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ภาษาต่างประเทศ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8.1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ภาษาอังกฤษ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10"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 xml:space="preserve">   8.2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ภาษาต่างประเทศที่</w:t>
            </w:r>
            <w:r w:rsidRPr="006D55F4">
              <w:rPr>
                <w:rFonts w:ascii="TH SarabunPSK" w:hAnsi="TH SarabunPSK" w:cs="TH SarabunPSK"/>
                <w:sz w:val="28"/>
              </w:rPr>
              <w:t xml:space="preserve">2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(เลือก 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1 ภาษา)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2.0*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13.5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12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.0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</w:tr>
      <w:tr w:rsidR="00685431" w:rsidRPr="006D55F4" w:rsidTr="00B50813"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ทักษะชีวิต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1.5</w:t>
            </w:r>
          </w:p>
        </w:tc>
      </w:tr>
      <w:tr w:rsidR="00685431" w:rsidRPr="006D55F4" w:rsidTr="00B50813">
        <w:trPr>
          <w:trHeight w:val="227"/>
        </w:trPr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รวมหน่วยกิตรายวิชาพื้นฐานและ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14.75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15.75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16.25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14.25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75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83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.0</w:t>
            </w:r>
          </w:p>
        </w:tc>
      </w:tr>
      <w:tr w:rsidR="00685431" w:rsidRPr="006D55F4" w:rsidTr="00B50813">
        <w:tc>
          <w:tcPr>
            <w:tcW w:w="16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รายวิชาเพิ่มเติมกลุ่ม 2</w:t>
            </w:r>
          </w:p>
        </w:tc>
        <w:tc>
          <w:tcPr>
            <w:tcW w:w="2958" w:type="pct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เลือกเรียนไม่น้อยกว่า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 xml:space="preserve">4.0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4.0</w:t>
            </w:r>
          </w:p>
        </w:tc>
      </w:tr>
      <w:tr w:rsidR="00685431" w:rsidRPr="006D55F4" w:rsidTr="00B50813">
        <w:tc>
          <w:tcPr>
            <w:tcW w:w="463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รวมทั้งสิ้นไม่น้อยกว่า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87.0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รายวิชาที่มีเครื่องหมาย </w:t>
      </w:r>
      <w:r w:rsidRPr="006D55F4">
        <w:rPr>
          <w:rFonts w:ascii="TH SarabunPSK" w:hAnsi="TH SarabunPSK" w:cs="TH SarabunPSK"/>
          <w:sz w:val="32"/>
          <w:szCs w:val="32"/>
        </w:rPr>
        <w:t xml:space="preserve">* </w:t>
      </w:r>
      <w:r w:rsidRPr="006D55F4">
        <w:rPr>
          <w:rFonts w:ascii="TH SarabunPSK" w:hAnsi="TH SarabunPSK" w:cs="TH SarabunPSK"/>
          <w:sz w:val="32"/>
          <w:szCs w:val="32"/>
          <w:cs/>
        </w:rPr>
        <w:t>หมายถึงรายวิชาพื้นฐาน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โครงสร้างหลักสูตรระดับชั้นมัธยมศึกษาปีที่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4</w:t>
      </w: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850"/>
        <w:gridCol w:w="878"/>
        <w:gridCol w:w="283"/>
        <w:gridCol w:w="3261"/>
        <w:gridCol w:w="850"/>
        <w:gridCol w:w="851"/>
      </w:tblGrid>
      <w:tr w:rsidR="00685431" w:rsidRPr="006D55F4" w:rsidTr="00B50813">
        <w:tc>
          <w:tcPr>
            <w:tcW w:w="4962" w:type="dxa"/>
            <w:gridSpan w:val="3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 (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2" w:type="dxa"/>
            <w:gridSpan w:val="3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 (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2)</w:t>
            </w:r>
          </w:p>
        </w:tc>
      </w:tr>
      <w:tr w:rsidR="00685431" w:rsidRPr="006D55F4" w:rsidTr="00B50813">
        <w:tc>
          <w:tcPr>
            <w:tcW w:w="3234" w:type="dxa"/>
            <w:shd w:val="clear" w:color="auto" w:fill="auto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ภาษาไทยเพื่อการสื่อสาร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30102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ภาษาไทยเพื่อการสื่อสาร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คณิตศาสตร์พื้นฐาน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30103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ความรู้พื้นฐานสำหรับแคลคูลัส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30102 </w:t>
            </w:r>
            <w:r w:rsidRPr="006D55F4">
              <w:rPr>
                <w:rFonts w:ascii="TH SarabunPSK" w:eastAsia="Times New Roman" w:hAnsi="TH SarabunPSK" w:cs="TH SarabunPSK"/>
                <w:spacing w:val="-6"/>
                <w:sz w:val="28"/>
                <w:cs/>
              </w:rPr>
              <w:t xml:space="preserve">ความรู้พื้นฐานสำหรับแคลคูลัส </w:t>
            </w:r>
            <w:r w:rsidRPr="006D55F4">
              <w:rPr>
                <w:rFonts w:ascii="TH SarabunPSK" w:eastAsia="Times New Roman" w:hAnsi="TH SarabunPSK" w:cs="TH SarabunPSK"/>
                <w:spacing w:val="-6"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30104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ความรู้พื้นฐานสำหรับแคลคูลัส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ฟิสิกส์พื้นฐาน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ส30107 คุณธรรมเพื่อชีวิต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30131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เคมีพื้นฐาน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30102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สุขศึกษาและพลศึกษา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30161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พื้นฐานของสิ่งมีชีวิต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30105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ภาษาอังกฤษพื้นฐาน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30102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ดาราศาสตร์พื้นฐาน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30161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การออกแบบและเทคโนโลยี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30101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ศาสนศึกษา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8.5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340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30101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สุขศึกษาและพลศึกษา </w:t>
            </w:r>
            <w:r w:rsidRPr="006D55F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เทคโนโลยีสารสนเทศและ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การเขียนโปรแกรมขั้นต้น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878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78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กลศาสตร์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30104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ภาษาอังกฤษ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พื้นฐาน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ว30231 ปริมาณสารสัมพันธ์สถานะของ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       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สารและเคมีไฟฟ้า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51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13.0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520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30261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พันธุศาสตร์ และวิวัฒนาการ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ว30292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สัมมนาทางวิทยาศาสตร์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นก.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ว3029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โครงงาน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851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rPr>
          <w:trHeight w:val="56"/>
        </w:trPr>
        <w:tc>
          <w:tcPr>
            <w:tcW w:w="3234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ว30291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การสืบเสาะ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ธรรมชาติ</w:t>
            </w:r>
            <w:r w:rsidRPr="006D55F4">
              <w:rPr>
                <w:rFonts w:ascii="TH SarabunPSK" w:hAnsi="TH SarabunPSK" w:cs="TH SarabunPSK" w:hint="cs"/>
                <w:sz w:val="28"/>
                <w:cs/>
              </w:rPr>
              <w:t>ทาง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1.5</w:t>
            </w:r>
          </w:p>
        </w:tc>
        <w:tc>
          <w:tcPr>
            <w:tcW w:w="878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8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ง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การเขียนโปรแกรมขั้นประยุกต์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ส30201 ทักษะชีวิต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0.25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 w:firstLine="567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ทักษะชีวิต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0.25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1.75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70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7.25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290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รวมพื้นฐานและเพิ่มเติมกลุ่ม 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14.75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590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รวมพื้นฐานและเพิ่มเติมกลุ่ม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15.75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630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เลือกลงทะเบียน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0.5-1.5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1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เลือกลงทะเบียน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0.5-1.5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0.5-1.5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0.5-1.5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กิจกรรมแนะแนว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กิจกรรมแนะแนว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rPr>
          <w:trHeight w:val="390"/>
        </w:trPr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กิจกรรมทางวิชาการ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กิจกรรมทางวิชาการ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7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โครงสร้างหลักสูตรระดับชั้นมัธยมศึกษาปีที่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851"/>
        <w:gridCol w:w="851"/>
        <w:gridCol w:w="283"/>
        <w:gridCol w:w="3544"/>
        <w:gridCol w:w="850"/>
        <w:gridCol w:w="850"/>
      </w:tblGrid>
      <w:tr w:rsidR="00685431" w:rsidRPr="006D55F4" w:rsidTr="00B50813">
        <w:tc>
          <w:tcPr>
            <w:tcW w:w="5105" w:type="dxa"/>
            <w:gridSpan w:val="3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 (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1)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4" w:type="dxa"/>
            <w:gridSpan w:val="3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567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 (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2)</w:t>
            </w:r>
          </w:p>
        </w:tc>
      </w:tr>
      <w:tr w:rsidR="00685431" w:rsidRPr="006D55F4" w:rsidTr="00B50813">
        <w:trPr>
          <w:trHeight w:val="425"/>
        </w:trPr>
        <w:tc>
          <w:tcPr>
            <w:tcW w:w="3403" w:type="dxa"/>
            <w:shd w:val="clear" w:color="auto" w:fill="auto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รายวิชาพื้นฐาน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รายวิชาพื้นฐาน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30103 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วรรณวินิจ 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30104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พัฒนาทักษะภาษาไทย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40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30103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ภูมิศาสตร์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30104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เศรษฐศาสตร์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40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ส30108 ประวัติศาสตร์ไทย 1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ส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30109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ประวัติศาสตร์ไทย 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30103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สุขศึกษาและพลศึกษา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พ30104 สุขศึกษาและพลศึกษา 4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20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30101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ดนตรีปฏิบัติ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ศ30102 สุนทรียนาฏศิลป์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ง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2การสื่อสารข้อมูลและ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br/>
              <w:t>เครือข่ายคอมพิวเตอร์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3.5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140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อ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30106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ภาษาอังกฤษ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พื้นฐาน</w:t>
            </w: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2.0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eastAsia="Times New Roman" w:hAnsi="TH SarabunPSK" w:cs="TH SarabunPSK"/>
                <w:sz w:val="26"/>
                <w:szCs w:val="26"/>
              </w:rPr>
              <w:t>80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6.0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นก.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ค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30201</w:t>
            </w:r>
            <w:r w:rsidRPr="006D55F4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 xml:space="preserve">ความรู้พื้นฐานสำหรับแคลคูลัส </w:t>
            </w:r>
            <w:r w:rsidRPr="006D55F4">
              <w:rPr>
                <w:rFonts w:ascii="TH SarabunPSK" w:hAnsi="TH SarabunPSK" w:cs="TH SarabunPSK"/>
                <w:spacing w:val="-6"/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ค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30203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สถิติเบื้องต้น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ค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30202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แคลคูลัสเบื้องต้น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ค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30204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ความน่าจะเป็นเบื้องต้น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</w:tr>
      <w:tr w:rsidR="00685431" w:rsidRPr="006D55F4" w:rsidTr="00B50813">
        <w:tc>
          <w:tcPr>
            <w:tcW w:w="3403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 xml:space="preserve">30202 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สมบัติกายภาพของสาร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อุณหพลศาสตร์และคลื่นเสียง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30203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ไฟฟ้าและแม่เหล็ก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</w:tr>
      <w:tr w:rsidR="00685431" w:rsidRPr="006D55F4" w:rsidTr="00B50813">
        <w:tc>
          <w:tcPr>
            <w:tcW w:w="3403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30233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อินทรีย์เคมีและสารชีวโมเลกุล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 xml:space="preserve">30232 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จลนศาสตร์เคมีและสมดุลเคมี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ว30263 กายวิภาคศาสตร์และสรีรวิทยาของสัตว์</w:t>
            </w:r>
          </w:p>
        </w:tc>
        <w:tc>
          <w:tcPr>
            <w:tcW w:w="850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0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</w:tr>
      <w:tr w:rsidR="00685431" w:rsidRPr="006D55F4" w:rsidTr="00B50813">
        <w:trPr>
          <w:trHeight w:val="56"/>
        </w:trPr>
        <w:tc>
          <w:tcPr>
            <w:tcW w:w="3403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ว30264 กายวิภาคศาสตร์และสรีรวิทยาของพืช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685431" w:rsidRPr="006D55F4" w:rsidTr="00B50813">
        <w:trPr>
          <w:trHeight w:val="56"/>
        </w:trPr>
        <w:tc>
          <w:tcPr>
            <w:tcW w:w="3403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 xml:space="preserve">30294 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โครงงานวิทยาศาสตร์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40</w:t>
            </w:r>
          </w:p>
        </w:tc>
      </w:tr>
      <w:tr w:rsidR="00685431" w:rsidRPr="006D55F4" w:rsidTr="00B50813">
        <w:tc>
          <w:tcPr>
            <w:tcW w:w="3403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ว30293 ความคิดสร้างสรรค์และนวัตกรรม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1.0</w:t>
            </w:r>
          </w:p>
        </w:tc>
        <w:tc>
          <w:tcPr>
            <w:tcW w:w="851" w:type="dxa"/>
            <w:vMerge w:val="restart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อ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30204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ภาษาอังกฤษวิชาการ 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2.0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80</w:t>
            </w:r>
          </w:p>
        </w:tc>
      </w:tr>
      <w:tr w:rsidR="00685431" w:rsidRPr="006D55F4" w:rsidTr="00B50813">
        <w:trPr>
          <w:trHeight w:val="367"/>
        </w:trPr>
        <w:tc>
          <w:tcPr>
            <w:tcW w:w="3403" w:type="dxa"/>
            <w:vMerge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vMerge w:val="restart"/>
            <w:tcBorders>
              <w:top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ส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30201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ทักษะชีวิต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0.25</w:t>
            </w:r>
          </w:p>
        </w:tc>
        <w:tc>
          <w:tcPr>
            <w:tcW w:w="850" w:type="dxa"/>
            <w:vMerge w:val="restart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10</w:t>
            </w:r>
          </w:p>
        </w:tc>
      </w:tr>
      <w:tr w:rsidR="00685431" w:rsidRPr="006D55F4" w:rsidTr="00B50813">
        <w:trPr>
          <w:trHeight w:val="253"/>
        </w:trPr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ว3029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4</w:t>
            </w:r>
            <w:r w:rsidRPr="006D55F4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โครงงานวิทยาศาสตร์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0.5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ภาษาต่างประเทศที่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780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10.75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430</w:t>
            </w: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ส</w:t>
            </w:r>
            <w:r w:rsidRPr="006D55F4">
              <w:rPr>
                <w:rFonts w:ascii="TH SarabunPSK" w:hAnsi="TH SarabunPSK" w:cs="TH SarabunPSK"/>
                <w:sz w:val="26"/>
                <w:szCs w:val="26"/>
              </w:rPr>
              <w:t>30201</w:t>
            </w: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ทักษะชีวิต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0.25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รวมพื้นฐานและเพิ่มเติมกลุ่ม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14.25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570</w:t>
            </w: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10.25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410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85431" w:rsidRPr="006D55F4" w:rsidTr="00B50813">
        <w:trPr>
          <w:trHeight w:val="287"/>
        </w:trPr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รวมพื้นฐานและเพิ่มเติมกลุ่ม 1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16.25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650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685431" w:rsidRPr="006D55F4" w:rsidTr="00B50813">
        <w:trPr>
          <w:trHeight w:val="287"/>
        </w:trPr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เลือกลงทะเบียน 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0.5-1.5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เลือกลงทะเบียน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0.5-1.5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0.5-1.5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0.5-1.5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กิจกรรมพัฒนาผู้เรียน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กิจกรรมแนะแนว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กิจกรรมแนะแนว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ชุมนุม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ชุมนุม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</w:rPr>
              <w:t>20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กิจกรรมเพื่อสังคมและสาธารณประโยชน์ 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กิจกรรมเพื่อสังคมและสาธารณประโยชน์ 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403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กิจกรรมทางวิชาการ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sz w:val="26"/>
                <w:szCs w:val="26"/>
                <w:cs/>
              </w:rPr>
              <w:t>กิจกรรมทางวิชาการ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6D55F4">
              <w:rPr>
                <w:rFonts w:ascii="TH SarabunPSK" w:hAnsi="TH SarabunPSK" w:cs="TH SarabunPSK"/>
                <w:szCs w:val="22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403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40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โครงสร้างหลักสูตรระดับชั้นมัธยมศึกษาปีที่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6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850"/>
        <w:gridCol w:w="709"/>
        <w:gridCol w:w="283"/>
        <w:gridCol w:w="3544"/>
        <w:gridCol w:w="851"/>
        <w:gridCol w:w="708"/>
      </w:tblGrid>
      <w:tr w:rsidR="00685431" w:rsidRPr="006D55F4" w:rsidTr="00B50813">
        <w:tc>
          <w:tcPr>
            <w:tcW w:w="4793" w:type="dxa"/>
            <w:gridSpan w:val="3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6 (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03" w:type="dxa"/>
            <w:gridSpan w:val="3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ชั้นมัธยมศึกษาปีที่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6 (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ภาคเรียนที่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2)</w:t>
            </w:r>
          </w:p>
        </w:tc>
      </w:tr>
      <w:tr w:rsidR="00685431" w:rsidRPr="006D55F4" w:rsidTr="00B50813">
        <w:tc>
          <w:tcPr>
            <w:tcW w:w="3234" w:type="dxa"/>
            <w:shd w:val="clear" w:color="auto" w:fill="auto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รายวิชาพื้นฐาน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รายวิชาพื้นฐาน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30105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หลักภาษาไทยในชีวิตประจำวัน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ท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30106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วรรณคดีกับชีวิต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30191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วิทยาศาสตร์โลก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30192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วิทยาศาสตร์โลก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ส30102 หน้าที่พลเมือง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30106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ประวัติศาสตร์สมัยใหม่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3010 5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อารยธรรมโลก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6D55F4">
              <w:rPr>
                <w:rFonts w:ascii="TH SarabunPSK" w:hAnsi="TH SarabunPSK" w:cs="TH SarabunPSK"/>
                <w:sz w:val="28"/>
              </w:rPr>
              <w:t>30106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hAnsi="TH SarabunPSK" w:cs="TH SarabunPSK"/>
                <w:sz w:val="28"/>
              </w:rPr>
              <w:t>30110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ประวัติศาสตร์ไทย </w:t>
            </w:r>
            <w:r w:rsidRPr="006D55F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ศ</w:t>
            </w:r>
            <w:r w:rsidRPr="006D55F4">
              <w:rPr>
                <w:rFonts w:ascii="TH SarabunPSK" w:hAnsi="TH SarabunPSK" w:cs="TH SarabunPSK"/>
                <w:sz w:val="28"/>
              </w:rPr>
              <w:t>30104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สังคีตนิยม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พ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30105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สุขศึกษาและพลศึกษา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 5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ศ</w:t>
            </w:r>
            <w:r w:rsidRPr="006D55F4">
              <w:rPr>
                <w:rFonts w:ascii="TH SarabunPSK" w:hAnsi="TH SarabunPSK" w:cs="TH SarabunPSK"/>
                <w:sz w:val="28"/>
              </w:rPr>
              <w:t>30105</w:t>
            </w: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 สุนทรียศาสตร์กับการดำรงชีวิต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ศ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30103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ทัศนศิลป์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4.5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180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5.5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30205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 พีชคณิตเชิงเส้น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อ3020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ภาษาอังกฤษวิชาการ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80</w:t>
            </w:r>
          </w:p>
        </w:tc>
      </w:tr>
      <w:tr w:rsidR="00685431" w:rsidRPr="006D55F4" w:rsidTr="00B50813">
        <w:trPr>
          <w:trHeight w:val="252"/>
        </w:trPr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30204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คลื่นแม่เหล็กไฟฟ้าและ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ฟิสิกส์ยุคใหม่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ส30201 ทักษะชีวิต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0.25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685431" w:rsidRPr="006D55F4" w:rsidTr="00B50813">
        <w:trPr>
          <w:trHeight w:val="252"/>
        </w:trPr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30234</w:t>
            </w:r>
            <w:r w:rsidRPr="006D55F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อนินทรีย์เคมีและเทอร์โมเคมี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30202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อาเซียนศึกษา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1.0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685431" w:rsidRPr="006D55F4" w:rsidTr="00B50813">
        <w:trPr>
          <w:trHeight w:val="252"/>
        </w:trPr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ว30262 ความหลากหลายทางชีวภาพ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1.5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3.25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130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อ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 xml:space="preserve">30205 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ภาษาอังกฤษวิชาการ 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2.0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80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รวมพื้นฐานและเพิ่มเติมกลุ่ม 1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7.75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310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>ส</w:t>
            </w:r>
            <w:r w:rsidRPr="006D55F4">
              <w:rPr>
                <w:rFonts w:ascii="TH SarabunPSK" w:eastAsia="Times New Roman" w:hAnsi="TH SarabunPSK" w:cs="TH SarabunPSK"/>
                <w:sz w:val="28"/>
              </w:rPr>
              <w:t>30201</w:t>
            </w:r>
            <w:r w:rsidRPr="006D55F4">
              <w:rPr>
                <w:rFonts w:ascii="TH SarabunPSK" w:eastAsia="Times New Roman" w:hAnsi="TH SarabunPSK" w:cs="TH SarabunPSK"/>
                <w:sz w:val="28"/>
                <w:cs/>
              </w:rPr>
              <w:t xml:space="preserve"> ทักษะชีวิต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sz w:val="28"/>
              </w:rPr>
              <w:t>0.25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8.75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350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รวมพื้นฐานและเพิ่มเติมกลุ่ม 1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eastAsia="Times New Roman" w:hAnsi="TH SarabunPSK" w:cs="TH SarabunPSK"/>
                <w:b/>
                <w:bCs/>
                <w:sz w:val="28"/>
              </w:rPr>
              <w:t>14.25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570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รายวิชาเพิ่มเติมกลุ่ม 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นก.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เลือกลงทะเบียน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0.5-1.5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เลือกลงทะเบียน 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0.5-1.5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0.5-1.5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0.5-1.5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900"/>
                <w:tab w:val="left" w:pos="1134"/>
                <w:tab w:val="left" w:pos="1260"/>
                <w:tab w:val="left" w:pos="1620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นก</w:t>
            </w: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คาบ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กิจกรรมแนะแนว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กิจกรรมแนะแนว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</w:rPr>
              <w:t>20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กิจกรรมเพื่อสังคมและสาธารณประโยชน์ 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D55F4">
              <w:rPr>
                <w:rFonts w:ascii="TH SarabunPSK" w:hAnsi="TH SarabunPSK" w:cs="TH SarabunPSK"/>
                <w:sz w:val="24"/>
                <w:szCs w:val="24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 xml:space="preserve">กิจกรรมเพื่อสังคมและสาธารณประโยชน์ 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D55F4">
              <w:rPr>
                <w:rFonts w:ascii="TH SarabunPSK" w:hAnsi="TH SarabunPSK" w:cs="TH SarabunPSK"/>
                <w:sz w:val="24"/>
                <w:szCs w:val="24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23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กิจกรรมทางวิชาการ</w:t>
            </w:r>
          </w:p>
        </w:tc>
        <w:tc>
          <w:tcPr>
            <w:tcW w:w="850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D55F4">
              <w:rPr>
                <w:rFonts w:ascii="TH SarabunPSK" w:hAnsi="TH SarabunPSK" w:cs="TH SarabunPSK"/>
                <w:sz w:val="24"/>
                <w:szCs w:val="24"/>
                <w:cs/>
              </w:rPr>
              <w:t>นอกตาราง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sz w:val="28"/>
                <w:cs/>
              </w:rPr>
              <w:t>กิจกรรมทางวิชาการ</w:t>
            </w:r>
          </w:p>
        </w:tc>
        <w:tc>
          <w:tcPr>
            <w:tcW w:w="851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6D55F4">
              <w:rPr>
                <w:rFonts w:ascii="TH SarabunPSK" w:hAnsi="TH SarabunPSK" w:cs="TH SarabunPSK"/>
                <w:sz w:val="24"/>
                <w:szCs w:val="24"/>
                <w:cs/>
              </w:rPr>
              <w:t>นอกตาราง</w:t>
            </w:r>
          </w:p>
        </w:tc>
      </w:tr>
      <w:tr w:rsidR="00685431" w:rsidRPr="006D55F4" w:rsidTr="00B50813">
        <w:tc>
          <w:tcPr>
            <w:tcW w:w="323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4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325"/>
              </w:tabs>
              <w:spacing w:after="0" w:line="240" w:lineRule="auto"/>
              <w:ind w:firstLine="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28"/>
              </w:rPr>
              <w:t>40</w:t>
            </w:r>
          </w:p>
        </w:tc>
      </w:tr>
    </w:tbl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เกณฑ์การจบการศึกษา</w:t>
      </w:r>
    </w:p>
    <w:p w:rsidR="00685431" w:rsidRPr="006D55F4" w:rsidRDefault="00685431" w:rsidP="00685431">
      <w:pPr>
        <w:tabs>
          <w:tab w:val="left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85431" w:rsidRPr="006D55F4" w:rsidRDefault="00685431" w:rsidP="00685431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นักเรียนต้องลงทะเบียนเรียนรายวิชาต่างๆ และมีผลการเรียนแต่ละรายวิชาไม่ต่ำกว่า 2.00ตลอดจนผ่านการประเมินคุณลักษณะและเข้าร่วมกิจกรรมต่างๆ ดังต่อไปนี้จึงถือว่าจบการศึกษาระดับชั้นมัธยมศึกษาปีที่ 6 ตามหลักสูตรโรงเรียนวิทยาศาสตร์ภูมิภาค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2554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(ฉบับปรับปรุง พุทธศักราช 2557)</w:t>
      </w:r>
    </w:p>
    <w:p w:rsidR="00685431" w:rsidRPr="006D55F4" w:rsidRDefault="00685431" w:rsidP="00685431">
      <w:pPr>
        <w:tabs>
          <w:tab w:val="num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ลงทะเบียนเรียนรายวิชาพื้นฐาน  จำนวน 41.0 หน่วยกิต  รายวิชาเพิ่มเติมกลุ่ม 1 จำนวน </w:t>
      </w:r>
      <w:r w:rsidRPr="006D55F4">
        <w:rPr>
          <w:rFonts w:ascii="TH SarabunPSK" w:hAnsi="TH SarabunPSK" w:cs="TH SarabunPSK"/>
          <w:sz w:val="32"/>
          <w:szCs w:val="32"/>
        </w:rPr>
        <w:t>42.0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หน่วยกิต  และเลือกลงทะเบียนเรียนรายวิชาเพิ่มเติมกลุ่ม 2  จำนวนไม่ต่ำกว่า 4.0 หน่วยกิต 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ตามศักยภาพ  ความถนัด  และความสนใจ  รวมทั้งสิ้นไม่ต่ำกว่า  </w:t>
      </w:r>
      <w:r w:rsidRPr="006D55F4">
        <w:rPr>
          <w:rFonts w:ascii="TH SarabunPSK" w:hAnsi="TH SarabunPSK" w:cs="TH SarabunPSK"/>
          <w:sz w:val="32"/>
          <w:szCs w:val="32"/>
        </w:rPr>
        <w:t>87.0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หน่วยกิต และมีผลการเรียนแต่ละรายวิชาไม่ต่ำกว่า  2</w:t>
      </w:r>
      <w:r w:rsidRPr="006D55F4">
        <w:rPr>
          <w:rFonts w:ascii="TH SarabunPSK" w:hAnsi="TH SarabunPSK" w:cs="TH SarabunPSK"/>
          <w:sz w:val="32"/>
          <w:szCs w:val="32"/>
        </w:rPr>
        <w:t>.00</w:t>
      </w:r>
    </w:p>
    <w:p w:rsidR="00685431" w:rsidRPr="006D55F4" w:rsidRDefault="00685431" w:rsidP="00685431">
      <w:pPr>
        <w:tabs>
          <w:tab w:val="num" w:pos="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pacing w:val="4"/>
          <w:sz w:val="32"/>
          <w:szCs w:val="32"/>
        </w:rPr>
        <w:tab/>
        <w:t>2.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 xml:space="preserve"> ผ่าน</w:t>
      </w:r>
      <w:r w:rsidRPr="006D55F4">
        <w:rPr>
          <w:rFonts w:ascii="TH SarabunPSK" w:hAnsi="TH SarabunPSK" w:cs="TH SarabunPSK"/>
          <w:sz w:val="32"/>
          <w:szCs w:val="32"/>
          <w:cs/>
        </w:rPr>
        <w:t>การประเมินความสามารถด้านการอ่าน คิดวิเคราะห์และเขียนตามเกณฑ์ที่โรงเรียนกำหนด ตามรายละเอียดในเอกสารหน้า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27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ผ่านการประเมินคุณลักษณะอันพึงประสงค์ตามเกณฑ์ที่โรงเรียนกำหนด ตามรายละเอียดในเอกสารหน้า</w:t>
      </w:r>
      <w:r w:rsidRPr="006D55F4">
        <w:rPr>
          <w:rFonts w:ascii="TH SarabunPSK" w:hAnsi="TH SarabunPSK" w:cs="TH SarabunPSK"/>
          <w:sz w:val="32"/>
          <w:szCs w:val="32"/>
        </w:rPr>
        <w:t xml:space="preserve"> 27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เข้าร่วมกิจกรรมพัฒนาผู้เรียนที่หลากหลายตามความถนัดและความสนใจ ตามเกณฑ์ขั้นต่ำที่กำหนด ตามรายละเอียดในเอกสารหน้า </w:t>
      </w:r>
      <w:r w:rsidRPr="006D55F4">
        <w:rPr>
          <w:rFonts w:ascii="TH SarabunPSK" w:hAnsi="TH SarabunPSK" w:cs="TH SarabunPSK"/>
          <w:sz w:val="32"/>
          <w:szCs w:val="32"/>
        </w:rPr>
        <w:t>27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5.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การปฏิบัติ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ที่นอกเหนือจากเกณฑ์ดังกล่าว ให้เสนอคณะกรรมการสถานศึกษา</w:t>
      </w:r>
      <w:r w:rsidRPr="006D55F4">
        <w:rPr>
          <w:rFonts w:ascii="TH SarabunPSK" w:hAnsi="TH SarabunPSK" w:cs="TH SarabunPSK" w:hint="cs"/>
          <w:spacing w:val="4"/>
          <w:sz w:val="32"/>
          <w:szCs w:val="32"/>
          <w:cs/>
        </w:rPr>
        <w:t>ขั้นพื้นฐาน</w:t>
      </w:r>
      <w:r w:rsidRPr="006D55F4">
        <w:rPr>
          <w:rFonts w:ascii="TH SarabunPSK" w:hAnsi="TH SarabunPSK" w:cs="TH SarabunPSK"/>
          <w:spacing w:val="4"/>
          <w:sz w:val="32"/>
          <w:szCs w:val="32"/>
          <w:cs/>
        </w:rPr>
        <w:t>ของแต่ละโรงเรียนพิจารณาเป็นรายๆไป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12.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เกณฑ์ขั้นต่ำของกิจกรรมพัฒนาผู้เรียน</w:t>
      </w:r>
    </w:p>
    <w:p w:rsidR="00685431" w:rsidRPr="006D55F4" w:rsidRDefault="00685431" w:rsidP="00685431">
      <w:pPr>
        <w:tabs>
          <w:tab w:val="left" w:pos="567"/>
          <w:tab w:val="left" w:pos="72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นอกจากการลงทะเบียนเรียนรายวิชาพื้นฐานและรายวิชาเพิ่มเติมตามเกณฑ์ที่กล่าวมาแล้วข้างต้น การจบการศึกษาชั้นมัธยมศึกษาปีที่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ตามหลักสูตรโรงเรียนวิทยาศาสตร์ภูมิภาคพุทธศักราช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2554 </w:t>
      </w:r>
      <w:r w:rsidRPr="006D55F4">
        <w:rPr>
          <w:rFonts w:ascii="TH SarabunPSK" w:hAnsi="TH SarabunPSK" w:cs="TH SarabunPSK"/>
          <w:b/>
          <w:sz w:val="32"/>
          <w:szCs w:val="32"/>
          <w:cs/>
        </w:rPr>
        <w:t>(ฉบับปรับปรุง พุทธศักราช 2557)</w:t>
      </w:r>
      <w:r w:rsidRPr="006D55F4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นักเรียนต้องเข้าร่วมกิจกรรมพัฒนาผู้เรียนตามเกณฑ์ขั้นต่ำที่กำหนดอีกด้วย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กิจกรรมพัฒนาผู้เรียนแบ่งออกเป็น 3 กิจกรรมย่อย คือ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1)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กิจกรรมแนะแนว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กิจกรรมพัฒนาคุณลักษณะผู้เรียน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 3)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กิจกรรมเพื่อสังคมและสาธารณประโยชน์ นักเรียนต้องปฏิบัติกิจกรรมพัฒนาผู้เรียนตามเกณฑ์ขั้นต่ำ ดังนี้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spacing w:val="4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right="-23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lastRenderedPageBreak/>
        <w:t xml:space="preserve">     </w:t>
      </w:r>
      <w:r w:rsidRPr="006D55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12.1 </w:t>
      </w:r>
      <w:r w:rsidRPr="006D55F4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กิจกรรมแนะแนว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นักเรียนต้องเข้าร่วมปฏิบัติกิจกรรมแนะแนวตามรายละเอียดในตาราง</w:t>
      </w:r>
      <w:r w:rsidRPr="006D55F4">
        <w:rPr>
          <w:rFonts w:ascii="TH SarabunPSK" w:hAnsi="TH SarabunPSK" w:cs="TH SarabunPSK"/>
          <w:sz w:val="32"/>
          <w:szCs w:val="32"/>
        </w:rPr>
        <w:t xml:space="preserve"> 7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กิจกรรมแนะแนวที่นักเรียนต้องปฏิบัติใน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>ปี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5"/>
        <w:gridCol w:w="3969"/>
      </w:tblGrid>
      <w:tr w:rsidR="00685431" w:rsidRPr="006D55F4" w:rsidTr="00B50813">
        <w:trPr>
          <w:trHeight w:val="350"/>
        </w:trPr>
        <w:tc>
          <w:tcPr>
            <w:tcW w:w="5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vAlign w:val="bottom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vAlign w:val="bottom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จำนวนขั้นต่ำที่นักเรียนต้องปฏิบัติ</w:t>
            </w:r>
          </w:p>
        </w:tc>
      </w:tr>
      <w:tr w:rsidR="00685431" w:rsidRPr="006D55F4" w:rsidTr="00B50813">
        <w:tc>
          <w:tcPr>
            <w:tcW w:w="595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1.1 การศึกษาดูงานนอกสถานที่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1.1.1 ด้านคณิตศาสตร์ วิทยาศาสตร์ และ เทคโนโลยี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1.1.2 ด้านสังคมศึกษา ภาษา  ศาสนา  ศิลปวัฒนธรรม และ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โบราณคดี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6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(ครั้งละไม่น้อยกว่า 3 ชั่วโมง)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(ครั้งละไม่น้อยว่า 3 ชั่วโมง)</w:t>
            </w:r>
          </w:p>
        </w:tc>
      </w:tr>
      <w:tr w:rsidR="00685431" w:rsidRPr="006D55F4" w:rsidTr="00B50813">
        <w:tc>
          <w:tcPr>
            <w:tcW w:w="595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 การฟังบรรยาย / หรือกิจกรรมอื่น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1.2.1 ด้านคณิตศาสตร์  วิทยาศาสตร์ และ เทคโนโลยี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1.2.2 ด้านการพัฒนาบุคลิกภาพและความฉลาดทางอารมณ์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1.2.3 ด้านสังคมศึกษา ภาษา  ศาสนา ศิลปวัฒนธรรม และดนตรี</w:t>
            </w:r>
          </w:p>
          <w:p w:rsidR="00685431" w:rsidRPr="006D55F4" w:rsidRDefault="00685431" w:rsidP="00B50813">
            <w:pPr>
              <w:tabs>
                <w:tab w:val="left" w:pos="291"/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1.2.4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ด้านการศึกษาต่อและอาชีพ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(ครั้งละไม่น้อยกว่า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(ครั้งละไม่น้อยกว่า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(ครั้งละไม่น้อยกว่า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(ครั้งละไม่น้อยกว่า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685431" w:rsidRPr="006D55F4" w:rsidTr="00B50813">
        <w:tc>
          <w:tcPr>
            <w:tcW w:w="595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อ่านหนังสือจากรายการที่โรงเรียน กำหนดให้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0 ชื่อเรื่อง</w:t>
            </w:r>
          </w:p>
        </w:tc>
      </w:tr>
      <w:tr w:rsidR="00685431" w:rsidRPr="006D55F4" w:rsidTr="00B50813">
        <w:tc>
          <w:tcPr>
            <w:tcW w:w="595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1.4 พบครูที่ปรึกษาประจำชั้นหลังเข้าแถวเคารพธงชาติ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ไม่น้อยกว่าร้อยละ 80 ของวันเปิดเรียน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32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right="-27" w:firstLine="567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right="-27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12.2 </w:t>
      </w:r>
      <w:r w:rsidRPr="006D55F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กิจกรรมพัฒนาคุณลักษณ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ะผู้เรียน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นักเรียนต้องเข้าร่วมปฏิบัติกิจกรรมพัฒนาคุณลักษณะผู้เรียนตามรายละเอียดในตาราง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8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right="-27" w:firstLine="567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8 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กิจกรรมพัฒนาคุณลักษณ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ะผู้เรียนที่นักเรียนต้องปฏิบัติใน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5103"/>
      </w:tblGrid>
      <w:tr w:rsidR="00685431" w:rsidRPr="006D55F4" w:rsidTr="00B50813">
        <w:trPr>
          <w:trHeight w:val="34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จำนวนขั้นต่ำที่นักเรียนต้องปฏิบัติ</w:t>
            </w:r>
          </w:p>
        </w:tc>
      </w:tr>
      <w:tr w:rsidR="00685431" w:rsidRPr="006D55F4" w:rsidTr="00B50813">
        <w:trPr>
          <w:trHeight w:val="34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ค่ายวิชาการ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(ครั้งละไม่น้อยกว่า 3 วัน)</w:t>
            </w:r>
          </w:p>
        </w:tc>
      </w:tr>
      <w:tr w:rsidR="00685431" w:rsidRPr="006D55F4" w:rsidTr="00B50813">
        <w:trPr>
          <w:trHeight w:val="340"/>
        </w:trPr>
        <w:tc>
          <w:tcPr>
            <w:tcW w:w="354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ค่ายปฏิบัติธรรม</w:t>
            </w: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(ครั้งละไม่น้อยกว่า 3 วัน)</w:t>
            </w:r>
          </w:p>
        </w:tc>
      </w:tr>
      <w:tr w:rsidR="00685431" w:rsidRPr="006D55F4" w:rsidTr="00B50813">
        <w:trPr>
          <w:trHeight w:val="340"/>
        </w:trPr>
        <w:tc>
          <w:tcPr>
            <w:tcW w:w="354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. กิจกรรมชุมนุม</w:t>
            </w: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6 ชุมนุม</w:t>
            </w:r>
          </w:p>
        </w:tc>
      </w:tr>
      <w:tr w:rsidR="00685431" w:rsidRPr="006D55F4" w:rsidTr="00B50813">
        <w:trPr>
          <w:trHeight w:val="340"/>
        </w:trPr>
        <w:tc>
          <w:tcPr>
            <w:tcW w:w="3544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. การออกกำลังกายและเล่นกีฬา</w:t>
            </w: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240 ครั้งครั้งละไม่น้อยกว่า 45 นาที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 w:firstLine="567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right="-2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</w:rPr>
        <w:lastRenderedPageBreak/>
        <w:t xml:space="preserve">        12.3</w:t>
      </w:r>
      <w:r w:rsidRPr="006D55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กิจกรรมเพื่อสังคมและสาธารณประโยชน์</w:t>
      </w:r>
      <w:r w:rsidRPr="006D55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นักเรียนต้องเข้าร่วมปฏิบัติกิจกรรมเพื่อสังคมและสาธารณประโยชน์ตามรายละเอียดในตาราง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9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240" w:line="240" w:lineRule="auto"/>
        <w:ind w:right="-27" w:firstLine="567"/>
        <w:rPr>
          <w:rFonts w:ascii="TH SarabunPSK" w:hAnsi="TH SarabunPSK" w:cs="TH SarabunPSK"/>
          <w:spacing w:val="4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เพื่อสังคมและสาธารณประโยชน์ที่นักเรียนต้องปฏิบัติใน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2"/>
        <w:gridCol w:w="3525"/>
      </w:tblGrid>
      <w:tr w:rsidR="00685431" w:rsidRPr="006D55F4" w:rsidTr="00B50813">
        <w:trPr>
          <w:trHeight w:val="441"/>
        </w:trPr>
        <w:tc>
          <w:tcPr>
            <w:tcW w:w="30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before="12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จำนวนขั้นต่ำที่ต้องปฏิบัติใน </w:t>
            </w: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685431" w:rsidRPr="006D55F4" w:rsidTr="00B50813">
        <w:tc>
          <w:tcPr>
            <w:tcW w:w="3073" w:type="pct"/>
            <w:tcBorders>
              <w:top w:val="dotted" w:sz="4" w:space="0" w:color="auto"/>
              <w:left w:val="single" w:sz="12" w:space="0" w:color="auto"/>
              <w:bottom w:val="double" w:sz="4" w:space="0" w:color="auto"/>
            </w:tcBorders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กิจกรรมบำเพ็ญสาธารณประโยชน์ให้กับโรงเรียน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กิจกรรมบำเพ็ญสาธารณประโยชน์ต่อชุมชนและสังคม</w:t>
            </w:r>
          </w:p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กิจกรรมการนำความรู้ไปใช้บริการสังคม</w:t>
            </w:r>
          </w:p>
        </w:tc>
        <w:tc>
          <w:tcPr>
            <w:tcW w:w="1927" w:type="pct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685431" w:rsidRPr="006D55F4" w:rsidRDefault="00685431" w:rsidP="00B50813">
            <w:pPr>
              <w:tabs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ind w:right="-73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1F48020" wp14:editId="2BE4210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-151130</wp:posOffset>
                      </wp:positionV>
                      <wp:extent cx="90805" cy="577850"/>
                      <wp:effectExtent l="0" t="0" r="23495" b="12700"/>
                      <wp:wrapNone/>
                      <wp:docPr id="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77850"/>
                              </a:xfrm>
                              <a:prstGeom prst="rightBrace">
                                <a:avLst>
                                  <a:gd name="adj1" fmla="val 5303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2" o:spid="_x0000_s1026" type="#_x0000_t88" style="position:absolute;margin-left:-4.65pt;margin-top:-11.9pt;width:7.15pt;height:4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"/>
                  </w:pict>
                </mc:Fallback>
              </mc:AlternateConten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นักเรียนต้องเข้าร่วมกิจกรรมครบทั้ง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>กิจกรรมและมีจำนวนชั่วโมงครบตามจำนวนที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่</w:t>
      </w:r>
      <w:r w:rsidRPr="006D55F4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100" w:afterAutospacing="1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13.  การวัดและประเมินผลการเรียนรู้ของนักเรียน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จุดมุ่งหมายสำคัญของการวัดและประเมินผลการเรียนรู้ คือ การมุ่งหาคำตอบว่าผู้เรียน</w:t>
      </w:r>
      <w:r w:rsidRPr="006D55F4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มีความก้าวหน้า ทั้งด้านความรู้ ความเข้าใจ ทักษะ กระบวนการคิด </w:t>
      </w:r>
      <w:r w:rsidRPr="006D55F4">
        <w:rPr>
          <w:rFonts w:ascii="TH SarabunPSK" w:hAnsi="TH SarabunPSK" w:cs="TH SarabunPSK" w:hint="cs"/>
          <w:spacing w:val="-8"/>
          <w:sz w:val="32"/>
          <w:szCs w:val="32"/>
          <w:cs/>
        </w:rPr>
        <w:t>มี</w:t>
      </w:r>
      <w:r w:rsidRPr="006D55F4">
        <w:rPr>
          <w:rFonts w:ascii="TH SarabunPSK" w:hAnsi="TH SarabunPSK" w:cs="TH SarabunPSK"/>
          <w:spacing w:val="-8"/>
          <w:sz w:val="32"/>
          <w:szCs w:val="32"/>
          <w:cs/>
        </w:rPr>
        <w:t>คุณธรรมและค่านิยมอันพึงประสงค์</w:t>
      </w:r>
      <w:r w:rsidRPr="006D55F4">
        <w:rPr>
          <w:rFonts w:ascii="TH SarabunPSK" w:hAnsi="TH SarabunPSK" w:cs="TH SarabunPSK"/>
          <w:sz w:val="32"/>
          <w:szCs w:val="32"/>
          <w:cs/>
        </w:rPr>
        <w:t>อันเป็นผลเนื่องจากการจัดกิจกรรมการเรียนการสอนหรือไม่เพียงใดการวัดและประเมินผลต้องใช้วิธีการที่หลากหลายเน้นการปฏิบัติให้สอดคล้องและเหมาะสมกับสาระและตัวชี้วัด</w:t>
      </w:r>
      <w:r w:rsidRPr="006D55F4">
        <w:rPr>
          <w:rFonts w:ascii="TH SarabunPSK" w:hAnsi="TH SarabunPSK" w:cs="TH SarabunPSK"/>
          <w:sz w:val="32"/>
          <w:szCs w:val="32"/>
        </w:rPr>
        <w:t>/</w:t>
      </w:r>
      <w:r w:rsidRPr="006D55F4">
        <w:rPr>
          <w:rFonts w:ascii="TH SarabunPSK" w:hAnsi="TH SarabunPSK" w:cs="TH SarabunPSK"/>
          <w:sz w:val="32"/>
          <w:szCs w:val="32"/>
          <w:cs/>
        </w:rPr>
        <w:t>ผลการเรียน นอกจากการสอบกลางภาค  และปลายภาคทั้งข้อเขียนและภาคปฏิบัติแล้ว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กระบวนการวัดและประเมินผลยังต้องดำเนินการอย่างต่อเนื่องควบคู่ไปกับกิจกรรมการเรียนการสอนโดยตลอด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โดยประเมินจากพฤติกรรมทั่วไป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พฤติกรรมการเรียน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พฤติกรรมระหว่างการเข้าร่วมกิจกรรม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พฤติกรรมระหว่างการปฏิบัติงาน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ตลอดจนประเมินจาก</w:t>
      </w:r>
      <w:r w:rsidRPr="006D55F4">
        <w:rPr>
          <w:rFonts w:ascii="TH SarabunPSK" w:hAnsi="TH SarabunPSK" w:cs="TH SarabunPSK"/>
          <w:sz w:val="32"/>
          <w:szCs w:val="32"/>
          <w:cs/>
        </w:rPr>
        <w:t>ผลงาน แฟ้มสะสมงานและอื่นๆ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ผู้ใช้ผลการวัดและประเมินผลการเรียนที่สำคัญคือ ตัวผู้เรียน ครูผู้สอน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และพ่อแม่ผู้ปกครอง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ดังนั้นทั้งผู้เรียน  ครูผู้สอน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และพ่อแม่ผู้ปกครองจึงควรต้องมีส่วนร่วมในการกำหนดเป้าหมาย วิธีการ และกระบวนการประเมินผลการเรียนรู้ต่างๆ ที่จะสะท้อนภาพผลสัมฤทธิ์ของการจัดกิจกรรมการเรียนการสอนด้วย 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ผลจากการวัดและประเมินผลจะทำให้ผู้เรียนทราบระดับความก้าวหน้าในความสำเร็จของตน              เป็นข้อมูลพื้นฐานในการพัฒนาตนเอง  ครูผู้สอนจะเข้าใจความต้องการของผู้เรียนแต่ละคนแต่ละกลุ่ม </w:t>
      </w:r>
      <w:r w:rsidRPr="006D5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และสามารถให้ระดับคะแนนหรือจัดกลุ่มผู้เรียน รวมทั้งประเมินผลการจัดกิจกรรมการเรียนการสอนของตน</w:t>
      </w:r>
      <w:r w:rsidRPr="006D55F4">
        <w:rPr>
          <w:rFonts w:ascii="TH SarabunPSK" w:hAnsi="TH SarabunPSK" w:cs="TH SarabunPSK"/>
          <w:sz w:val="32"/>
          <w:szCs w:val="32"/>
          <w:cs/>
        </w:rPr>
        <w:t>ขณะที่พ่อแม่ผู้ปกครองจะได้ทราบระดับความสามารถของผู้เรียนที่เป็นบุตรหลานของตนเอง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หลักเกณฑ์การวัดและประเมินผลการเรียนรู้ตามหลักสูตรโรงเรียนวิทยาศาสตร์ภูมิภาค มีรายละเอียดดังนี้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13.1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การวัดและประเมินผลการเรียนรู้รายวิชาพื้นฐานและรายวิชาเพิ่มเติม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  1</w:t>
      </w:r>
      <w:r w:rsidRPr="006D55F4">
        <w:rPr>
          <w:rFonts w:ascii="TH SarabunPSK" w:hAnsi="TH SarabunPSK" w:cs="TH SarabunPSK"/>
          <w:sz w:val="32"/>
          <w:szCs w:val="32"/>
          <w:cs/>
        </w:rPr>
        <w:t>)  เครื่องมือที่ใช้วัดและประเมินผล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จะต้องใช้ให้หลากหลายสอดคล้องกับตัวชี้วัด</w:t>
      </w:r>
      <w:r w:rsidRPr="006D55F4">
        <w:rPr>
          <w:rFonts w:ascii="TH SarabunPSK" w:hAnsi="TH SarabunPSK" w:cs="TH SarabunPSK"/>
          <w:sz w:val="32"/>
          <w:szCs w:val="32"/>
        </w:rPr>
        <w:t>/</w:t>
      </w:r>
      <w:r w:rsidRPr="006D55F4">
        <w:rPr>
          <w:rFonts w:ascii="TH SarabunPSK" w:hAnsi="TH SarabunPSK" w:cs="TH SarabunPSK"/>
          <w:sz w:val="32"/>
          <w:szCs w:val="32"/>
          <w:cs/>
        </w:rPr>
        <w:t>ผลการเรียนรู้กำหนดไว้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โดยทั่วไปจะต้องมีการประเมินกลางภาคปลายภาค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การประเมินจากผลงาน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การประเมินจากแฟ้มสะสมงาน การสอบปากเปล่า การสัมภาษณ์ การสอบปฏิบัติรวมถึงการประเมินโดยใช้แบบสังเกตและแบบบันทึกต่างๆ แล้วปรับผลการประเมินจากเครื่องมือและวิธีการประเมินรูปแบบต่างๆ ให้เป็นคะแนน โดยให้ปรับคะแนนเต็มให้เป็น </w:t>
      </w:r>
      <w:r w:rsidRPr="006D55F4">
        <w:rPr>
          <w:rFonts w:ascii="TH SarabunPSK" w:hAnsi="TH SarabunPSK" w:cs="TH SarabunPSK"/>
          <w:sz w:val="32"/>
          <w:szCs w:val="32"/>
        </w:rPr>
        <w:t>100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2)  </w:t>
      </w:r>
      <w:r w:rsidRPr="006D55F4">
        <w:rPr>
          <w:rFonts w:ascii="TH SarabunPSK" w:hAnsi="TH SarabunPSK" w:cs="TH SarabunPSK"/>
          <w:sz w:val="32"/>
          <w:szCs w:val="32"/>
          <w:cs/>
        </w:rPr>
        <w:t>การให้ระดับผลการเรียนของแต่ละรายวิชาจะใช้วิธีอิงเกณฑ์หรืออิงตัวชี้วัด</w:t>
      </w:r>
      <w:r w:rsidRPr="006D55F4">
        <w:rPr>
          <w:rFonts w:ascii="TH SarabunPSK" w:hAnsi="TH SarabunPSK" w:cs="TH SarabunPSK"/>
          <w:sz w:val="32"/>
          <w:szCs w:val="32"/>
        </w:rPr>
        <w:t>/</w:t>
      </w:r>
      <w:r w:rsidRPr="006D55F4">
        <w:rPr>
          <w:rFonts w:ascii="TH SarabunPSK" w:hAnsi="TH SarabunPSK" w:cs="TH SarabunPSK"/>
          <w:sz w:val="32"/>
          <w:szCs w:val="32"/>
          <w:cs/>
        </w:rPr>
        <w:t>ผลการเรียนรู้ โดยจะให้ระดับผลการเรียนตามคะแนนผลการสอบและการประเมินดังนี้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การให้ระดับผลการเรียน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tbl>
      <w:tblPr>
        <w:tblW w:w="7020" w:type="dxa"/>
        <w:tblInd w:w="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2036"/>
        <w:gridCol w:w="3240"/>
      </w:tblGrid>
      <w:tr w:rsidR="00685431" w:rsidRPr="006D55F4" w:rsidTr="00B50813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685431" w:rsidRPr="006D55F4" w:rsidTr="00B50813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80-100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ผลการเรียนระดับดีเยี่ยม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75-79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ผลการเรียนระดับดีมาก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70-74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ผลการเรียนระดับดี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65-69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ผลการเรียนระดับค่อนข้างดี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60-64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ผลการเรียนระดับพอใช้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55-59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ผลการเรียนระดับค่อนข้างต่ำ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50-54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ผลการเรียนระดับต่ำ</w:t>
            </w:r>
          </w:p>
        </w:tc>
      </w:tr>
      <w:tr w:rsidR="00685431" w:rsidRPr="006D55F4" w:rsidTr="00B50813"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0-49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.0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431" w:rsidRPr="006D55F4" w:rsidRDefault="00685431" w:rsidP="00B50813">
            <w:pPr>
              <w:pStyle w:val="a8"/>
              <w:tabs>
                <w:tab w:val="left" w:pos="567"/>
                <w:tab w:val="left" w:pos="1134"/>
                <w:tab w:val="left" w:pos="1701"/>
                <w:tab w:val="left" w:pos="2268"/>
              </w:tabs>
              <w:ind w:hanging="9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ผลการเรียนระดับต่ำมาก</w:t>
            </w:r>
          </w:p>
        </w:tc>
      </w:tr>
    </w:tbl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 นักเรียนต้องมีเวลาเรียนไม่น้อยกว่าร้อยละ </w:t>
      </w:r>
      <w:r w:rsidRPr="006D55F4">
        <w:rPr>
          <w:rFonts w:ascii="TH SarabunPSK" w:hAnsi="TH SarabunPSK" w:cs="TH SarabunPSK"/>
          <w:sz w:val="32"/>
          <w:szCs w:val="32"/>
        </w:rPr>
        <w:t>80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ของเวลาเรียนทั้งหมดจึงจะมีสิทธิ์สอบกลางภาค หรือปลายภาค ถ้านักเรียนคนใดมีเวลาเรียนไม่ถึงร้อยละ </w:t>
      </w:r>
      <w:r w:rsidRPr="006D55F4">
        <w:rPr>
          <w:rFonts w:ascii="TH SarabunPSK" w:hAnsi="TH SarabunPSK" w:cs="TH SarabunPSK"/>
          <w:sz w:val="32"/>
          <w:szCs w:val="32"/>
        </w:rPr>
        <w:t>80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ของเวลาเรียนทั้งหมดนักเรียนต้องปฏิบัติกิจกรรมเพิ่มเติมตามที่ครูผู้สอนกำหนด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โดยความเห็นชอบ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ของคณะกรรมการที่โรงเรียนแต่งตั้ง แล้วขอสอบกลางภาคหรือปลายภาคใหม่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 นักเรียนที่มีระดับผลการเรียนรายวิชาใดวิชาหนึ่งเป็น </w:t>
      </w:r>
      <w:r w:rsidRPr="006D55F4">
        <w:rPr>
          <w:rFonts w:ascii="TH SarabunPSK" w:hAnsi="TH SarabunPSK" w:cs="TH SarabunPSK"/>
          <w:sz w:val="32"/>
          <w:szCs w:val="32"/>
        </w:rPr>
        <w:t xml:space="preserve">“0” “1”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D55F4">
        <w:rPr>
          <w:rFonts w:ascii="TH SarabunPSK" w:hAnsi="TH SarabunPSK" w:cs="TH SarabunPSK"/>
          <w:sz w:val="32"/>
          <w:szCs w:val="32"/>
        </w:rPr>
        <w:t>“1.5”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จะต้องทำกิจกรรมหรือเรียนเสริมตามที่ครูผู้สอนกำหนดโดยความเห็นชอบของคณะกรรมการที่โรงเรียนแต่งตั้งจากนั้นจึงสอบแก้ตัว การสอบแก้ตัวจะได้ระดับผลการเรียนสูงสุดไม่เกิน </w:t>
      </w:r>
      <w:r w:rsidRPr="006D55F4">
        <w:rPr>
          <w:rFonts w:ascii="TH SarabunPSK" w:hAnsi="TH SarabunPSK" w:cs="TH SarabunPSK"/>
          <w:sz w:val="32"/>
          <w:szCs w:val="32"/>
        </w:rPr>
        <w:t xml:space="preserve">“2”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ถ้านักเรียนสอบแก้ตัว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>ครั้งแล้วยังได้ระดับผลการเรียน</w:t>
      </w:r>
      <w:r w:rsidRPr="006D55F4">
        <w:rPr>
          <w:rFonts w:ascii="TH SarabunPSK" w:hAnsi="TH SarabunPSK" w:cs="TH SarabunPSK"/>
          <w:sz w:val="32"/>
          <w:szCs w:val="32"/>
        </w:rPr>
        <w:t xml:space="preserve">“0” “1”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6D55F4">
        <w:rPr>
          <w:rFonts w:ascii="TH SarabunPSK" w:hAnsi="TH SarabunPSK" w:cs="TH SarabunPSK"/>
          <w:sz w:val="32"/>
          <w:szCs w:val="32"/>
        </w:rPr>
        <w:t>“1.5”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อยู่อีกให้นักเรียนลงทะเบียนเรียนซ้ำในรายวิชานั้นๆ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5)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นักเรียนที่ขาดส่งผลงานหรือส่งงานยังไม่ครบตามที่ได้รับมอบหมายจากครูผู้สอนให้ได้ผลการเรียน </w:t>
      </w:r>
      <w:r w:rsidRPr="006D55F4">
        <w:rPr>
          <w:rFonts w:ascii="TH SarabunPSK" w:hAnsi="TH SarabunPSK" w:cs="TH SarabunPSK"/>
          <w:sz w:val="32"/>
          <w:szCs w:val="32"/>
        </w:rPr>
        <w:t>“</w:t>
      </w:r>
      <w:r w:rsidRPr="006D55F4">
        <w:rPr>
          <w:rFonts w:ascii="TH SarabunPSK" w:hAnsi="TH SarabunPSK" w:cs="TH SarabunPSK"/>
          <w:sz w:val="32"/>
          <w:szCs w:val="32"/>
          <w:cs/>
        </w:rPr>
        <w:t>ร</w:t>
      </w:r>
      <w:r w:rsidRPr="006D55F4">
        <w:rPr>
          <w:rFonts w:ascii="TH SarabunPSK" w:hAnsi="TH SarabunPSK" w:cs="TH SarabunPSK"/>
          <w:sz w:val="32"/>
          <w:szCs w:val="32"/>
        </w:rPr>
        <w:t xml:space="preserve">” </w:t>
      </w:r>
      <w:r w:rsidRPr="006D55F4">
        <w:rPr>
          <w:rFonts w:ascii="TH SarabunPSK" w:hAnsi="TH SarabunPSK" w:cs="TH SarabunPSK"/>
          <w:sz w:val="32"/>
          <w:szCs w:val="32"/>
          <w:cs/>
        </w:rPr>
        <w:t>และเมื่อส่งงานครบเรียบร้อยแล้วครูผู้สอนจึงให้ระดับผลการเรียนได้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>6</w:t>
      </w:r>
      <w:r w:rsidRPr="006D55F4">
        <w:rPr>
          <w:rFonts w:ascii="TH SarabunPSK" w:hAnsi="TH SarabunPSK" w:cs="TH SarabunPSK"/>
          <w:sz w:val="32"/>
          <w:szCs w:val="32"/>
          <w:cs/>
        </w:rPr>
        <w:t>)  นักเรียนที่ไม่สามารถมาสอบหรือทำกิจกรรมประเมินผลตามกำหนดเวลาเพราะป่วยหรือมีเหตุสุดวิสัยอื่น ให้ยื่นคำร้องต่อคณะกรรมการที่โรงเรียนแต่งตั้งเพื่อขอสอบหรือทำกิจกรรมประเมินผลใหม่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>7</w:t>
      </w:r>
      <w:r w:rsidRPr="006D55F4">
        <w:rPr>
          <w:rFonts w:ascii="TH SarabunPSK" w:hAnsi="TH SarabunPSK" w:cs="TH SarabunPSK"/>
          <w:sz w:val="32"/>
          <w:szCs w:val="32"/>
          <w:cs/>
        </w:rPr>
        <w:t>)  รายวิชาใดที่ผู้เรียนมีหลักฐานเด่นชัดแสดงให้เห็นว่ามีความรู้ความสามารถตามข้อกำหนด              ของรายวิชานั้น ๆ โดยความเห็นชอบของคณะกรรมการที่โรงเรียนแต่งตั้งนักเรียนสามารถลงทะเบียนเรียน โดยไม่ต้องเข้าชั้นเรียนตามปกติได้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แต่ต้องเข้ารับการประเมินผลตามปกติของโรงเรียน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ในบางกรณีนักเรียน</w:t>
      </w:r>
      <w:r w:rsidRPr="006D55F4">
        <w:rPr>
          <w:rFonts w:ascii="TH SarabunPSK" w:hAnsi="TH SarabunPSK" w:cs="TH SarabunPSK"/>
          <w:sz w:val="32"/>
          <w:szCs w:val="32"/>
          <w:cs/>
        </w:rPr>
        <w:lastRenderedPageBreak/>
        <w:t xml:space="preserve">อาจนำผลงานที่แสดงว่านักเรียนได้มีความรู้ความสามารถตามข้อกำหนดของรายวิชานั้นๆเสนอคณะกรรมการที่โรงเรียนแต่งตั้งเพื่อพิจารณาให้ระดับคะแนน โดยไม่ต้องเข้ารับการประเมินผลตามปกติของโรงเรียนก็ได้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8)  </w:t>
      </w:r>
      <w:r w:rsidRPr="006D55F4">
        <w:rPr>
          <w:rFonts w:ascii="TH SarabunPSK" w:hAnsi="TH SarabunPSK" w:cs="TH SarabunPSK"/>
          <w:sz w:val="32"/>
          <w:szCs w:val="32"/>
          <w:cs/>
        </w:rPr>
        <w:t>นักเรียนสามารถขอลงทะเบียนเรียนใหม่รายวิชาในสาขาวิชาต่างๆ ได้ โดยความเห็นชอบของคณะกรรมการที่โรงเรียนแต่งตั้ง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การประเมินผลรายวิชาที่เรียนใหม่ให้เป็นไปในแนวทางเดียวกันกับการประเมินผลรายวิชาที่ลงทะเบียนปกติ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>9</w:t>
      </w:r>
      <w:r w:rsidRPr="006D55F4">
        <w:rPr>
          <w:rFonts w:ascii="TH SarabunPSK" w:hAnsi="TH SarabunPSK" w:cs="TH SarabunPSK"/>
          <w:sz w:val="32"/>
          <w:szCs w:val="32"/>
          <w:cs/>
        </w:rPr>
        <w:t>)  ในแต่ละภาคเรียนนักเรียนต้องลงทะเบียนเรียนรายวิชาพื้นฐาน และรายวิชาเพิ่มเติม ตามที่โรงเรียนกำหนด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ในกรณีที่มีความจำเป็นนักเรียนไม่สามารถเรียนได้ตลอดภาคเรียน นักเรียนสามารถขอระงับการเรียนและนักเรียนต้องลงทะเบียนเรียนใหม่ตามกำหนดเวลาและวิธีการที่แต่ละโรงเรียนเห็นสมควร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13.2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การประเมินความสามารถด้านการอ่าน คิดวิเคราะห์ และเขียน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6D55F4">
        <w:rPr>
          <w:rFonts w:ascii="TH SarabunPSK" w:hAnsi="TH SarabunPSK" w:cs="TH SarabunPSK"/>
          <w:sz w:val="32"/>
          <w:szCs w:val="32"/>
        </w:rPr>
        <w:t xml:space="preserve"> 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 หลังจากนักเรียนเข้าศึกษาในโรงเรียนไปแล้วไม่น้อยกว่า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ภาคเรียนและไม่เกิน </w:t>
      </w:r>
      <w:r w:rsidRPr="006D55F4">
        <w:rPr>
          <w:rFonts w:ascii="TH SarabunPSK" w:hAnsi="TH SarabunPSK" w:cs="TH SarabunPSK"/>
          <w:sz w:val="32"/>
          <w:szCs w:val="32"/>
        </w:rPr>
        <w:t>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ภาคเรียนโรงเรียนจะเป็นผู้มอบหมายให้ครูผู้สอนนักเรียนคนนั้นๆ ในขณะนั้นไม่น้อยกว่า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คนเป็นผู้ประเมินความสามารถในการอ่าน การคิดวิเคราะห์ และการเขียนของผู้เรียนเป็นรายบุคคลโดยใช้เครื่องมือและวิธีการที่คณะกรรมการที่โรงเรียนแต่งตั้งเป็นผู้กำหนดโดยใช้มาตราประเมิน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ระดับ (</w:t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>4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และ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หมายถึงความสามารถต่ำ และ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หมายถึงความสามารถดีเยี่ยม)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นักเรียนจะต้องได้รับผลการประเมินความสามารถดังนี้  ผลการประเมินต่ำกว่า </w:t>
      </w:r>
      <w:r w:rsidRPr="006D55F4">
        <w:rPr>
          <w:rFonts w:ascii="TH SarabunPSK" w:hAnsi="TH SarabunPSK" w:cs="TH SarabunPSK"/>
          <w:sz w:val="32"/>
          <w:szCs w:val="32"/>
        </w:rPr>
        <w:t xml:space="preserve">3.00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ถือว่าไม่ผ่านการประเมิน ผลการประเมิน </w:t>
      </w:r>
      <w:r w:rsidRPr="006D55F4">
        <w:rPr>
          <w:rFonts w:ascii="TH SarabunPSK" w:hAnsi="TH SarabunPSK" w:cs="TH SarabunPSK"/>
          <w:sz w:val="32"/>
          <w:szCs w:val="32"/>
        </w:rPr>
        <w:t>3.00-3.74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ผ่านเกณฑ์การประเมิน ผลการประเมิน</w:t>
      </w:r>
      <w:r w:rsidRPr="006D55F4">
        <w:rPr>
          <w:rFonts w:ascii="TH SarabunPSK" w:hAnsi="TH SarabunPSK" w:cs="TH SarabunPSK"/>
          <w:sz w:val="32"/>
          <w:szCs w:val="32"/>
        </w:rPr>
        <w:t xml:space="preserve"> 3.75-4.49 </w:t>
      </w:r>
      <w:r w:rsidRPr="006D55F4">
        <w:rPr>
          <w:rFonts w:ascii="TH SarabunPSK" w:hAnsi="TH SarabunPSK" w:cs="TH SarabunPSK"/>
          <w:sz w:val="32"/>
          <w:szCs w:val="32"/>
          <w:cs/>
        </w:rPr>
        <w:t>ผ่านการประเมินระดับดี ผลการประเมิน</w:t>
      </w:r>
      <w:r w:rsidRPr="006D55F4">
        <w:rPr>
          <w:rFonts w:ascii="TH SarabunPSK" w:hAnsi="TH SarabunPSK" w:cs="TH SarabunPSK"/>
          <w:sz w:val="32"/>
          <w:szCs w:val="32"/>
        </w:rPr>
        <w:t xml:space="preserve"> 4.50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ขึ้นไป ผ่านการประเมินระดับดีเยี่ยม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2)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ในกรณีที่ประเมินแล้วไม่ผ่าน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คณะกรรมการที่โรงเรียนแต่งตั้ง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เป็นผู้กำหนดแนวทาง หรือกิจกรรม ให้นักเรียนนำไปปฏิบัติเพื่อปรับปรุงแก้ไข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คณะกรรมการดังกล่าวจะเป็นผู้ติดตามและประเมินผลนักเรียน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เมื่อประเมินผ่านแล้วจึงเสนอให้โรงเรียนปรับแก้ผลการประเมินจาก</w:t>
      </w:r>
      <w:r w:rsidRPr="006D55F4">
        <w:rPr>
          <w:rFonts w:ascii="TH SarabunPSK" w:hAnsi="TH SarabunPSK" w:cs="TH SarabunPSK"/>
          <w:sz w:val="32"/>
          <w:szCs w:val="32"/>
        </w:rPr>
        <w:t>“</w:t>
      </w:r>
      <w:r w:rsidRPr="006D55F4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6D55F4">
        <w:rPr>
          <w:rFonts w:ascii="TH SarabunPSK" w:hAnsi="TH SarabunPSK" w:cs="TH SarabunPSK"/>
          <w:sz w:val="32"/>
          <w:szCs w:val="32"/>
        </w:rPr>
        <w:t>”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Pr="006D55F4">
        <w:rPr>
          <w:rFonts w:ascii="TH SarabunPSK" w:hAnsi="TH SarabunPSK" w:cs="TH SarabunPSK"/>
          <w:sz w:val="32"/>
          <w:szCs w:val="32"/>
        </w:rPr>
        <w:t>“</w:t>
      </w:r>
      <w:r w:rsidRPr="006D55F4">
        <w:rPr>
          <w:rFonts w:ascii="TH SarabunPSK" w:hAnsi="TH SarabunPSK" w:cs="TH SarabunPSK"/>
          <w:sz w:val="32"/>
          <w:szCs w:val="32"/>
          <w:cs/>
        </w:rPr>
        <w:t>ผ่าน</w:t>
      </w:r>
      <w:r w:rsidRPr="006D55F4">
        <w:rPr>
          <w:rFonts w:ascii="TH SarabunPSK" w:hAnsi="TH SarabunPSK" w:cs="TH SarabunPSK"/>
          <w:sz w:val="32"/>
          <w:szCs w:val="32"/>
        </w:rPr>
        <w:t>”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13.3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การประเมินคุณลักษณะอันพึงประสงค์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1)  </w:t>
      </w:r>
      <w:r w:rsidRPr="006D55F4">
        <w:rPr>
          <w:rFonts w:ascii="TH SarabunPSK" w:hAnsi="TH SarabunPSK" w:cs="TH SarabunPSK"/>
          <w:sz w:val="32"/>
          <w:szCs w:val="32"/>
          <w:cs/>
        </w:rPr>
        <w:t>คณะกรรมการที่โรงเรียนแต่งตั้งจะเป็นผู้กำหนดคุณลักษณะอันพึงประสงค์</w:t>
      </w:r>
      <w:r w:rsidRPr="006D55F4">
        <w:rPr>
          <w:rFonts w:ascii="TH SarabunPSK" w:hAnsi="TH SarabunPSK" w:cs="TH SarabunPSK"/>
          <w:spacing w:val="-4"/>
          <w:sz w:val="32"/>
          <w:szCs w:val="32"/>
          <w:cs/>
        </w:rPr>
        <w:t>ด้านต่างๆเพื่อใช้ในการประเมิน และจัดทำเครื่องมือที่ใช้ในการประเมินขึ้นโดยใช้มาตราประเมิน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>ระดับ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55F4">
        <w:rPr>
          <w:rFonts w:ascii="TH SarabunPSK" w:hAnsi="TH SarabunPSK" w:cs="TH SarabunPSK"/>
          <w:sz w:val="32"/>
          <w:szCs w:val="32"/>
          <w:cs/>
        </w:rPr>
        <w:t>(</w:t>
      </w:r>
      <w:r w:rsidRPr="006D55F4">
        <w:rPr>
          <w:rFonts w:ascii="TH SarabunPSK" w:hAnsi="TH SarabunPSK" w:cs="TH SarabunPSK"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>3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6D55F4">
        <w:rPr>
          <w:rFonts w:ascii="TH SarabunPSK" w:hAnsi="TH SarabunPSK" w:cs="TH SarabunPSK"/>
          <w:sz w:val="32"/>
          <w:szCs w:val="32"/>
        </w:rPr>
        <w:t xml:space="preserve">4 </w:t>
      </w:r>
      <w:r w:rsidRPr="006D55F4">
        <w:rPr>
          <w:rFonts w:ascii="TH SarabunPSK" w:hAnsi="TH SarabunPSK" w:cs="TH SarabunPSK"/>
          <w:sz w:val="32"/>
          <w:szCs w:val="32"/>
          <w:cs/>
        </w:rPr>
        <w:t>และ</w:t>
      </w:r>
      <w:r w:rsidRPr="006D55F4">
        <w:rPr>
          <w:rFonts w:ascii="TH SarabunPSK" w:hAnsi="TH SarabunPSK" w:cs="TH SarabunPSK"/>
          <w:sz w:val="32"/>
          <w:szCs w:val="32"/>
        </w:rPr>
        <w:t xml:space="preserve"> 5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>1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 xml:space="preserve"> หมายถึง ต่ำหรือไม่ดี และ 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5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หมายถึง สูงหรือดีเยี่ยม)</w:t>
      </w:r>
      <w:r w:rsidRPr="006D55F4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6D55F4">
        <w:rPr>
          <w:rFonts w:ascii="TH SarabunPSK" w:hAnsi="TH SarabunPSK" w:cs="TH SarabunPSK"/>
          <w:spacing w:val="-6"/>
          <w:sz w:val="32"/>
          <w:szCs w:val="32"/>
          <w:cs/>
        </w:rPr>
        <w:t>ในแต่ละภาคเรียน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โรงเรียนจะมอบหมายให้ครูผู้สอนไม่น้อยกว่า </w:t>
      </w:r>
      <w:r w:rsidRPr="006D55F4">
        <w:rPr>
          <w:rFonts w:ascii="TH SarabunPSK" w:hAnsi="TH SarabunPSK" w:cs="TH SarabunPSK"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คนเป็นผู้ประเมินคุณลักษณะอันพึงประสงค์ของนักเรียนแต่ละคนโดยใช้เครื่องมือดังกล่าว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นักเรียนจะต้องได้รับผลการประเมินความสามารถดังนี้  ผลการประเมินต่ำกว่า </w:t>
      </w:r>
      <w:r w:rsidRPr="006D55F4">
        <w:rPr>
          <w:rFonts w:ascii="TH SarabunPSK" w:hAnsi="TH SarabunPSK" w:cs="TH SarabunPSK"/>
          <w:sz w:val="32"/>
          <w:szCs w:val="32"/>
        </w:rPr>
        <w:t xml:space="preserve">3.00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ถือว่าไม่ผ่านการประเมิน ผลการประเมิน </w:t>
      </w:r>
      <w:r w:rsidRPr="006D55F4">
        <w:rPr>
          <w:rFonts w:ascii="TH SarabunPSK" w:hAnsi="TH SarabunPSK" w:cs="TH SarabunPSK"/>
          <w:sz w:val="32"/>
          <w:szCs w:val="32"/>
        </w:rPr>
        <w:t>3.00-3.74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ผ่านเกณฑ์การประเมิน ผลการประเมิน</w:t>
      </w:r>
      <w:r w:rsidRPr="006D55F4">
        <w:rPr>
          <w:rFonts w:ascii="TH SarabunPSK" w:hAnsi="TH SarabunPSK" w:cs="TH SarabunPSK"/>
          <w:sz w:val="32"/>
          <w:szCs w:val="32"/>
        </w:rPr>
        <w:t xml:space="preserve"> 3.75-4.49 </w:t>
      </w:r>
      <w:r w:rsidRPr="006D55F4">
        <w:rPr>
          <w:rFonts w:ascii="TH SarabunPSK" w:hAnsi="TH SarabunPSK" w:cs="TH SarabunPSK"/>
          <w:sz w:val="32"/>
          <w:szCs w:val="32"/>
          <w:cs/>
        </w:rPr>
        <w:t>ผ่านการประเมินระดับดี ผลการประเมิน</w:t>
      </w:r>
      <w:r w:rsidRPr="006D55F4">
        <w:rPr>
          <w:rFonts w:ascii="TH SarabunPSK" w:hAnsi="TH SarabunPSK" w:cs="TH SarabunPSK"/>
          <w:sz w:val="32"/>
          <w:szCs w:val="32"/>
        </w:rPr>
        <w:t xml:space="preserve"> 4.50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ขึ้นไป ผ่านการประเมินระดับดีเยี่ยม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2)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ในกรณีที่ประเมินแล้วไม่ผ่าน ให้คณะกรรมการที่โรงเรียนแต่งตั้งเป็นผู้กำหนดแนวทาง                   หรือกิจกรรมให้นักเรียนนำไปปฏิบัติเพื่อปรับปรุงแก้ไขคณะกรรมการดังกล่าวจะเป็นผู้ติดตามและประเมินผลนักเรียนต่อไป เมื่อประเมินผ่านแล้ว จึงให้โรงเรียนปรับแก้ผลการประเมินจาก </w:t>
      </w:r>
      <w:r w:rsidRPr="006D55F4">
        <w:rPr>
          <w:rFonts w:ascii="TH SarabunPSK" w:hAnsi="TH SarabunPSK" w:cs="TH SarabunPSK"/>
          <w:sz w:val="32"/>
          <w:szCs w:val="32"/>
        </w:rPr>
        <w:t>“</w:t>
      </w:r>
      <w:r w:rsidRPr="006D55F4">
        <w:rPr>
          <w:rFonts w:ascii="TH SarabunPSK" w:hAnsi="TH SarabunPSK" w:cs="TH SarabunPSK"/>
          <w:sz w:val="32"/>
          <w:szCs w:val="32"/>
          <w:cs/>
        </w:rPr>
        <w:t>ไม่ผ่าน</w:t>
      </w:r>
      <w:r w:rsidRPr="006D55F4">
        <w:rPr>
          <w:rFonts w:ascii="TH SarabunPSK" w:hAnsi="TH SarabunPSK" w:cs="TH SarabunPSK"/>
          <w:sz w:val="32"/>
          <w:szCs w:val="32"/>
        </w:rPr>
        <w:t>”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Pr="006D55F4">
        <w:rPr>
          <w:rFonts w:ascii="TH SarabunPSK" w:hAnsi="TH SarabunPSK" w:cs="TH SarabunPSK"/>
          <w:sz w:val="32"/>
          <w:szCs w:val="32"/>
        </w:rPr>
        <w:t>“</w:t>
      </w:r>
      <w:r w:rsidRPr="006D55F4">
        <w:rPr>
          <w:rFonts w:ascii="TH SarabunPSK" w:hAnsi="TH SarabunPSK" w:cs="TH SarabunPSK"/>
          <w:sz w:val="32"/>
          <w:szCs w:val="32"/>
          <w:cs/>
        </w:rPr>
        <w:t>ผ่าน</w:t>
      </w:r>
      <w:r w:rsidRPr="006D55F4">
        <w:rPr>
          <w:rFonts w:ascii="TH SarabunPSK" w:hAnsi="TH SarabunPSK" w:cs="TH SarabunPSK"/>
          <w:sz w:val="32"/>
          <w:szCs w:val="32"/>
        </w:rPr>
        <w:t>”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      13.4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การประเมินกิจกรรมพัฒนาผู้เรียน 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1</w:t>
      </w:r>
      <w:r w:rsidRPr="006D55F4">
        <w:rPr>
          <w:rFonts w:ascii="TH SarabunPSK" w:hAnsi="TH SarabunPSK" w:cs="TH SarabunPSK"/>
          <w:sz w:val="32"/>
          <w:szCs w:val="32"/>
          <w:cs/>
        </w:rPr>
        <w:t>)  คณะกรรมการที่โรงเรียนแต่งตั้งจะเป็นผู้จัดทำแบบบันทึกการปฏิบัติกิจกรรมพัฒนาผู้เรียนแจกให้กับนักเรียนแต่ละคนสำหรับใช้บันทึกผลการปฏิบัติกิจกรรมพัฒนาผู้เรียนของตนเอง ในภาคเรียนนั้น ๆ   เมื่อนักเรียนปฏิบัติกิจกรรมพัฒนาผู้เรียนแล้วให้บันทึกลงในแบบบันทึกดังกล่าวแล้วให้ครูที่ปรึกษาหรือครูผู้รับผิดชอบการจัดกิจกรรมนั้นๆ ลงนามรับรอง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lastRenderedPageBreak/>
        <w:t xml:space="preserve"> 2)  </w:t>
      </w:r>
      <w:r w:rsidRPr="006D55F4">
        <w:rPr>
          <w:rFonts w:ascii="TH SarabunPSK" w:hAnsi="TH SarabunPSK" w:cs="TH SarabunPSK"/>
          <w:sz w:val="32"/>
          <w:szCs w:val="32"/>
          <w:cs/>
        </w:rPr>
        <w:t>เมื่อสิ้นภาคเรียนให้ครูที่ปรึกษารวบรวมแบบบันทึกการปฏิบัติกิจกรรมดังกล่าวส่งงานทะเบียนเพื่อบันทึกเป็นข้อมูลนักเรียนจะต้องปฏิบัติกิจกรรมพัฒนาผู้เรียนตามเกณฑ์ขั้นต่ำที่โรงเรียนกำหนดจึงจะถือว่า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จบการศึกษาตามหลักสูตร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รณีที่นักเรียนยังปฏิบัติกิจกรรมพัฒนาผู้เรียนไม่ครบถ้วนตามเกณฑ์ขั้นต่ำคณะกรรมการที่โรงเรียนแต่งตั้ง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เป็นผู้กำหนดกิจกรรมให้นักเรียนปฏิบัติเพิ่มเติมจนผ่านเกณฑ์ขั้นต่ำที่กำหนด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14. การเทียบโอนผลการเรียน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2551</w:t>
      </w:r>
      <w:r w:rsidRPr="006D55F4">
        <w:rPr>
          <w:rFonts w:ascii="TH SarabunPSK" w:hAnsi="TH SarabunPSK" w:cs="TH SarabunPSK"/>
          <w:sz w:val="32"/>
          <w:szCs w:val="32"/>
          <w:cs/>
        </w:rPr>
        <w:t>ของกระทรวงศึกษาธิการ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>ได้กำหนดให้โรงเรียนสามารถเทียบโอนผลการเรียนได้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โดยการนำความรู้ทักษะและประสบการณ์ที่ได้จากการศึกษาในรูปแบบต่างๆ หรือจากการประกอบอาชีพมาเทียบโอนเป็นผลการเรียนของหลักสูตรใดหลักสูตรหนึ่งในระดับที่กำลังศึกษาอยู่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การพิจารณาการเทียบโอนผลการเรียนตามหลักสูตรของโรงเรียนวิทยาศาสตร์ภูมิภาคระดับมัธยมศึกษาตอนปลาย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 xml:space="preserve">2554 </w:t>
      </w:r>
      <w:r w:rsidRPr="006D55F4">
        <w:rPr>
          <w:rFonts w:ascii="TH SarabunPSK" w:hAnsi="TH SarabunPSK" w:cs="TH SarabunPSK"/>
          <w:sz w:val="32"/>
          <w:szCs w:val="32"/>
          <w:cs/>
        </w:rPr>
        <w:t>(ฉบับปรุงปรุง พุทธศักราช</w:t>
      </w:r>
      <w:r w:rsidRPr="006D55F4">
        <w:rPr>
          <w:rFonts w:ascii="TH SarabunPSK" w:hAnsi="TH SarabunPSK" w:cs="TH SarabunPSK"/>
          <w:sz w:val="32"/>
          <w:szCs w:val="32"/>
        </w:rPr>
        <w:t xml:space="preserve"> 2557</w:t>
      </w:r>
      <w:r w:rsidRPr="006D55F4">
        <w:rPr>
          <w:rFonts w:ascii="TH SarabunPSK" w:hAnsi="TH SarabunPSK" w:cs="TH SarabunPSK"/>
          <w:sz w:val="32"/>
          <w:szCs w:val="32"/>
          <w:cs/>
        </w:rPr>
        <w:t>) สามารถดำเนินการได้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6D55F4">
        <w:rPr>
          <w:rFonts w:ascii="TH SarabunPSK" w:hAnsi="TH SarabunPSK" w:cs="TH SarabunPSK"/>
          <w:sz w:val="32"/>
          <w:szCs w:val="32"/>
          <w:cs/>
        </w:rPr>
        <w:t>ต่อไปนี้ ทั้งนี้ให้เป็นไปตามระเบียบที่แต่ละโรงเรียนกำหนดโดย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)  พิจารณาจากหลักฐานการศึกษาซึ่งจะให้ข้อมูลที่แสดงความรู้ ความสามารถของผู้เรียน </w:t>
      </w:r>
      <w:r w:rsidRPr="006D55F4">
        <w:rPr>
          <w:rFonts w:ascii="TH SarabunPSK" w:hAnsi="TH SarabunPSK" w:cs="TH SarabunPSK"/>
          <w:sz w:val="32"/>
          <w:szCs w:val="32"/>
          <w:cs/>
        </w:rPr>
        <w:br/>
        <w:t>ในด้านต่างๆ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>)  พิจารณาจากความรู้และประสบการณ์ตรงจากการปฏิบัติจริง การทดสอบ การสัมภาษณ์ ฯลฯ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3)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พิจารณาจากความสามารถและการปฏิบัติได้จริง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15. ความหมายของรหัสวิชา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รหัสวิชาประกอบไปด้วยพยัญชนะหนึ่งตัวนำหน้า ตามด้วยตัวเลขจำนวน  5 หลัก มีความหมายดังนี้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พยัญชนะ พยัญชนะแต่ละตัวแทนชื่อของกลุ่มสาระการเรียนรู้ 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ท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กลุ่มสาระการเรียนรู้ภาษาไทย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ส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กลุ่มสาระการเรียนรู้สังคมศึกษา ศาสนา และวัฒนธรรม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ศ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กลุ่มสาระการเรียนรู้ศิลปะ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พ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กลุ่มสาระการเรียนรู้สุขศึกษาและพลศึกษา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ค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กลุ่มสาระการเรียนรู้การงานอาชีพและเทคโนโลยี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ว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กลุ่มสาระการเรียนรู้วิทยาศาสตร์</w:t>
      </w: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ab/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อ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(ภาษาอังกฤษ)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จ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(ภาษาจีน)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ญ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(ภาษาญี่ปุ่น)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ย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(ภาษาเยอรมัน)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ฝ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(ภาษาฝรั่งเศส)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lastRenderedPageBreak/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ร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กลุ่มสาระการเรียนรู้ภาษาต่างประเทศ (ภาษารัสเซีย)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ต 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หมายถึง   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กลุ่มสาระการเรียนรู้ภาษาต่างประเทศ ( ภาษาอื่น ๆ ที่พยัญชนะซ้ำกับรหัสวิชาภาษาต่างประเทศภาษาที่ </w:t>
      </w:r>
      <w:r w:rsidRPr="006D55F4">
        <w:rPr>
          <w:rFonts w:ascii="TH SarabunPSK" w:hAnsi="TH SarabunPSK" w:cs="TH SarabunPSK"/>
          <w:sz w:val="32"/>
          <w:szCs w:val="32"/>
        </w:rPr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ที่มีอยู่เดิม)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(ให้ดำเนินการพิจารณาความเหมาะสมอีกครั้ง)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เลขหลักที่ 1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แทนระดับการศึกษา  โดยเลข </w:t>
      </w:r>
      <w:r w:rsidRPr="006D55F4">
        <w:rPr>
          <w:rFonts w:ascii="TH SarabunPSK" w:hAnsi="TH SarabunPSK" w:cs="TH SarabunPSK"/>
          <w:sz w:val="32"/>
          <w:szCs w:val="32"/>
        </w:rPr>
        <w:t xml:space="preserve">3  </w:t>
      </w:r>
      <w:r w:rsidRPr="006D55F4">
        <w:rPr>
          <w:rFonts w:ascii="TH SarabunPSK" w:hAnsi="TH SarabunPSK" w:cs="TH SarabunPSK"/>
          <w:sz w:val="32"/>
          <w:szCs w:val="32"/>
          <w:cs/>
        </w:rPr>
        <w:t>หมายถึงระดับชั้นมัธยมศึกษาตอนปลาย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เลขหลักที่ 2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แทนชั้นปีที่รายวิชานั้น ๆ จะเปิดสอน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หมายถึง 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รายวิชาที่ปกติจะเปิดสอนในระดับชั้นมัธยมศึกษาปีที่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4 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หมายถึง 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รายวิชาที่ปกติจะเปิดสอนในระดับชั้นมัธยมศึกษาปีที่ </w:t>
      </w:r>
      <w:r w:rsidRPr="006D55F4">
        <w:rPr>
          <w:rFonts w:ascii="TH SarabunPSK" w:hAnsi="TH SarabunPSK" w:cs="TH SarabunPSK"/>
          <w:sz w:val="32"/>
          <w:szCs w:val="32"/>
        </w:rPr>
        <w:t>5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หมายถึง 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รายวิชาที่ปกติจะเปิดสอนในระดับชั้นมัธยมศึกษาปีที่ </w:t>
      </w:r>
      <w:r w:rsidRPr="006D55F4">
        <w:rPr>
          <w:rFonts w:ascii="TH SarabunPSK" w:hAnsi="TH SarabunPSK" w:cs="TH SarabunPSK"/>
          <w:sz w:val="32"/>
          <w:szCs w:val="32"/>
        </w:rPr>
        <w:t>6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sz w:val="32"/>
          <w:szCs w:val="32"/>
          <w:cs/>
        </w:rPr>
        <w:t>0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รายวิชาที่จะเปิดสอนในระดับชั้นใดก็ได้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เลขหลักที่ 3 </w:t>
      </w:r>
      <w:r w:rsidRPr="006D55F4">
        <w:rPr>
          <w:rFonts w:ascii="TH SarabunPSK" w:hAnsi="TH SarabunPSK" w:cs="TH SarabunPSK"/>
          <w:sz w:val="32"/>
          <w:szCs w:val="32"/>
          <w:cs/>
        </w:rPr>
        <w:t>แทนประเภทของรายวิชา ดังนี้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รายวิชาพื้นฐาน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D55F4">
        <w:rPr>
          <w:rFonts w:ascii="TH SarabunPSK" w:hAnsi="TH SarabunPSK" w:cs="TH SarabunPSK"/>
          <w:sz w:val="32"/>
          <w:szCs w:val="32"/>
          <w:cs/>
        </w:rPr>
        <w:tab/>
        <w:t>รายวิชาเพิ่มเติม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เลขหลักที่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 แทนลำดับที่ของรายวิชาที่เปิดสอนในแต่ละกลุ่มสาระการเรียนรู้</w:t>
      </w: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pStyle w:val="a8"/>
        <w:tabs>
          <w:tab w:val="left" w:pos="567"/>
          <w:tab w:val="left" w:pos="1134"/>
          <w:tab w:val="left" w:pos="1701"/>
          <w:tab w:val="left" w:pos="2268"/>
        </w:tabs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-284"/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16. รหัสวิชา ชื่อรายวิชาและหน่วยกิตของรายวิชาพื้นฐาน</w:t>
      </w:r>
    </w:p>
    <w:p w:rsidR="00685431" w:rsidRPr="006D55F4" w:rsidRDefault="00685431" w:rsidP="00685431">
      <w:pPr>
        <w:tabs>
          <w:tab w:val="left" w:pos="-284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11  </w:t>
      </w:r>
      <w:r w:rsidRPr="006D55F4">
        <w:rPr>
          <w:rFonts w:ascii="TH SarabunPSK" w:hAnsi="TH SarabunPSK" w:cs="TH SarabunPSK"/>
          <w:sz w:val="32"/>
          <w:szCs w:val="32"/>
          <w:cs/>
        </w:rPr>
        <w:t>รหัสวิชา ชื่อรายวิชาและหน่วยกิตของรายวิชาพื้นฐาน ตามหลักสูตรโรงเรียนวิทยาศาสตร์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ภูมิภาค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 xml:space="preserve">2554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(ฉบับปรับปรุง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2557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pPr w:leftFromText="180" w:rightFromText="180" w:vertAnchor="text" w:tblpY="1"/>
        <w:tblOverlap w:val="never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843"/>
      </w:tblGrid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1. </w:t>
            </w:r>
            <w:r w:rsidRPr="006D55F4">
              <w:rPr>
                <w:rFonts w:ascii="TH SarabunPSK" w:hAnsi="TH SarabunPSK" w:cs="TH SarabunPSK" w:hint="cs"/>
                <w:b/>
                <w:bCs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 xml:space="preserve">กลุมสาระการเรียนรูภาษาไทย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284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1.1 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ท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ภาษาไทยเพื่อการสื่อสาร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284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THA30101 Thai Language for Communication 1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1.2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ภาษาไทยเพื่อการสื่อสาร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 xml:space="preserve">2 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09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THA30102 Thai Language for Communication 2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1.3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 xml:space="preserve">30103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วรรณวินิจ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THA30103  An Approach to Literary Works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1.4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ท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30104</w:t>
            </w:r>
            <w:r w:rsidRPr="006D55F4">
              <w:rPr>
                <w:rFonts w:ascii="TH SarabunPSK" w:hAnsi="TH SarabunPSK" w:cs="TH SarabunPSK" w:hint="cs"/>
                <w:w w:val="97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พัฒนาทักษะภาษาไทย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THA30104 Thai Skill Development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1.5 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ท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30105</w:t>
            </w:r>
            <w:r w:rsidRPr="006D55F4">
              <w:rPr>
                <w:rFonts w:ascii="TH SarabunPSK" w:hAnsi="TH SarabunPSK" w:cs="TH SarabunPSK" w:hint="cs"/>
                <w:w w:val="97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หลักภาษาไทยในชีวิตประจําวัน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THA30105 Thai Grammar in Daily Life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1.6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ท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30106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วรรณคดีกับชีวิต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THA30106  Literature and Life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กลุมสาระการเรียนรูคณิตศาสตร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คณิตศาสตรพื้นฐาน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MATH30101 Fundamental Mathematics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ความรูพื้นฐานสําหรับแคลคูลัส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MATH30102 Pre-calculus 1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30103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ความรูพื้นฐานสําหรับแคลคูลัส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MATH30103 Pre-calculus 2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30104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ความรูพื้นฐานสําหรับแคลคูลัส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MATH30104 Pre-calculus 3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09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กลุมสาระการเรียนรูวิทยาศาสตร์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3.1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ฟสิกสพื้นฐาน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SCI30101 Fundamentals of Physics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11 (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ต่อ) 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1843"/>
      </w:tblGrid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กลุมสาระการเรียนรูวิทยาศาสตร์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 (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ต่อ)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ดาราศาสตรพื้นฐาน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09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SCI30102  Fundamentals of Astronomy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3.3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30131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เคมีพื้นฐาน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SCI30131  Fundamental Chemistry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30161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พื้นฐานของสิ่งมีชีวิต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SCI30161 Principle of Life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3.5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30191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วิทยาศาสตรโลก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SCI30191 Earth Science 1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3.6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30192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วิทยาศาสตรโลก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SCI30192 Earth Science 2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4.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กลุมสาระการเรียนรูสังคมศึกษา ศาสนา และวัฒนธรรม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4.1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 xml:space="preserve">30101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ศาสนศึกษา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SOC30101  Religious Study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4.2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หนาที่พลเมือง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SOC30102 Civil Duty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4.3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3010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ภูมิศาสตร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SOC30103 Geography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 xml:space="preserve">30104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เศรษฐศาสตร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SOC30104 Economics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4.5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 xml:space="preserve">30105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อารยธรรมโลก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SOC30105 World Civilization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4.6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ประวัติศาสตรสมัยใหม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SOC30106 Modern History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4.7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30107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คุณธรรมเพื่อชีวิต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S OC30107 Moral for Life 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ประวัติศาสตรไทย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SOC30108 Thai History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</w:tbl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11 (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ต่อ) </w:t>
      </w:r>
    </w:p>
    <w:tbl>
      <w:tblPr>
        <w:tblpPr w:leftFromText="180" w:rightFromText="180" w:vertAnchor="text" w:tblpY="1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126"/>
      </w:tblGrid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4.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กลุมสาระการเรียนรูสังคมศึกษา ศาสนา และวัฒนธรรม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5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ประวัติศาสตรไทย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SOC30108 Thai History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4.10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30110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ประวัติศาสตรไทย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SOC30110 Thai History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5.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กลุมสาระการเรียนรูสุขศึกษาและพลศึกษา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HPE30101 Health and Physical Education 1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5.2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HPE30102 Health and Physical Education 2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HPE30103 Health and Physical Education 3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HPE30104 Health and Physical Education 4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5.5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HPE30105 Health and Physical Education 5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5.6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 สุขศึกษาและพลศึกษา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HPE30106 Health and Physical Education 6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6.  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 xml:space="preserve">กลุมสาระการเรียนรูศิลปะ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6.1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ศ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ดนตรีปฏิบัติ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ART30101 Music Performance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6.2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ศ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สุนทรียนาฏศิลป์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ART30102 Appreciation of Thai Dance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6.3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ศ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30103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ทัศนศิลป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ART30103 Visual Arts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2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6.4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ศ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30104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สังคีตนิยม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ART30104 Music Appreciation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</w:tbl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11 (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ต่อ)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560"/>
          <w:tab w:val="left" w:pos="1701"/>
          <w:tab w:val="left" w:pos="2268"/>
        </w:tabs>
        <w:spacing w:after="0" w:line="240" w:lineRule="auto"/>
        <w:ind w:right="-57"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559"/>
      </w:tblGrid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6.5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ศ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 xml:space="preserve">30105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สุนทรียศาสตรกับการดํารงชีวิต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ART30105 Aesthetics and Life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7.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กลุมสาระการเรียนรูการงานอาชีพและเทคโนโลยี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7.1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เทคโนโลยีสารสนเทศและการเขียนโปรแกรมขั้นตน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TECH30101 Introductionto Information echnology and Programming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การสื่อสารขอมูล และเครือขายคอมพิวเตอร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28"/>
              </w:rPr>
              <w:t xml:space="preserve">     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TECH30102 Introduction to Data Communications and Computer Networks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30161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การออกแบบและเทคโนโลยี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TECH30161 Design and Technology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8.  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 xml:space="preserve">กลุมสาระการเรียนรูภาษาตางประเทศ  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8.1 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ENG30101 Foundation English 1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ENG30102 Foundation English 2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ENG30103 Foundation English 3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ENG30104 Foundation English 4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ENG30105 Foundation English 5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8.6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ENG30106 Foundation English 6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ENG30107 Foundation English 7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ENG30108 Foundation English 8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62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30109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ENG30109 Foundation English 9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</w:tbl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6D55F4">
        <w:rPr>
          <w:rFonts w:ascii="TH SarabunPSK" w:hAnsi="TH SarabunPSK" w:cs="TH SarabunPSK"/>
          <w:sz w:val="32"/>
          <w:szCs w:val="32"/>
        </w:rPr>
        <w:t>: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 เนื่องจากการจัดการเรียนการสอนวิชาภาษาอังกฤษพื้นฐานของโรงเรียนวิทยาศาสตร์</w:t>
      </w:r>
      <w:r w:rsidRPr="006D55F4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ภูมิภาค ได้แบ่งนักเรียนออกเป็น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 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ตามความสามารถของผู้เรียนโดย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1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>8.1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30101  8.2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 xml:space="preserve">30102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8.3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30103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เหมาะสำหรับนักเรียนระดับพื้นฐาน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br/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           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ระดับต้น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D55F4">
        <w:rPr>
          <w:rFonts w:ascii="TH SarabunPSK" w:hAnsi="TH SarabunPSK" w:cs="TH SarabunPSK"/>
          <w:sz w:val="32"/>
          <w:szCs w:val="32"/>
        </w:rPr>
        <w:t>Basic)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lastRenderedPageBreak/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2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 xml:space="preserve">8.4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30104  8.5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30105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8.6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30106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เหมาะสำหรับนักเรียนระดับพื้นฐาน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br/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           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>กลาง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(Intermediate)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3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 xml:space="preserve">8.7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30107  8.8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30108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8.9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30109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เหมาะสำหรับนักเรียนระดับพื้นฐาน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br/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            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>สูง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(Advance)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-2552"/>
          <w:tab w:val="left" w:pos="-426"/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17.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ชื่อรายวิชาและหน่วยกิตของรายวิชาเพิ่มเติมกลุ่ม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24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12  </w:t>
      </w:r>
      <w:r w:rsidRPr="006D55F4">
        <w:rPr>
          <w:rFonts w:ascii="TH SarabunPSK" w:hAnsi="TH SarabunPSK" w:cs="TH SarabunPSK"/>
          <w:sz w:val="32"/>
          <w:szCs w:val="32"/>
          <w:cs/>
        </w:rPr>
        <w:t>รหัสวิชา ชื่อรายวิชาและหน่วยกิตของรายวิชาเพิ่มเติมกลุ่ม 1 ตามหลักสูตรโรงเรีย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น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วิทยาศาสตร์ภูมิภาคพุทธศักราช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2554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(ฉบับปรับปรุง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2557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1560"/>
      </w:tblGrid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1.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กลุมสาระการเรียนรูคณิตศาสตร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์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rPr>
          <w:trHeight w:val="706"/>
        </w:trPr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 xml:space="preserve">1.1 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ความรูพื้นฐานสําหรับแคลคูลัส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MATH30201  Pre-calculus 4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แคลคูลัสเบื้องตน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MATH30202  Elementary Calculus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1.3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สถิติเบื้องตน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MATH30203  Introduction to Statistics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ความนาจะเปนเบื้องตน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MATH30204  Introduction to Probability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พีชคณิตเชิงเสน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MATH30205  Linear Algebra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2.1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30291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การสืบเสาะ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>และธรรมทาง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วิทยาศาสตร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SCI30291  Scientific Inquiry and the Nature of Science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30292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สัมมนาทางวิทยาศาสตร์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SCI30292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Science Seminar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2.3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30293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>ความคิดสร้างสรรค์และนวัตกรรม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SCI30293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Creativity and Innovation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2.4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30294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โครงงานวิทยาศาสตร์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SCI30294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Science Project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right="-75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ฟสิกส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2.5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กลศาสตร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SCI30201 Mechanics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2.6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สมบัติกายภาพของสสาร อุณหพลศาสตรและคลื่นเสียง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SCI30202 Physical Properties of Matter, Thermodynamics and Sound Waves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(ต่อ)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1560"/>
      </w:tblGrid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กลุมสาระการเรียนรูวิทยาศาสตร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์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 (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ต่อ)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30203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ไฟฟาและแมเหล็ก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SCI30203 Electricity and Magnetism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2.8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คลื่นแมเหล็กไฟฟาและฟสิกสยุคใหม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SCI30204 Electromagnetic Waves and Modern Physics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เคมี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2.9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30231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ปริมาณสารสัมพันธ สถานะของสารและเคมีไฟฟา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SCI30231Stoichiometry States of Matter and Electrochemistry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2.10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30232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จลนศาสตรเคมีและสมดุลเคมี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SCI30232  Chemical Kinetics and Equilibrium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2.11</w:t>
            </w:r>
            <w:r w:rsidRPr="006D55F4">
              <w:rPr>
                <w:rFonts w:ascii="TH SarabunPSK" w:hAnsi="TH SarabunPSK" w:cs="TH SarabunPSK" w:hint="cs"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30233</w:t>
            </w:r>
            <w:r w:rsidRPr="006D55F4">
              <w:rPr>
                <w:rFonts w:ascii="TH SarabunPSK" w:hAnsi="TH SarabunPSK" w:cs="TH SarabunPSK" w:hint="cs"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>อินทรียเคมีและสารชีวโมเลกุล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SCI30233 Organic Chemistry and Biomolecules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2.12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30234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อนินทรียเคมีและเทอรโมเคมี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SCI30234 Inorganic Chemistry and Thermochemistry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ชีววิทยา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2.13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พันธุศาสตร และวิวัฒนาการ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SCI30261 Genetics and Evolution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2.14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30262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ความหลากหลายทางชีวภาพ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SCI30262 Biodiversity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2.15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30263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กายวิภาคศาสตรและสรีรวิทยาของสัตว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SCI30263 Animal Anatomy and Physiology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2.16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30264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กายวิภาคศาสตรและสรีรวิทยาของพืช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SCI30264 Plant Anatomy and Physiology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</w:t>
            </w:r>
            <w:r w:rsidRPr="006D55F4">
              <w:rPr>
                <w:rFonts w:ascii="TH SarabunPSK" w:hAnsi="TH SarabunPSK" w:cs="TH SarabunPSK" w:hint="cs"/>
                <w:b/>
                <w:bCs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กลุมสาระการเรียนรูสังคมศึกษาและวัฒนธรรม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3.1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ทักษะชีวิต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SOC30201 Life Skills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tabs>
                <w:tab w:val="left" w:pos="318"/>
                <w:tab w:val="left" w:pos="567"/>
                <w:tab w:val="left" w:pos="1134"/>
                <w:tab w:val="left" w:pos="1701"/>
                <w:tab w:val="left" w:pos="2268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3.2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อาเซียนศึกษา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     SOC30202  ASEAN Education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(ต่อ)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1560"/>
      </w:tblGrid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4. </w:t>
            </w:r>
            <w:r w:rsidRPr="006D55F4">
              <w:rPr>
                <w:rFonts w:ascii="TH SarabunPSK" w:hAnsi="TH SarabunPSK" w:cs="TH SarabunPSK" w:hint="cs"/>
                <w:b/>
                <w:bCs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กลุมสาระการเรียนรูการงานอาชีพและเทคโนโลยี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4.1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การเขียนโปรแกรมขั้นประยุกต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TECH30201 Advanced Programming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spacing w:val="-3"/>
                <w:sz w:val="32"/>
                <w:szCs w:val="32"/>
              </w:rPr>
              <w:t>5.</w:t>
            </w:r>
            <w:r w:rsidRPr="006D55F4">
              <w:rPr>
                <w:rFonts w:ascii="TH SarabunPSK" w:hAnsi="TH SarabunPSK" w:cs="TH SarabunPSK" w:hint="cs"/>
                <w:b/>
                <w:bCs/>
                <w:spacing w:val="-3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b/>
                <w:bCs/>
                <w:spacing w:val="-3"/>
                <w:sz w:val="32"/>
                <w:szCs w:val="32"/>
                <w:cs/>
              </w:rPr>
              <w:t>กลุมสาระการเรียนรูภาษาตางประเทศ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 (เลือกเรียน 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 วิชาจากรายวิชาตอไปนี้)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right="3095" w:firstLine="0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ภาษาอังกฤษ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ภาษาอังกฤษรอบรู้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ENG30201 Thematic English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ภาษาอังกฤษรอบรู้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ENG30202 Thematic English 2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ภาษาอังกฤษรอบรู้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ENG30203 Thematic English 3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ภาษาอังกฤษวิชาการ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ENG30204 Academic English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ภาษาอังกฤษวิชาการ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ENG30205 Academic English 2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ภาษาอังกฤษวิชาการ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ENG30206 Academic English 3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ภาษาอังกฤษเฉพาะทาง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ENG30207 English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 for Specific Purposes 1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ภาษาอังกฤษเฉพาะทาง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ENG30208 English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 for Specific Purposes 2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ภาษาอังกฤษเฉพาะทาง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ENG30209 English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 for Specific Purposes 3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ภาษาตางประเทศภาษาที่ 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</w:rPr>
              <w:t>2 (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เลือกเรียน 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spacing w:val="-3"/>
                <w:sz w:val="32"/>
                <w:szCs w:val="32"/>
                <w:cs/>
              </w:rPr>
              <w:t xml:space="preserve"> รายวิชาจากรายวิชาตอไปนี้)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5.10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จ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สนทนาภาษาจีน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CHI30201 Chinese Conversation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5.11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ญ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ภาษาญี่ปุนขั้นตน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JAP30201  Basic Japanese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 (ต่อ)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1560"/>
      </w:tblGrid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5.12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ย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 ภาษาเยอรมันในชีวิตประจําวัน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GER30201  German in Everyday Life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5.13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ฝ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 ภาษาฝรั่งเศสนารู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FRE30201  Foundation French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5.14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ร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 ภาษารัสเซียพื้นฐาน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RUS30201  Basic Russian 1 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5.15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30201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ภาษาเกาหลีขั้นต้น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      KOR3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0201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Basic Korean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808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โรงเรียนสามารถเปิดเพิ่มเติมได้ตามความพร้อมของแต่ละโรงเรียน</w:t>
            </w:r>
          </w:p>
        </w:tc>
        <w:tc>
          <w:tcPr>
            <w:tcW w:w="1560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หมายเหตุ  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1)  </w:t>
      </w:r>
      <w:r w:rsidRPr="006D55F4">
        <w:rPr>
          <w:rFonts w:ascii="TH SarabunPSK" w:hAnsi="TH SarabunPSK" w:cs="TH SarabunPSK"/>
          <w:sz w:val="32"/>
          <w:szCs w:val="32"/>
          <w:cs/>
        </w:rPr>
        <w:t>เนื่องจากการจัดการเรียนการสอนวิชาภาษาอังกฤษ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เพิ่มเติม กลุ่ม</w:t>
      </w:r>
      <w:r w:rsidRPr="006D55F4">
        <w:rPr>
          <w:rFonts w:ascii="TH SarabunPSK" w:hAnsi="TH SarabunPSK" w:cs="TH SarabunPSK"/>
          <w:sz w:val="32"/>
          <w:szCs w:val="32"/>
        </w:rPr>
        <w:t xml:space="preserve">1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ของโรงเรียนวิทยาศาสตร์ภูมิภาค ได้แบ่งนักเรียนออกเป็น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ตามความสามารถของผู้เรียนโดย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1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 xml:space="preserve">5.1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30201  5.2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30202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5.3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30203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เหมาะสำหรับนักเรียนระดับพื้นฐาน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ระดับต้น </w:t>
      </w:r>
      <w:r w:rsidRPr="006D55F4">
        <w:rPr>
          <w:rFonts w:ascii="TH SarabunPSK" w:hAnsi="TH SarabunPSK" w:cs="TH SarabunPSK"/>
          <w:sz w:val="32"/>
          <w:szCs w:val="32"/>
        </w:rPr>
        <w:t>(Basic)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2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 xml:space="preserve">5.4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30204  5.5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30205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5.6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30206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เหมาะสำหรับนักเรียน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br/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ระดับพื้นฐาน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>กลาง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(Intermidiate)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กลุ่มที่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3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รายวิชา  </w:t>
      </w:r>
      <w:r w:rsidRPr="006D55F4">
        <w:rPr>
          <w:rFonts w:ascii="TH SarabunPSK" w:hAnsi="TH SarabunPSK" w:cs="TH SarabunPSK"/>
          <w:sz w:val="32"/>
          <w:szCs w:val="32"/>
        </w:rPr>
        <w:t xml:space="preserve">5.7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30207  5.8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30208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และ </w:t>
      </w:r>
      <w:r w:rsidRPr="006D55F4">
        <w:rPr>
          <w:rFonts w:ascii="TH SarabunPSK" w:hAnsi="TH SarabunPSK" w:cs="TH SarabunPSK"/>
          <w:w w:val="93"/>
          <w:sz w:val="32"/>
          <w:szCs w:val="32"/>
        </w:rPr>
        <w:t>5.9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อ</w:t>
      </w:r>
      <w:r w:rsidRPr="006D55F4">
        <w:rPr>
          <w:rFonts w:ascii="TH SarabunPSK" w:hAnsi="TH SarabunPSK" w:cs="TH SarabunPSK"/>
          <w:w w:val="93"/>
          <w:sz w:val="32"/>
          <w:szCs w:val="32"/>
        </w:rPr>
        <w:t>30209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 xml:space="preserve">  เหมาะสำหรับนักเรียน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br/>
        <w:t>ระดับพื้นฐาน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w w:val="93"/>
          <w:sz w:val="32"/>
          <w:szCs w:val="32"/>
          <w:cs/>
        </w:rPr>
        <w:t>ระดับ</w:t>
      </w:r>
      <w:r w:rsidRPr="006D55F4">
        <w:rPr>
          <w:rFonts w:ascii="TH SarabunPSK" w:hAnsi="TH SarabunPSK" w:cs="TH SarabunPSK" w:hint="cs"/>
          <w:w w:val="93"/>
          <w:sz w:val="32"/>
          <w:szCs w:val="32"/>
          <w:cs/>
        </w:rPr>
        <w:t>สูง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5F4">
        <w:rPr>
          <w:rFonts w:ascii="TH SarabunPSK" w:hAnsi="TH SarabunPSK" w:cs="TH SarabunPSK"/>
          <w:sz w:val="32"/>
          <w:szCs w:val="32"/>
        </w:rPr>
        <w:t>(Advance)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</w:rPr>
        <w:t xml:space="preserve">       2) 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รายวิชาภาษาต่างประเทศ ภาษาที่ </w:t>
      </w:r>
      <w:r w:rsidRPr="006D55F4">
        <w:rPr>
          <w:rFonts w:ascii="TH SarabunPSK" w:hAnsi="TH SarabunPSK" w:cs="TH SarabunPSK"/>
          <w:sz w:val="32"/>
          <w:szCs w:val="32"/>
        </w:rPr>
        <w:t xml:space="preserve">2 </w:t>
      </w:r>
      <w:r w:rsidRPr="006D55F4">
        <w:rPr>
          <w:rFonts w:ascii="TH SarabunPSK" w:hAnsi="TH SarabunPSK" w:cs="TH SarabunPSK"/>
          <w:sz w:val="32"/>
          <w:szCs w:val="32"/>
          <w:cs/>
        </w:rPr>
        <w:t>โรงเรียนสามารถเปิดเพิ่มเติมได้ตามความพร้อมของแต่ละโรงเรีย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18. รหัสวิชา ชื่อรายวิชา และหน่วยกิตของรายวิชาเพิ่มเติมกลุ่ม 2</w:t>
      </w:r>
    </w:p>
    <w:p w:rsidR="00685431" w:rsidRPr="006D55F4" w:rsidRDefault="00685431" w:rsidP="00685431">
      <w:pPr>
        <w:tabs>
          <w:tab w:val="left" w:pos="567"/>
          <w:tab w:val="left" w:pos="709"/>
          <w:tab w:val="left" w:pos="1134"/>
          <w:tab w:val="left" w:pos="1701"/>
          <w:tab w:val="left" w:pos="2268"/>
        </w:tabs>
        <w:spacing w:before="24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sz w:val="32"/>
          <w:szCs w:val="32"/>
          <w:cs/>
        </w:rPr>
        <w:t>รหัสวิชา ชื่อรายวิชา และหน่วยกิตของรายวิชาเพิ่มเติมกลุ่ม 2 ตามหลักสูตรโรงเรียน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>วิทยาศาสตร์ภูมิภาค พุทธศักราช 255</w:t>
      </w:r>
      <w:r w:rsidRPr="006D55F4">
        <w:rPr>
          <w:rFonts w:ascii="TH SarabunPSK" w:hAnsi="TH SarabunPSK" w:cs="TH SarabunPSK"/>
          <w:sz w:val="32"/>
          <w:szCs w:val="32"/>
        </w:rPr>
        <w:t xml:space="preserve">4  </w:t>
      </w:r>
      <w:r w:rsidRPr="006D55F4">
        <w:rPr>
          <w:rFonts w:ascii="TH SarabunPSK" w:hAnsi="TH SarabunPSK" w:cs="TH SarabunPSK"/>
          <w:sz w:val="32"/>
          <w:szCs w:val="32"/>
          <w:cs/>
        </w:rPr>
        <w:t xml:space="preserve">(ฉบับปรับปรุง พุทธศักราช </w:t>
      </w:r>
      <w:r w:rsidRPr="006D55F4">
        <w:rPr>
          <w:rFonts w:ascii="TH SarabunPSK" w:hAnsi="TH SarabunPSK" w:cs="TH SarabunPSK"/>
          <w:sz w:val="32"/>
          <w:szCs w:val="32"/>
        </w:rPr>
        <w:t>2557</w:t>
      </w:r>
      <w:r w:rsidRPr="006D55F4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701"/>
      </w:tblGrid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1. 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 xml:space="preserve">กลุมสาระการเรียนรูภาษาไทย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สัมมนาภาษาไทย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THA30201 Thai Seminar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วรรณกรรมปจจุบัน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THA30202 Modern Literary Works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วรรณกรรมทองถิ่น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THA30203 Folklore Studies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 การอานตีความ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THA30204 Interpretative Reading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1.5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การอานทํานองเสนาะ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THA30205 Rhyme Reading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การเขียนเรื่องสั้น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THA30206 Short Story Writing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1.7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การเขียนวรรณกรรมสําหรับเด็ก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THA30207 Children’s Literature Writing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 การเขียนรอยกรอง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THA30208  Verse Writing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1.9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ท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การเขียนสารคดี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THA30209 Feature Writing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ท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ทักษะการสื่อสารเฉพาะกิจ 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 THA30210 Thai Language Communicative Skills for Specific Purpose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กลุมสาระการเรียนรูคณิตศาสตร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2.1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พีชคณิตเชิงเสน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MATH30206 Linear Algebra 2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751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แคลคูลัสขั้นสูง (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207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Advanced Calculus (AP) </w:t>
            </w:r>
          </w:p>
        </w:tc>
        <w:tc>
          <w:tcPr>
            <w:tcW w:w="1701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559"/>
      </w:tblGrid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กลุมสาระการเรียนรูคณิตศาสตร</w:t>
            </w:r>
            <w:r w:rsidRPr="006D55F4">
              <w:rPr>
                <w:rFonts w:ascii="TH SarabunPSK" w:hAnsi="TH SarabunPSK" w:cs="TH SarabunPSK"/>
                <w:b/>
                <w:bCs/>
                <w:w w:val="98"/>
                <w:sz w:val="32"/>
                <w:szCs w:val="32"/>
                <w:cs/>
              </w:rPr>
              <w:t>(ต่อ)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208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แคลคูลัสของฟงกชันหลายตัวแปร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MATH30208 Calculus of Several Variables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30209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ตรรกศาสตรและการพิสูจน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209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Logic and Proofs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การแกปญหาทางทฤษฎีจํานวน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Problem Solving in Number Theory 1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2.6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การแกปญหาทางทฤษฎีจํานวน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MATH30211 Problem Solving in Number Theory 2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การแกปญหาทางเรขาคณิต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MATH30212 Problem Solving in Geometry 1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2.8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การแกปญหาทางเรขาคณิต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MATH30213 Problem Solving in Geometry 2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2.9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การแกปญหาทางคอมบินาทอริก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MATH30214 Problem Solving in Combinatorics 1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การแกปญหาทางคอมบินาทอริก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MATH30215 Problem Solving in Combinatorics 2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2.11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การแกปญหาทางพีชคณิต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MATH30216 Problem Solving in Algebra 1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การแกปญหาทางพีชคณิต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MATH30217 Problem Solving in Algebra 2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30218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การแกปญหาทางอสมการและสมการเชิงฟงกชัน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MATH30218 Problem Solving in Inequalities and Functional Equations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2.14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ค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30219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เรขาคณิตวิยุต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MATH30219 Discrete Geometry </w:t>
            </w: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7655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30220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ทฤษฎีกราฟ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MATH30220 Graph Theory 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  <w:tc>
          <w:tcPr>
            <w:tcW w:w="1559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</w:rPr>
        <w:t xml:space="preserve">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-108"/>
                <w:tab w:val="left" w:pos="0"/>
                <w:tab w:val="left" w:pos="567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8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2.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</w:t>
            </w:r>
            <w:r w:rsidRPr="006D55F4">
              <w:rPr>
                <w:rFonts w:ascii="TH SarabunPSK" w:hAnsi="TH SarabunPSK" w:cs="TH SarabunPSK" w:hint="cs"/>
                <w:b/>
                <w:bCs/>
                <w:w w:val="96"/>
                <w:sz w:val="32"/>
                <w:szCs w:val="32"/>
                <w:cs/>
              </w:rPr>
              <w:t>คณิตศาสตร์  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30221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สมการเชิงอนุพันธเบื้องตน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MATH30221 Elementary Differential Equations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2.17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ค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30222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สถิติเพื่อการวิจัยเบื้องตน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MATH30222 Statistics for Basic Research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3193"/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ฟสิกส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ฟสิกสทั่วไป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 (AP)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SCI30205 General Physics 1 (AP)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ปฏิบัติการฟสิกส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 (AP)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SCI30206 Physics Laboratory 1 (AP)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ฟสิกสทั่วไป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 (AP)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SCI30207 General Physics 2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ปฏิบัติการฟสิกส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 (AP)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SCI30208 Physics Laboratory 2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คณิตศาสตรสําหรับฟสิกส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SCI30209 Mathematics for Physics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3.6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 xml:space="preserve">30210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กลศาสตรยุคเกา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SCI30210 Classical Mechanics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กลศาสตรควอนตัมเบื้องตน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SCI30211 Introduction to Quantum Mechanics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3.8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ฟสิกสสถานะของแข็งเบื้องตน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SCI30212 Introduction to Solid State Physics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30213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อิเล็กทรอนิกสเบื้องตน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SCI30213  Introduction to Electronics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เทคโนโลยีพลังงานแสงอาทิตย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SCI30214 Solar Energy Technology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</w:rPr>
        <w:t xml:space="preserve">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(ต่อ) 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30215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แมเหล็กไฟฟาและการประยุกต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SCI30215 Application of Electromagnetism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30216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นิวเคลียรในชีวิตประจําวัน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SCI30216 Nuclear in Everyday Life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3.13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30217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ปฏิบัติการดาราศาสตรพื้นฐาน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SCI30217 Fundamentals of Astronomy Laboratory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30218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ดาราศาสตรขั้นสูง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SCI30218 Advanced Astronomy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3.15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ปฏิบัติการดาราศาสตรขั้นสูง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SCI30219 Advanced Astronomy Laboratory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เคมี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3.16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30235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 ปฏิบัติการเคมีทั่วไป 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1 (AP)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SCI30235 General Chemistry Laboratory 1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>3.17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>30236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  <w:cs/>
              </w:rPr>
              <w:t xml:space="preserve">  ปฏิบัติการเคมีทั่วไป 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>2 (AP)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SCI30236 General Chemistry Laboratory 2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3.18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30237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เคมีอินทรียขั้นสูง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SCI30237 Advanced Organic Chemistry 1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3.19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30238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 เคมีอินทรียขั้นสูง 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SCI30238 Advanced Organic Chemistry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.20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30239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 ผลิตภัณฑธรรมชาติ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SCI30239 Natural Products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>3.21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</w:rPr>
              <w:t>30240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  <w:cs/>
              </w:rPr>
              <w:t xml:space="preserve">  นาโนเทคโนโลยี</w:t>
            </w:r>
            <w:r w:rsidRPr="006D55F4">
              <w:rPr>
                <w:rFonts w:ascii="TH SarabunPSK" w:hAnsi="TH SarabunPSK" w:cs="TH SarabunPSK"/>
                <w:w w:val="95"/>
                <w:position w:val="-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SCI30240 Nanotechnology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3.22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30241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 จริยธรรมทางวิทยาศาสตร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SCI30241 Scientific Ethics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3.23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  <w:t>30242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 xml:space="preserve">  การวิเคราะหเชิงเครื่องมือ</w:t>
            </w:r>
            <w:r w:rsidRPr="006D55F4"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SCI30242 Instrumental Analysis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position w:val="-3"/>
                <w:sz w:val="32"/>
                <w:szCs w:val="32"/>
              </w:rPr>
              <w:t>3.24</w:t>
            </w:r>
            <w:r w:rsidRPr="006D55F4">
              <w:rPr>
                <w:rFonts w:ascii="TH SarabunPSK" w:hAnsi="TH SarabunPSK" w:cs="TH SarabunPSK"/>
                <w:w w:val="93"/>
                <w:position w:val="-3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3"/>
                <w:position w:val="-3"/>
                <w:sz w:val="32"/>
                <w:szCs w:val="32"/>
              </w:rPr>
              <w:t xml:space="preserve">30243 </w:t>
            </w:r>
            <w:r w:rsidRPr="006D55F4">
              <w:rPr>
                <w:rFonts w:ascii="TH SarabunPSK" w:hAnsi="TH SarabunPSK" w:cs="TH SarabunPSK"/>
                <w:w w:val="93"/>
                <w:position w:val="-3"/>
                <w:sz w:val="32"/>
                <w:szCs w:val="32"/>
                <w:cs/>
              </w:rPr>
              <w:t xml:space="preserve"> ชีวเคมี</w:t>
            </w:r>
            <w:r w:rsidRPr="006D55F4">
              <w:rPr>
                <w:rFonts w:ascii="TH SarabunPSK" w:hAnsi="TH SarabunPSK" w:cs="TH SarabunPSK"/>
                <w:w w:val="93"/>
                <w:position w:val="-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SCI30243 Biochemistry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3.25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30244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เทคนิคพื้นฐานในปฏิบัติการเคมี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131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SCI30244 Basic Techniques in Chemistry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3.26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30245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เคมีอุตสาหกรรมในท้องถิ่น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131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SCI30245 Industrial Chemistry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 xml:space="preserve">7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30246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เคมีในอาหารถิ่น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131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SCI30246 Food Chemistry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3.28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30247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เซรามิกส์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131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SCI30247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Ceramics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ชีววิทยา 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30265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ชีววิทยา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 (AP)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SCI30265 Biology 1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30266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ชีววิทยา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 (AP)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SCI30266 Biology 2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30267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ชีววิทยาของเซลล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SCI30267 Cell Biology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 xml:space="preserve">3.32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30268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พันธุศาสตรโมเลกุล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SCI30268 Molecular Genetics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30269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อนุกรมวิธานพืช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SCI30269 Plant Taxonomy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30270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อนุกรมวิธานสัตว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SCI30270 Animal Taxonomy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30271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จุลชีววิทยา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SCI3027 Microbiology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3.36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30272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สัตวไมมีกระดูกสันหลัง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SCI30272 Invertebrate Zoology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(ต่อ) 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 xml:space="preserve">3.37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30273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สัตวมีกระดูกสันหลัง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SCI30273 Vertebrate Zoology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3.38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30274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กีฏวิทยา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SCI30274 Entomology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884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3.39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</w:t>
            </w:r>
            <w:r w:rsidRPr="006D55F4">
              <w:rPr>
                <w:rFonts w:ascii="TH SarabunPSK" w:eastAsia="Angsana New" w:hAnsi="TH SarabunPSK" w:cs="TH SarabunPSK"/>
                <w:sz w:val="32"/>
                <w:szCs w:val="32"/>
              </w:rPr>
              <w:t>275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สังขวิทยา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eastAsia="Angsana New" w:hAnsi="TH SarabunPSK" w:cs="TH SarabunPSK"/>
                <w:sz w:val="32"/>
                <w:szCs w:val="32"/>
              </w:rPr>
              <w:t>275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Malacology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3.40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276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มีนวิทยา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Ichthyology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3.41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สรีรวิทยาพีช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Plant Physiology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3.42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eastAsia="Angsana New" w:hAnsi="TH SarabunPSK" w:cs="TH SarabunPSK"/>
                <w:sz w:val="32"/>
                <w:szCs w:val="32"/>
              </w:rPr>
              <w:t>278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พฤติกรรมสัตว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eastAsia="Angsana New" w:hAnsi="TH SarabunPSK" w:cs="TH SarabunPSK"/>
                <w:sz w:val="32"/>
                <w:szCs w:val="32"/>
              </w:rPr>
              <w:t>278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Animal Behavior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3.43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ชีววิทยาสภาวะแวดลอม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279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Environmental Biology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3.44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เทคโนโลยีชีวภาพ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Biotechnology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3.45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วิทยาศาสตรการอาหาร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Food Science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3.46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นิติวิทยาศาสตร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Forensic Science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3.47</w:t>
            </w:r>
            <w:r w:rsidRPr="006D55F4">
              <w:rPr>
                <w:rFonts w:ascii="TH SarabunPSK" w:hAnsi="TH SarabunPSK" w:cs="TH SarabunPSK" w:hint="cs"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283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เทคนิคพื้นฐานสําหรับงานวิจัยทางชีววิทยา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Basic Technology for Biology Researc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3.48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การวิจัยชีววิทยาทางน้ำ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284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Aquatic Biology Research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3.49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285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 ปญหาพิเศษทางชีววิทยา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285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Special Problem in Biology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(ต่อ) 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3.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กลุมสาระการเรียนรูวิทยาศาสตร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3.50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30295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สิทธิบัตรทางปัญญา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SCI30295 The Study  of Patents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3.51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ว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30296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ปรัชญาวิทยาศาสตร์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SCI30296 Sciencetific  Philosophy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4. 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กลุมสาระการเรียนรูสังคมศึกษา ศาสนา และวัฒนธรรม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สัมมนาประวัติศาสตร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SOC30203 Seminar of History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430204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การปกครองสวนทองถิ่น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SOC30204 Local Administration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4.3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ทวารวดีศึกษา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SOC30205Dvaravati Study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4.4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อยุธยาศึกษา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SOC30206 Ayutthaya Study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รัตนโกสินทรศึกษา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SOC30207 Rattanakosin Study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4.6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30208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เศรษฐศาสตรการเงิน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SOC30208 Economics of Money and Banking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4.7</w:t>
            </w:r>
            <w:r w:rsidRPr="006D55F4">
              <w:rPr>
                <w:rFonts w:ascii="TH SarabunPSK" w:hAnsi="TH SarabunPSK" w:cs="TH SarabunPSK" w:hint="cs"/>
                <w:w w:val="91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ส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ปรัชญาชีวิต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SOC30209 Philosophy of Life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4.8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 xml:space="preserve">30210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มนุษยสัมพันธ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SOC30210 Human Relationship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4.9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ส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ระบบสารสนเทศภูมิศาสตร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SOC30211 Geographic Information System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4.10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ส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การรับรูระยะไกล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SOC30212 Remote Sensing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5.  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 xml:space="preserve">กลุมสาระการเรียนรูสุขศึกษาและพลศึกษา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5.1</w:t>
            </w:r>
            <w:r w:rsidRPr="006D55F4">
              <w:rPr>
                <w:rFonts w:ascii="TH SarabunPSK" w:hAnsi="TH SarabunPSK" w:cs="TH SarabunPSK" w:hint="cs"/>
                <w:w w:val="92"/>
                <w:sz w:val="32"/>
                <w:szCs w:val="32"/>
                <w:cs/>
              </w:rPr>
              <w:t xml:space="preserve">  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>พ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บาสเกตบอล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HPE30201 Basketball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5.2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 xml:space="preserve">30202 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>แฮนดบอล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HPE30202 Handball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5.3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มวยสากล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HPE30203 Boxing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5.4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ศิลปะมวยไทย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HPE30204 Thai Boxing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</w:rPr>
              <w:t>5.5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 xml:space="preserve"> ลีลาศ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HPE30205 Social Dance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5.6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 เทเบิลเทนนิส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HPE30206  Table Tennis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5.7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แบดมินตัน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HPE30207 Badminton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</w:rPr>
              <w:t>5.8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>สควอช</w:t>
            </w:r>
            <w:r w:rsidRPr="006D55F4"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HPE30208 Squash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5.9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พ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 xml:space="preserve">30209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การฝกดวยน้ำหนัก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0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HPE30209 Weight Training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5.10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พ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วาย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น้ำ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0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HPE30210 Swimming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0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6. 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 xml:space="preserve">กลุมสาระการเรียนรูศิลปะ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6.1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ภูมิปญญาไทย: บานทรงไทย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0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ART30201 Thai Wisdom: Traditional Thai House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ภูมิปญญาไทย: อาหารไทย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ART30202 Thai Wisdom: Traditional Thai Food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6.3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ภูมิปญญาไทย: สิ่งประดิษฐไทย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ART30203 Thai Wisdom: Thai Innovation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 xml:space="preserve">13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(ต่อ) 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  <w:t xml:space="preserve">6.  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กลุมสาระการเรียนรูศิลปะ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 xml:space="preserve">  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6.4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 xml:space="preserve"> การละคร</w:t>
            </w:r>
            <w:r w:rsidRPr="006D55F4">
              <w:rPr>
                <w:rFonts w:ascii="TH SarabunPSK" w:hAnsi="TH SarabunPSK" w:cs="TH SarabunPSK"/>
                <w:w w:val="91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ART30204 Drama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6.5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พื้นฐานทฤษฎีดนตรี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ART30205 Music Theory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0.5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6.6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หีบเพลงเปา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ART30206 Harmonica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พื้นฐานศิลปะปฏิบัติ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ART30207 Basic Art Studio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พื้นฐานการออกแบบ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1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ART30208 Basic Design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6.9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ศ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จิตรกรรมสรางสรรค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ART30209 Creative Painting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6.10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ศิลปะภาพพิมพสรางสรรค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ART30210 Creative Graphic Arts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6.11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ประติมากรรมสรางสรรค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ART30211 Creative Sculpture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6.12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ศิลปะไทยรวมสมัย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ART30212 Thai Art Contemporary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6.13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ศ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30213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ออกแบบผลิตภัณฑ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ART30213 Product Design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7.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 xml:space="preserve">กลุมสาระการเรียนรูการงานอาชีพและเทคโนโลยี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คณิตศาสตรดีสครีต (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AP)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TECH30202 Discrete Mathematics (AP)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3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การเขียนโปรแกรมบนเว็บ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TECH30203 Web Programming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7.3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การเขียนโปรแกรมแบบจินตภาพ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TECH30204 Visual Programming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D55F4">
        <w:rPr>
          <w:rFonts w:ascii="TH SarabunPSK" w:hAnsi="TH SarabunPSK" w:cs="TH SarabunPSK"/>
          <w:sz w:val="32"/>
          <w:szCs w:val="32"/>
        </w:rPr>
        <w:t xml:space="preserve">3  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 xml:space="preserve">(ต่อ) 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7.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กลุมสาระการเรียนรูการงานอาชีพและเทคโนโลยี</w:t>
            </w: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</w:rPr>
              <w:t xml:space="preserve">  </w:t>
            </w:r>
            <w:r w:rsidRPr="006D55F4">
              <w:rPr>
                <w:rFonts w:ascii="TH SarabunPSK" w:hAnsi="TH SarabunPSK" w:cs="TH SarabunPSK" w:hint="cs"/>
                <w:b/>
                <w:bCs/>
                <w:w w:val="97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การเขียนโปรแกรมแบบจินตภาพ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TECH30205 Visual Programming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7.5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โครงสรางขอมูล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w w:val="97"/>
                <w:sz w:val="32"/>
                <w:szCs w:val="32"/>
                <w:cs/>
              </w:rPr>
              <w:t xml:space="preserve">     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TECH30206  Data Structures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7.6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30207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การออกแบบวิเคราะหอัลกอริทึม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TECH30207 Design and Analysis of Algorithms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7.7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ระบบฐานขอมูลเบื้องตน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TECH30208 Introduction to Database Systems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7.8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ระบบหุนยนตพื้นฐาน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TECH30209 Fundamentals of Robotic Systems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7.9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 w:hint="cs"/>
                <w:w w:val="94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>คอมพิวเตอรเพื่อการออกแบบ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TECH30210 Computer Aided Design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7.10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ง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 w:hint="cs"/>
                <w:w w:val="96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>คอมพิวเตอรเพื่อการออกแบบและสรางตนแบบ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TECH30211 Computer Aided Design and Manufacturing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7.11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ง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เมคาทรอนิกส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 w:hint="cs"/>
                <w:w w:val="97"/>
                <w:sz w:val="32"/>
                <w:szCs w:val="32"/>
                <w:cs/>
              </w:rPr>
              <w:t xml:space="preserve">     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TECH30212  Mechatronics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2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7.12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ง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30213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เซรามิกสเบื้องตน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TECH30213 Fundamentals of Ceramics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8. 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กลุมสาระการเรียนรูภาษาตางประเทศ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 ภาษาอังกฤษ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30210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การพูดในที่ประชุมชน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ENG30210 Public Speaking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30211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การอานเชิงวิเคราะห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ENG30211 Critical Reading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8.3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30212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การเขียนเชิงสรางสรรค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ENG30212 Creative Writing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8.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กลุมสาระการเรียนรูภาษาตางประเทศ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8.4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</w:rPr>
              <w:t>30213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 xml:space="preserve"> การแปลเบื้องตน</w:t>
            </w:r>
            <w:r w:rsidRPr="006D55F4">
              <w:rPr>
                <w:rFonts w:ascii="TH SarabunPSK" w:hAnsi="TH SarabunPSK" w:cs="TH SarabunPSK"/>
                <w:w w:val="92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ENG30213 Basic Translation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8.5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30214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ภาษาอังกฤษเพื่อศึกษาตอตางประเทศ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ENG30214 English for Specific Purpose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8.6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30215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ภาษาอังกฤษเพื่อศึกษาตอตางประเทศ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ENG30215 English for Specific Purpose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8.7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 อ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30216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  <w:cs/>
              </w:rPr>
              <w:t xml:space="preserve"> ภาษาอังกฤษเพื่อการสอบ 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>SAT</w:t>
            </w:r>
            <w:r w:rsidRPr="006D55F4">
              <w:rPr>
                <w:rFonts w:ascii="TH SarabunPSK" w:hAnsi="TH SarabunPSK" w:cs="TH SarabunPSK"/>
                <w:w w:val="94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ENG30216 English for SAT Preparation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8.8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จ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สนทนาภาษาจีน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CHI30201 Conversation Chinese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8.9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 จ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  <w:cs/>
              </w:rPr>
              <w:t xml:space="preserve"> สนทนาภาษาจีน 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3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CHI30202 Conversation Chinese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8.10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จ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ภาษาจีนในชีวิตประจําวัน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CHI30203 Chinese in Everyday Life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8.11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จ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ภาษาจีนในชีวิตประจําวัน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CHI30204 Chinese in Everyday Life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8.12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จ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ภาษาจีนเพื่อการศึกษาวิทยาศาสตร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4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CHI30205 Chinese for Science Study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8.13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จ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30206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  <w:cs/>
              </w:rPr>
              <w:t xml:space="preserve"> ภาษาจีนเพื่อการศึกษาวิทยาศาสตร 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6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317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CHI40206 Chinese for Science Study 2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ภาษาญี่ปุน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8.14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ญ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ภาษาญี่ปุนขั้นตน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6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JAP30201 Basic Japanese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8.15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ญ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ภาษาญี่ปุนขั้นตน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JAP30202 Basic Japanese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8.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กลุมสาระการเรียนรูภาษาตางประเทศ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8.16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ญ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ภาษาญี่ปุนระดับกลาง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JAP30203 Intermediate Japanese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8.17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ญ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ภาษาญี่ปุนระดับกลาง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JAP30204 Intermediate Japanese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ภาษาเยอรมัน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8.18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ย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ภาษาเยอรมันในชีวิตประจําวัน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GER30201 German in Everyday - life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8.19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ย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ภาษาเยอรมันเพื่อการสื่อสาร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GER30202 Communicative German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8.20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ย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ภาษาและวัฒนธรรมเยอรมัน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GER30203 German Language and Culture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8.21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ย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ภาษาเยอรมันรวมสมัย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GER30204 Contemporary German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ภาษาฝรั่งเศส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ภาษาฝรั่งเศสนารู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FRE30201 Foundation French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ภาษาฝรั่งเศสนารู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FRE30202 Foundation French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8.24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ภาษาฝรั่งเศสเพื่อการสื่อสาร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FRE30203 Communicative French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ภาษาฝรั่งเศสเพื่อการสื่อสาร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FRE30204 Communicative French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30205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ภาษาฝรั่งเศสสูโลกวิทยาการ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FRE30205 French for Science and Technology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8.27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ฝ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40206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 ภาษาฝรั่งเศสสูโลกวิทยาการ 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FRE30206  French for Science and Technology 2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1.0</w:t>
            </w:r>
          </w:p>
        </w:tc>
      </w:tr>
    </w:tbl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 </w:t>
      </w:r>
      <w:r w:rsidRPr="006D55F4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6D55F4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pPr w:leftFromText="180" w:rightFromText="180" w:vertAnchor="text" w:tblpY="1"/>
        <w:tblOverlap w:val="never"/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126"/>
      </w:tblGrid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กลุมสาระการเรียนรู/รหัสวิชา/รายวิชา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  <w:t>หนวยกิต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</w:rPr>
              <w:t xml:space="preserve">8.  </w:t>
            </w:r>
            <w:r w:rsidRPr="006D55F4">
              <w:rPr>
                <w:rFonts w:ascii="TH SarabunPSK" w:hAnsi="TH SarabunPSK" w:cs="TH SarabunPSK"/>
                <w:b/>
                <w:bCs/>
                <w:w w:val="96"/>
                <w:sz w:val="32"/>
                <w:szCs w:val="32"/>
                <w:cs/>
              </w:rPr>
              <w:t>กลุมสาระการเรียนรูภาษาตางประเทศ</w:t>
            </w:r>
            <w:r w:rsidRPr="006D55F4">
              <w:rPr>
                <w:rFonts w:ascii="TH SarabunPSK" w:hAnsi="TH SarabunPSK" w:cs="TH SarabunPSK"/>
                <w:b/>
                <w:bCs/>
                <w:w w:val="95"/>
                <w:sz w:val="32"/>
                <w:szCs w:val="32"/>
                <w:cs/>
              </w:rPr>
              <w:t>(ต่อ)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H SarabunPSK" w:hAnsi="TH SarabunPSK" w:cs="TH SarabunPSK"/>
                <w:b/>
                <w:bCs/>
                <w:w w:val="97"/>
                <w:sz w:val="32"/>
                <w:szCs w:val="32"/>
                <w:cs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ind w:left="0" w:right="3856" w:firstLine="0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 xml:space="preserve">ภาษารัสเซีย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3.28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ภาษารัสเซียพื้นฐาน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RUS30201 Basic Russian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3.29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ภาษารัสเซียพื้นฐาน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RUS30202 Basic Russian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3.30</w:t>
            </w:r>
            <w:r w:rsidRPr="006D55F4">
              <w:rPr>
                <w:rFonts w:ascii="TH SarabunPSK" w:hAnsi="TH SarabunPSK" w:cs="TH SarabunPSK" w:hint="cs"/>
                <w:w w:val="95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30203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ภาษารัสเซียระดับกลาง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1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RUS30203 Intermediate Russian 1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 xml:space="preserve">3.31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>ร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30204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  <w:t xml:space="preserve"> ภาษารัสเซียระดับกลาง </w:t>
            </w:r>
            <w:r w:rsidRPr="006D55F4">
              <w:rPr>
                <w:rFonts w:ascii="TH SarabunPSK" w:hAnsi="TH SarabunPSK" w:cs="TH SarabunPSK"/>
                <w:w w:val="95"/>
                <w:sz w:val="32"/>
                <w:szCs w:val="32"/>
              </w:rPr>
              <w:t>2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 xml:space="preserve">      RUS30204 Intermediate Russian 2 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position w:val="-3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ind w:left="0" w:firstLine="0"/>
              <w:rPr>
                <w:rFonts w:ascii="TH SarabunPSK" w:hAnsi="TH SarabunPSK" w:cs="TH SarabunPSK"/>
                <w:w w:val="95"/>
                <w:sz w:val="32"/>
                <w:szCs w:val="32"/>
                <w:cs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  <w:cs/>
              </w:rPr>
              <w:t>ภาษาเกาหลี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3.32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30201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ภาษาเกาหลีขั้นต้น</w:t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     KOR3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0201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Basic Korean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  <w:tr w:rsidR="00685431" w:rsidRPr="006D55F4" w:rsidTr="00B50813">
        <w:tc>
          <w:tcPr>
            <w:tcW w:w="6663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>3.33</w:t>
            </w:r>
            <w:r w:rsidRPr="006D55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30202 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>ภาษาเกาหลีระดับกลาง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w w:val="95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sz w:val="32"/>
                <w:szCs w:val="32"/>
              </w:rPr>
              <w:t xml:space="preserve">      KOR3</w:t>
            </w:r>
            <w:r w:rsidRPr="006D5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0202 </w:t>
            </w:r>
            <w:r w:rsidRPr="006D55F4">
              <w:rPr>
                <w:rFonts w:ascii="TH SarabunPSK" w:hAnsi="TH SarabunPSK" w:cs="TH SarabunPSK"/>
                <w:sz w:val="32"/>
                <w:szCs w:val="32"/>
              </w:rPr>
              <w:t>Intermediate Korean</w:t>
            </w:r>
          </w:p>
        </w:tc>
        <w:tc>
          <w:tcPr>
            <w:tcW w:w="2126" w:type="dxa"/>
          </w:tcPr>
          <w:p w:rsidR="00685431" w:rsidRPr="006D55F4" w:rsidRDefault="00685431" w:rsidP="00B50813">
            <w:pPr>
              <w:widowControl w:val="0"/>
              <w:tabs>
                <w:tab w:val="left" w:pos="567"/>
                <w:tab w:val="left" w:pos="720"/>
                <w:tab w:val="left" w:pos="1134"/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w w:val="97"/>
                <w:sz w:val="32"/>
                <w:szCs w:val="32"/>
              </w:rPr>
            </w:pPr>
            <w:r w:rsidRPr="006D55F4">
              <w:rPr>
                <w:rFonts w:ascii="TH SarabunPSK" w:hAnsi="TH SarabunPSK" w:cs="TH SarabunPSK"/>
                <w:w w:val="97"/>
                <w:sz w:val="32"/>
                <w:szCs w:val="32"/>
              </w:rPr>
              <w:t>1.5</w:t>
            </w:r>
          </w:p>
        </w:tc>
      </w:tr>
    </w:tbl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6D55F4">
        <w:rPr>
          <w:rFonts w:ascii="TH SarabunPSK" w:hAnsi="TH SarabunPSK" w:cs="TH SarabunPSK"/>
          <w:sz w:val="32"/>
          <w:szCs w:val="32"/>
          <w:cs/>
        </w:rPr>
        <w:t xml:space="preserve">หมายเหตุ  </w:t>
      </w:r>
    </w:p>
    <w:p w:rsidR="00685431" w:rsidRPr="006D55F4" w:rsidRDefault="00685431" w:rsidP="00685431">
      <w:pPr>
        <w:tabs>
          <w:tab w:val="left" w:pos="540"/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6D55F4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6D55F4">
        <w:rPr>
          <w:rFonts w:ascii="TH SarabunPSK" w:hAnsi="TH SarabunPSK" w:cs="TH SarabunPSK" w:hint="cs"/>
          <w:sz w:val="32"/>
          <w:szCs w:val="32"/>
          <w:cs/>
        </w:rPr>
        <w:t xml:space="preserve">รายวิชาเพิ่มเติมกลุ่ม </w:t>
      </w:r>
      <w:r w:rsidRPr="006D55F4">
        <w:rPr>
          <w:rFonts w:ascii="TH SarabunPSK" w:hAnsi="TH SarabunPSK" w:cs="TH SarabunPSK"/>
          <w:sz w:val="32"/>
          <w:szCs w:val="32"/>
        </w:rPr>
        <w:t xml:space="preserve">2 </w:t>
      </w:r>
      <w:r w:rsidRPr="006D55F4">
        <w:rPr>
          <w:rFonts w:ascii="TH SarabunPSK" w:hAnsi="TH SarabunPSK" w:cs="TH SarabunPSK"/>
          <w:sz w:val="32"/>
          <w:szCs w:val="32"/>
          <w:cs/>
        </w:rPr>
        <w:t>โรงเรียนสามารถเปิดเพิ่มเติมได้ตามความพร้อมของแต่ละโรงเรียน</w:t>
      </w:r>
      <w:r w:rsidRPr="006D55F4">
        <w:rPr>
          <w:rFonts w:ascii="TH SarabunPSK" w:hAnsi="TH SarabunPSK" w:cs="TH SarabunPSK" w:hint="cs"/>
          <w:sz w:val="32"/>
          <w:szCs w:val="32"/>
          <w:cs/>
        </w:rPr>
        <w:t>โดยความเห็นชอบของคณะกรรมการสถานศึกษาขั้นพื้นฐานของโรงเรียน</w:t>
      </w: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85431" w:rsidRPr="006D55F4" w:rsidRDefault="00685431" w:rsidP="00685431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</w:p>
    <w:p w:rsidR="00FA4EE5" w:rsidRPr="000F78C6" w:rsidRDefault="00FA4EE5" w:rsidP="002029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78C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19. </w:t>
      </w:r>
      <w:r w:rsidRPr="000F78C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มาตรฐานการเรียนรู้ ตัวชี้วัด</w:t>
      </w:r>
      <w:r w:rsidRPr="000F78C6">
        <w:rPr>
          <w:rFonts w:ascii="TH SarabunPSK" w:hAnsi="TH SarabunPSK" w:cs="TH SarabunPSK"/>
          <w:b/>
          <w:bCs/>
          <w:sz w:val="32"/>
          <w:szCs w:val="32"/>
          <w:cs/>
        </w:rPr>
        <w:t>และคำอธิบายรายวิชาพื้นฐาน</w:t>
      </w:r>
    </w:p>
    <w:p w:rsidR="00501B05" w:rsidRPr="00DA3BAC" w:rsidRDefault="00501B05" w:rsidP="008A2F9D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DA3BAC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501B05" w:rsidRPr="002370C5" w:rsidRDefault="00501B05" w:rsidP="00501B05">
      <w:pPr>
        <w:pStyle w:val="3"/>
        <w:numPr>
          <w:ilvl w:val="0"/>
          <w:numId w:val="0"/>
        </w:numPr>
        <w:ind w:left="720" w:hanging="432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pStyle w:val="3"/>
        <w:numPr>
          <w:ilvl w:val="0"/>
          <w:numId w:val="0"/>
        </w:numPr>
        <w:jc w:val="left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การอ่าน</w:t>
      </w:r>
    </w:p>
    <w:p w:rsidR="00501B05" w:rsidRPr="002370C5" w:rsidRDefault="00501B05" w:rsidP="00501B05">
      <w:pPr>
        <w:pStyle w:val="3"/>
        <w:numPr>
          <w:ilvl w:val="0"/>
          <w:numId w:val="0"/>
        </w:num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1.1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ใช้กระบวนการอ่านสร้างความรู้และความคิด  เพื่อนำไปใช้ตัดสินใจ แก้ปัญหาในการดำเนินชีวิตและมีนิสัยรักการอ่าน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</w:t>
      </w:r>
      <w:r w:rsidRPr="002370C5">
        <w:rPr>
          <w:rFonts w:ascii="TH SarabunPSK" w:hAnsi="TH SarabunPSK" w:cs="TH SarabunPSK"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sz w:val="32"/>
          <w:szCs w:val="32"/>
        </w:rPr>
        <w:t>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อ่านออกเสียงบทร้อยแก้วและบทร้อยกรองได้อย่างถูกต้อง ไพเราะ และเหมาะสมกับเรื่อง          ที่อ่าน  </w:t>
      </w:r>
    </w:p>
    <w:p w:rsidR="00501B05" w:rsidRPr="002370C5" w:rsidRDefault="00501B05" w:rsidP="00501B05">
      <w:pPr>
        <w:spacing w:after="0" w:line="240" w:lineRule="auto"/>
        <w:ind w:left="9" w:firstLine="711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1.1.2</w:t>
      </w:r>
      <w:r>
        <w:rPr>
          <w:rFonts w:ascii="TH SarabunPSK" w:hAnsi="TH SarabunPSK" w:cs="TH SarabunPSK"/>
          <w:sz w:val="32"/>
          <w:szCs w:val="32"/>
          <w:cs/>
        </w:rPr>
        <w:t xml:space="preserve"> ตีความ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แปลความ และขยายความเรื่องที่อ่าน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วิเคราะห์และวิจารณ์เรื่องที่อ่านในทุกๆ ด้านอย่างมีเหตุผล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คาดคะเนเหตุการณ์จากเรื่องที่อ่าน และประเมินค่าเพื่อนำความรู้ ความคิดไปใช้ตัดสินใจแก้ปัญหาในการดำเนินชีวิต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1.1.5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 วิจารณ์ แสดงความคิดเห็นโต้แย้งกับเรื่องที่อ่าน</w:t>
      </w:r>
      <w:r w:rsidRPr="002370C5">
        <w:rPr>
          <w:rFonts w:ascii="TH SarabunPSK" w:hAnsi="TH SarabunPSK" w:cs="TH SarabunPSK"/>
          <w:spacing w:val="-10"/>
          <w:sz w:val="32"/>
          <w:szCs w:val="32"/>
          <w:cs/>
        </w:rPr>
        <w:t>และเสนอความคิดใหม่อย่างมีเหตุผล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1.1.6 </w:t>
      </w:r>
      <w:r w:rsidRPr="002370C5">
        <w:rPr>
          <w:rFonts w:ascii="TH SarabunPSK" w:hAnsi="TH SarabunPSK" w:cs="TH SarabunPSK"/>
          <w:sz w:val="32"/>
          <w:szCs w:val="32"/>
          <w:cs/>
        </w:rPr>
        <w:t>ตอบคำถามจากการอ่าน</w:t>
      </w:r>
      <w:r w:rsidRPr="002370C5">
        <w:rPr>
          <w:rFonts w:ascii="TH SarabunPSK" w:hAnsi="TH SarabunPSK" w:cs="TH SarabunPSK"/>
          <w:spacing w:val="-16"/>
          <w:sz w:val="32"/>
          <w:szCs w:val="32"/>
          <w:cs/>
        </w:rPr>
        <w:t>ประเภทต่างๆ ภายในเวลาที่กำหนด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1.1.7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อ่านเรื่องต่างๆ แล้วเขียนกรอบแนวคิด ผังความคิด บันทึก ย่อความ และรายงาน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1.1.8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สังเคราะห์ความรู้จากการอ่านสื่อสิ่งพิมพ์ สื่ออิเล็กทรอนิกส์และแหล่งเรียนรู้ต่างๆ มาพัฒนา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ตน พัฒนาการเรียน และพัฒนาความรู้ทางอาชีพ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1.1.9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มีมารยาทในการอ่าน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pStyle w:val="3"/>
        <w:numPr>
          <w:ilvl w:val="0"/>
          <w:numId w:val="0"/>
        </w:num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การเขียน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ใช้กระบวนการเขียน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เขียนสื่อสาร เขียนเรียงความ ย่อความ และเขียนเรื่องราวในรูปแบบต่างๆ เขียนรายงานข้อมูลสารสนเทศและรายงานการศึกษาค้นคว้าอย่างมีประสิทธิภาพ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2.1.1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เขียนสื่อสารในรูปแบบต่างๆ  ได้ตรงตามวัตถุประสงค์ โดยใช้ภาษาเรียบเรียงถูกต้อง มีข้อมูลและสาระสำคัญชัดเจน    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เขียนเรียงความ    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เขียนย่อความจากสื่อที่มีรูปแบบ และเนื้อหาหลากหลาย  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ผลิตงานเขียนของตนเองในรูปแบบต่างๆ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2.1.5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ประเมินงานเขียนของผู้อื่น</w:t>
      </w:r>
      <w:r w:rsidRPr="002370C5">
        <w:rPr>
          <w:rFonts w:ascii="TH SarabunPSK" w:hAnsi="TH SarabunPSK" w:cs="TH SarabunPSK"/>
          <w:spacing w:val="-14"/>
          <w:sz w:val="32"/>
          <w:szCs w:val="32"/>
          <w:cs/>
        </w:rPr>
        <w:t>แล้วนำมาพัฒนางานเขียนของตนเอง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2.1.6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เขียนรายงานการศึกษาค้นคว้าเรื่องที่สนใจตามหลักการเขียนเชิงวิชาการ และใช้ข้อมูลสารสนเทศ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อ้างอิงอย่างถูกต้อง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2.1.7 </w:t>
      </w:r>
      <w:r w:rsidRPr="002370C5">
        <w:rPr>
          <w:rFonts w:ascii="TH SarabunPSK" w:hAnsi="TH SarabunPSK" w:cs="TH SarabunPSK"/>
          <w:spacing w:val="-14"/>
          <w:sz w:val="32"/>
          <w:szCs w:val="32"/>
          <w:cs/>
        </w:rPr>
        <w:t>บันทึกการศึกษาค้นคว้า  เพื่อนำไป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พัฒนาตนเองอย่างสม่ำเสมอ   </w:t>
      </w:r>
    </w:p>
    <w:p w:rsidR="00501B0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2.1.8 </w:t>
      </w:r>
      <w:r w:rsidRPr="002370C5">
        <w:rPr>
          <w:rFonts w:ascii="TH SarabunPSK" w:hAnsi="TH SarabunPSK" w:cs="TH SarabunPSK"/>
          <w:sz w:val="32"/>
          <w:szCs w:val="32"/>
          <w:cs/>
        </w:rPr>
        <w:t>มีมารยาทในการเขียน</w:t>
      </w:r>
    </w:p>
    <w:p w:rsidR="00501B0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pStyle w:val="3"/>
        <w:numPr>
          <w:ilvl w:val="0"/>
          <w:numId w:val="0"/>
        </w:num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การฟัง การดู และการพูด</w:t>
      </w:r>
    </w:p>
    <w:p w:rsidR="00501B05" w:rsidRPr="002370C5" w:rsidRDefault="00501B05" w:rsidP="00501B05">
      <w:pPr>
        <w:pStyle w:val="1"/>
        <w:numPr>
          <w:ilvl w:val="0"/>
          <w:numId w:val="0"/>
        </w:numPr>
        <w:ind w:right="-1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pacing w:val="-8"/>
          <w:sz w:val="32"/>
          <w:szCs w:val="32"/>
          <w:cs/>
        </w:rPr>
        <w:t>สามารถเลือกฟังและดูอย่างมีวิจารณญาณ และพูดแสดงความรู้ ความคิด และความรู้สึกในโอกาสต่างๆ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อย่างมีวิจารณญาณและสร้างสรรค์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สรุปแนวคิด และแสดงความคิดเห็นจากเรื่องที่ฟังและดู  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 แนวคิด การใช้ภาษา และความน่าเชื่อถือจากเรื่องที่ฟังและดูอย่างมีเหตุผล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ประเมินเรื่องที่ฟังและดู แล้วกำหนดแนวทางนำไประยุกต์ใช้ในการดำเนินชีวิต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มีวิจารณญาณในการเลือกเรื่องที่ฟังและดู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3.1.5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พูดในโอกาสต่างๆ พูดแสดงทรรศนะ โต้แย้ง โน้มน้าวใจและเสนอแนวคิดใหม่ด้วยภาษาถูกต้องเหมาะสม</w:t>
      </w:r>
    </w:p>
    <w:p w:rsidR="00501B0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3.1.6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มีมารยาทในการฟัง การดูและการพูด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pStyle w:val="3"/>
        <w:numPr>
          <w:ilvl w:val="0"/>
          <w:numId w:val="0"/>
        </w:num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หลักการใช้ภาษาไทย</w:t>
      </w:r>
    </w:p>
    <w:p w:rsidR="00501B05" w:rsidRPr="002370C5" w:rsidRDefault="00501B05" w:rsidP="00501B05">
      <w:pPr>
        <w:pStyle w:val="1"/>
        <w:numPr>
          <w:ilvl w:val="0"/>
          <w:numId w:val="0"/>
        </w:numPr>
        <w:tabs>
          <w:tab w:val="left" w:pos="9000"/>
        </w:tabs>
        <w:ind w:right="-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เข้าใจธรรมชาติ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ของภาษาและหลักภาษาไทย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การเปลี่ยนแปลงของภาษาและพลังของภาษา ภูมิปัญญา</w:t>
      </w:r>
      <w:r w:rsidRPr="002370C5">
        <w:rPr>
          <w:rFonts w:ascii="TH SarabunPSK" w:hAnsi="TH SarabunPSK" w:cs="TH SarabunPSK"/>
          <w:sz w:val="32"/>
          <w:szCs w:val="32"/>
          <w:cs/>
        </w:rPr>
        <w:t>ทางภาษา และรักษาภาษาไทยไว้เป็นสมบัติของชาติ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อธิบายธรรมชาติของภาษา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พลังของภาษา และลักษณะของภาษา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ใช้คำและกลุ่มคำสร้างประโยคตรงตามวัตถุประสงค์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ใช้ภาษาเหมาะสมแก่โอกาส กาลเทศะ และบุคคล รวมทั้งคำราชาศัพท์อย่างเหมาะสม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แต่งบทร้อยกรอง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4.1.5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วิเคราะห์อิทธิพลของภาษาต่างประเทศและภาษาถิ่น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4.1.6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อธิบายและวิเคราะห์หลักการสร้างคำในภาษาไทย  </w:t>
      </w:r>
    </w:p>
    <w:p w:rsidR="00501B0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4.1.7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วิเคราะห์และประเมินการใช้ภาษาจากสื่อสิ่งพิมพ์และสื่ออิเล็กทรอนิกส์</w:t>
      </w:r>
    </w:p>
    <w:p w:rsidR="00501B05" w:rsidRPr="002370C5" w:rsidRDefault="00501B05" w:rsidP="00501B05">
      <w:pPr>
        <w:pStyle w:val="3"/>
        <w:numPr>
          <w:ilvl w:val="0"/>
          <w:numId w:val="0"/>
        </w:numPr>
        <w:spacing w:before="24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5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วรรณคดีและวรรณกรรม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5.1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เข้าใจและแสดงความคิดเห็น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pacing w:val="-10"/>
          <w:sz w:val="32"/>
          <w:szCs w:val="32"/>
          <w:cs/>
        </w:rPr>
        <w:t>วิจารณ์วรรณคดีและวรรณกรรมไทยอย่างเห็นคุณค่าและนำมาประยุกต์ใช้</w:t>
      </w:r>
      <w:r w:rsidRPr="002370C5">
        <w:rPr>
          <w:rFonts w:ascii="TH SarabunPSK" w:hAnsi="TH SarabunPSK" w:cs="TH SarabunPSK"/>
          <w:sz w:val="32"/>
          <w:szCs w:val="32"/>
          <w:cs/>
        </w:rPr>
        <w:t>ในชีวิตจริง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5.1.1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วิเคราะห์และวิจารณ์วรรณคดีและวรรณกรรมตามหลักการวิจารณ์เบื้องต้น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5.1.2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ลักษณะเด่นของวรรณคดีเชื่อมโยงกับการเรียนรู้ทางประวัติศาสตร์และวิถีชีวิตของสังคมในอดีต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5.1.3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วิเคราะห์และประเมินคุณค่าด้านวรรณศิลป์ของวรรณคดีและวรรณกรรมในฐานะที่เป็น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มรดกทางวัฒนธรรมของชาติ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5.1.4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สังเคราะห์ข้อคิดจากวรรณคดีและวรรณกรรมเพื่อนำไปประยุกต์ใช้ในชีวิตจริง</w:t>
      </w:r>
    </w:p>
    <w:p w:rsidR="00501B05" w:rsidRPr="002370C5" w:rsidRDefault="00501B05" w:rsidP="00501B05">
      <w:pPr>
        <w:spacing w:after="0" w:line="240" w:lineRule="auto"/>
        <w:ind w:left="86" w:firstLine="63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5.1.5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รวบรวมวรรณกรรมพื้นบ้าน และอธิบายภูมิปัญญาทางภาษา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5.1.6 </w:t>
      </w:r>
      <w:r w:rsidRPr="002370C5">
        <w:rPr>
          <w:rFonts w:ascii="TH SarabunPSK" w:hAnsi="TH SarabunPSK" w:cs="TH SarabunPSK"/>
          <w:sz w:val="32"/>
          <w:szCs w:val="32"/>
          <w:cs/>
        </w:rPr>
        <w:t>ท่องจำและบอกคุณค่าบทอาขยานตามที่กำหนดและบทร้อยกรองที่มีคุณค่าตามความสนใจ  และนำไปใช้อ้างอิง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ภาษาไทยเพื่อการสื่อสาร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(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การอ่าน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ฟังและดู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)THA30101 Thai Language for Communication 1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ภาษาไทยเพื่อการสื่อสาร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(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การเขียน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) THA30102 Thai Language for Communication 2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วรรณวินิจ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THA30103 An Approach to Literary Works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พัฒนาทักษะภาษาไทย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THA30104 Thai Skill Development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หลักภาษาไทยในชีวิตประจำวัน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THA30105 Thai Grammar in Daily Life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วรรณคดีกับชีวิต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THA30106 Literature and Life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A136A" w:rsidRDefault="00CA136A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 (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การอ่าน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ฟังและดู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>)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/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/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ศึกษาความรู้เกี่ยวกับการสื่อสาร คุณธรรมและมารยาทในการสื่อสาร หลักการอ่าน การฟัง การดู และการพูด การใช้ภาษาเพื่อพัฒนาการคิด วิธีคิดแบบต่างๆ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ฝึกอ่านออกเสียง อ่านในใจเพื่อจับสาระในเวลาที่กำหนด อ่าน ฟัง และดูสื่อต่างๆ แล้วสรุปเนื้อหาสาระ แยกข้อเท็จจริง ข้อคิดเห็น วิเคราะห์แนวคิด การใช้ภาษา ความน่าเชื่อถือเพื่อให้มีวิจารณญาณในการเลือกเรื่องเพื่ออ่าน ฟังและดู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 xml:space="preserve">ฝึกพูดในโอกาสต่างๆ พูดต่อประชุมชน การกล่าวสุนทรพจน์  ฝึกการเขียนเชิงกิจธุระ เขียนรายงานการศึกษาค้นคว้าตามหลักการเขียนเชิงวิชาการโดยอ้างอิงข้อมูลสารสนเทศ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อธิบายเรื่องการสื่อสารได้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อ่านออกเสียงได้ถูกต้องตามระบบอักขรวิธี มีจังหวะ เน้นน้ำหนักเสียงได้อย่างเหมาะสม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อ่านในใจ แปลความ ตีความ ขยายความและตอบคำถามจากเรื่องที่อ่านหรือฟังได้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วางแผนการโดยใช้กรอบแนวคิด หรือผังความคิดและสรุปเรื่องที่ฟังหรืออ่านเป็นผังความคิดได้ 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พูดและเขียนสรุปเนื้อหาสาระ แนวคิดแสดงความคิดเห็นจากการอ่าน ฟัง ดูและเขียนย่อความ สรุปความได้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เขียนบันทึกประสบการณ์ บันทึกความรู้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เขียนจดหมาย เขียนประกาศรูปแบบต่าง ๆ ได้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เขียนรายงานเชิงวิชาการโดยใช้ภาษาที่เหมาะสม สามารถสังเคราะห์ข้อมูลสารสนเทศ รวมทั้งการอ้างอิงได้อย่างถูกต้อง 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อ่าน ฟังและดู เรื่องราวต่างๆ แล้วแยกข้อเท็จจริง ข้อคิดเห็น วิเคราะห์ แนวคิด การใช้ภาษา และความน่าเชื่อถือได้อย่างมีเหตุผล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พูดแบบต่างๆ ตามโอกาสหรือสถานการณ์ที่กำหนดได้อย่างเหมาะสม ทั้งด้านสาระและการนำเสนอ</w:t>
      </w:r>
    </w:p>
    <w:p w:rsidR="00501B05" w:rsidRPr="002370C5" w:rsidRDefault="00501B05" w:rsidP="00845945">
      <w:pPr>
        <w:pStyle w:val="a7"/>
        <w:numPr>
          <w:ilvl w:val="0"/>
          <w:numId w:val="3"/>
        </w:numPr>
        <w:tabs>
          <w:tab w:val="left" w:pos="1134"/>
        </w:tabs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คิดวิเคราะห์ สังเคราะห์ ประเมินค่าและแก้ปัญหาในการรับสารต่างๆ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(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>)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ศึกษาการพูด การเขียนสื่อสารในรูปแบบต่างๆ การใช้โวหารในการเขียนได้แก่ การอธิบาย การบรรยายและการพรรณนา ใช้ภาษาในการเรียบเรียงได้ถูกต้อง เลือกใช้คำให้ถูกต้องตามความหมายและระดับของภาษา เขียนความเรียง เรียงความ และบทความที่แสดงความรู้ ความคิดเห็น ความรู้สึก ใช้ภาษากับเหตุผลในการพูด การเขียนแสดงทรรศนะ โต้แย้ง โน้มน้าวใจ  พูดอภิปราย พูดโต้วาที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เลือกใช้คำได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้ถูกต้องตามความหมายและระดับภาษา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เรียงลำดับเข้าประโยคได้ถูกต้อง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เลือกใช้โวหารในการเขียนได้ถูกต้อง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วางโครงเรื่อง เขียนความเรียง เรียงความ และบทความได้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มีวิจารณญาณในการเลือกเรื่องเพื่ออ่าน ฟัง และดูได้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ใช้ภาษาก</w:t>
      </w:r>
      <w:r>
        <w:rPr>
          <w:rFonts w:ascii="TH SarabunPSK" w:hAnsi="TH SarabunPSK" w:cs="TH SarabunPSK"/>
          <w:sz w:val="32"/>
          <w:szCs w:val="32"/>
          <w:cs/>
        </w:rPr>
        <w:t>ับเหตุผลในการพูดหรือแสดงทรรศนะ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โต้แย้ง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โน้มน้าวใจ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และเสนอแนวคิดใหม่ได้ด้วยการใช้ภาษาและวิธีพูดที่ถูกต้องเหมาะสม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โต้วาทีและ อภิปรายได้</w:t>
      </w:r>
    </w:p>
    <w:p w:rsidR="00501B05" w:rsidRPr="002370C5" w:rsidRDefault="00501B05" w:rsidP="00845945">
      <w:pPr>
        <w:numPr>
          <w:ilvl w:val="0"/>
          <w:numId w:val="20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แสดงคุณธรรมและมารยาทในการใช้ภาษาได้ถูกต้องเหมาะสม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A136A" w:rsidRDefault="00CA136A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30103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วรรณวินิจ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28"/>
          <w:cs/>
        </w:rPr>
        <w:t xml:space="preserve"> </w:t>
      </w:r>
      <w:r w:rsidRPr="002370C5">
        <w:rPr>
          <w:rFonts w:ascii="TH SarabunPSK" w:hAnsi="TH SarabunPSK" w:cs="TH SarabunPSK"/>
          <w:sz w:val="28"/>
          <w:cs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ศึกษาบ่อเกิดวรรณกรรม วรรณคดีไทยแต่ละยุคสมัย การวิเคราะห์ วิจารณ์วรรณคดีและวรรณกรรมตามหลักวิจารณ์เบื้องต้น พิจารณารูปแบบ 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กลวิธีในการประพันธ์ วิเคราะห์ประเมินคุณค่าของวรรณคดีและวรรณกรรม ในฐานะที่เป็นมรดกทางวัฒนธรรมของชาติ ด้านวรรณศิลป์ ได้แก่ความงามของร้อยแก้ว ร้อยกรอง ค่านิยมและสังคม โดยศึกษาวิเคราะห์ วิจารณ์วรรณคดีเรื่องนมัสการมาตาปิตุคุณและมนัสการอาจาริยคุณ </w:t>
      </w:r>
      <w:r>
        <w:rPr>
          <w:rFonts w:ascii="TH SarabunPSK" w:hAnsi="TH SarabunPSK" w:cs="TH SarabunPSK"/>
          <w:sz w:val="32"/>
          <w:szCs w:val="32"/>
          <w:cs/>
        </w:rPr>
        <w:t>บทละครพูดคำฉันท์เรื่องมัทนะพาธา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นิทานเวตาล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นิราศนรินทร์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คำโคลง มงคลสูตรคำฉันท์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มหาชาติหรือมหาเวสสันดรชาดก ลิลิตตะเลงพ่าย อิเหนา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คัมภีร์ฉันทศาสตร์ แพทย์ศาสตร์สงเคราะห์ หัวใจชายหนุ่ม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โคลนติดล้อ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ทุกข์ของชาวนาในบทกวี หรือวรรณกรรมอื่นๆ</w:t>
      </w:r>
      <w:r w:rsidRPr="002370C5">
        <w:rPr>
          <w:rFonts w:ascii="TH SarabunPSK" w:hAnsi="TH SarabunPSK" w:cs="TH SarabunPSK"/>
          <w:sz w:val="32"/>
          <w:szCs w:val="32"/>
        </w:rPr>
        <w:t xml:space="preserve">  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>ที่หลักสูตรเสนอให้เลือก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ฝึกอ่านออกเสียงบทร้อยแก้วและบทร้อยกรองให้ถูกต้อง ไพเราะเหมาะสมกับเนื้อหาของเรื่องที่อ่าน ฝึกท่องจำบทอาขยาน หรือบทร้อยกรองตามความสนใจโดยสามารถบอกคุณค่าและนำไปใช้อ้างอิง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บอกบ่อเกิดของวรรณกรรมได้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บอกลักษณะวรรณคดีและวรรณกรรมในแต่ละยุคสมัยโดยสังเขปได้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บอกองค์ประกอบของวรรณคดีและวรรณกรรมได้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อธิบายวรรณศิลป์และภาพพจน์ชนิดต่างๆ ที่ปรากฏในวรรณกรรมได้ 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 วิเคราะห์ วิจารณ์วรรณคดีและวรรณกรรมตามหลักการวิจารณ์เบื้องต้น พร้อมทั้งนำเสนอผลการศึกษา วิเคราะห์ วิจารณ์ได้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วิเคราะห์ประเมินคุณค่าของวรรณคดีและวรรณกรรมด้านวรรณศิลป์ ด้านสังคมและค่านิยมได้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อ่านออกเสียงบทร้อยแก้วและบทร้อยกรองได้ถูกต้อง ไพเราะเหมาะสมกับเนื้อหาของบทอ่าน </w:t>
      </w:r>
    </w:p>
    <w:p w:rsidR="00501B05" w:rsidRPr="002370C5" w:rsidRDefault="00501B05" w:rsidP="00845945">
      <w:pPr>
        <w:pStyle w:val="a7"/>
        <w:numPr>
          <w:ilvl w:val="0"/>
          <w:numId w:val="4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ท่องบทอาขยาน หรือบทร้อยกรองตามความสนใจโดยสามารถบอกคุณค่าและนำไปใช้อ้างอิง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พัฒนาทักษะภาษาไทย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30104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พัฒนาทักษะทางภาษาทั้ง ฟัง อ่าน พูด เขียนและการคิดในระดับที่สูงขึ้น ศึกษาการใช้ภาษาในกิจกรรมต่างๆ ฟังและอ่านจากสื่อต่างๆ แล้ววิเคราะห์ แสดงความคิดเห็นและประเมินโดยการพูดหรือเขียนอย่างมีเหตุผล  สังเคราะห์ความรู้จ</w:t>
      </w:r>
      <w:r>
        <w:rPr>
          <w:rFonts w:ascii="TH SarabunPSK" w:hAnsi="TH SarabunPSK" w:cs="TH SarabunPSK"/>
          <w:sz w:val="32"/>
          <w:szCs w:val="32"/>
          <w:cs/>
        </w:rPr>
        <w:t xml:space="preserve">ากการฟัง การอ่านสื่อสิ่งพิมพ์ </w:t>
      </w:r>
      <w:r w:rsidRPr="002370C5">
        <w:rPr>
          <w:rFonts w:ascii="TH SarabunPSK" w:hAnsi="TH SarabunPSK" w:cs="TH SarabunPSK"/>
          <w:sz w:val="32"/>
          <w:szCs w:val="32"/>
          <w:cs/>
        </w:rPr>
        <w:t>สื่ออิเล็กทรอนิกส์และสื่อจากแหล่งเรียนรู้ต่างๆ ศึกษางานเขียนของผู้อื่นได้อย่างมีวิจารณญาณ เพื่อมาเขียนบทความ และนำไปประยุกต์ใช้ในการดำเนินชีวิตเพื่อพัฒนาตนเองและสังคม สามารถพัฒนางานเขียนและผลิตงานเขียนของตนเองตามรูปแบบที่ถนัดได้อย่างมีประสิทธิภาพ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และพูดอภิปรายได้อย่างมีเหตุผล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ฟังและอ่านจากสื่อต่างๆ แล้ววิเคราะห์ แสดงความคิดเห็นโดยการพูดหรือการเขียนได้อย่างมีเหตุผล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วิเคราะห์และประเมินการใช้ภาษาจากสื่อสิ่งพิมพ์และสื่ออิเล็กทรอนิกส์ได้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 วิจารณ์ แสดงความคิดเห็นโต้แย้งกับเรื่องที่อ่านหรือฟังและเสนอความคิดใหม่ได้อย่างมีเหตุผล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ศึกษาเรื่องที่อ่าน ฟัง หรือดู แล้วสามารถนำไปประยุกต์ใช้ในการดำเนินชีวิตได้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สามารถใช้ภาษาในการถามและการตอบ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การสัมภาษณ์ได้อย่างเหมาะสม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สังเคราะห์ความรู้จากสื่อและแหล่งเรียนรู้ต่างๆ มาเขียนบทความได้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เลือกผลิตงานเขียนตามความถนัดของตนเองตามรูปแบบที่สนใจได้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พูดอภิปราย (</w:t>
      </w:r>
      <w:r w:rsidRPr="002370C5">
        <w:rPr>
          <w:rFonts w:ascii="TH SarabunPSK" w:hAnsi="TH SarabunPSK" w:cs="TH SarabunPSK"/>
          <w:sz w:val="32"/>
          <w:szCs w:val="32"/>
        </w:rPr>
        <w:t>debate)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ได้อย่างมีเหตุผล</w:t>
      </w:r>
    </w:p>
    <w:p w:rsidR="00501B05" w:rsidRPr="002370C5" w:rsidRDefault="00501B05" w:rsidP="00845945">
      <w:pPr>
        <w:numPr>
          <w:ilvl w:val="0"/>
          <w:numId w:val="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นำความรู้จากการใช้ภาษาในงานเขียนต่างๆ มาประยุกต์ใช้ในการพัฒนางานเขียนของตน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30105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หลักภาษาไทยในชีวิตประจำวัน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 xml:space="preserve">ศึกษาการใช้ภาษาไทยในชีวิตประจำวันของคนไทยจากสื่อต่างๆ ทั้งในด้านการพูดและการเขียน มีความรู้ความเข้าใจในธรรมชาติของภาษา พันธกิจของภาษา พลังของภาษาและลักษณะของภาษา ศึกษาส่วนประกอบของภาษา ลักษณะข้อควรสังเกตบางประการของภาษาไทย ศึกษาหลักการสร้างคำในภาษาไทย (คำซ้ำ คำซ้อน คำประสม คำสมาส) ชนิดของคำ กลุ่มคำและประโยค ภาษาพัฒนาการคิด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คำภาษาถิ่น และภาษาต่างประเทศในภาษาไทย คำทับศัพท์ และศัพท์บัญญัติ การใช้ถ้อยคำ สำนวน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370C5">
        <w:rPr>
          <w:rFonts w:ascii="TH SarabunPSK" w:hAnsi="TH SarabunPSK" w:cs="TH SarabunPSK"/>
          <w:sz w:val="32"/>
          <w:szCs w:val="32"/>
          <w:cs/>
        </w:rPr>
        <w:t>ระดับภาษา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และคำราชาศัพท์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อธิบายธรรมชาติ พันธกิจ พลังของภาษาและการเปลี่ยนแปลงของภาษาได้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บอกลักษณะและข้อควรสังเกตบางประการของภาษาไทยได้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บอกส่วนประกอบของภาษา (เสียงสระ เสียงวรรณยุกต์ พยัญชนะ พยางค์ และเสียงหนัก</w:t>
      </w:r>
    </w:p>
    <w:p w:rsidR="00501B05" w:rsidRPr="002370C5" w:rsidRDefault="00501B05" w:rsidP="00501B05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เสียงเบา) 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บอกลักษณะของคำมูลและการสร้างคำ คำซ้ำ คำซ้อน คำประสม คำสมาสได้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บอกชนิดและหน้าที่ของคำตามหลักภาษาได้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วิเคราะห์ประโยคชนิดต่างๆ 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บอกลักษณะการใช้คำภาษาถิ่น และภาษาต่างประเทศในภาษาไทยได้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ใช้สำนวน สุภาษิต และคำพังเพยได้ถูกต้องเหมาะสม</w:t>
      </w:r>
    </w:p>
    <w:p w:rsidR="00501B05" w:rsidRPr="002370C5" w:rsidRDefault="00501B05" w:rsidP="00845945">
      <w:pPr>
        <w:numPr>
          <w:ilvl w:val="0"/>
          <w:numId w:val="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ใช้ภาษาพัฒนาการคิดได้อย่างมีประสิทธิภาพ</w:t>
      </w:r>
    </w:p>
    <w:p w:rsidR="00501B05" w:rsidRPr="002370C5" w:rsidRDefault="00501B05" w:rsidP="00845945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ใช้ถ้อยคำ สำนวนภาษา ภาษา คำราชาศัพท์ และเจตนาของการสื่อสารได้ถูกต้อง</w:t>
      </w:r>
    </w:p>
    <w:p w:rsidR="00501B05" w:rsidRPr="002370C5" w:rsidRDefault="00501B05" w:rsidP="00501B05">
      <w:pPr>
        <w:tabs>
          <w:tab w:val="left" w:pos="1134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30106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วรรณคดีกับชีวิต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1.0 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 xml:space="preserve">ศึกษาความสัมพันธ์ระหว่างวัฒนธรรมกับภาษา วรรณคดีกับสังคม  วิเคราะห์วัฒนธรรม 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ความเป็นอยู่ ค่านิยมความเชื่อของคนในสังคมที่ปรากฏในวรรณคดี วิเคราะห์ลักษณะเด่นของวรรณคดี วิเคราะห์และประเมินคุณค่าด้านวรรณศิลป์ของวรรณคดีและวรรณกรรม จากหนังสือเรียนวรรณคดีวิจักษ์ ชั้นมัธยมศึกษาปีที่ </w:t>
      </w:r>
      <w:r w:rsidRPr="002370C5">
        <w:rPr>
          <w:rFonts w:ascii="TH SarabunPSK" w:hAnsi="TH SarabunPSK" w:cs="TH SarabunPSK"/>
          <w:sz w:val="32"/>
          <w:szCs w:val="32"/>
        </w:rPr>
        <w:t>6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ของกระทรวงศึกษาธิการ นำข้อคิดในวรรณคดีและวรรณกรรมมาเป็นแนวทางในการดำเนินชีวิต ศึกษาภูมิปัญญาทางภาษา ชีวิตความเป็นอยู่และค่านิยมในวรรณกรรมที่เลือกศึกษา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7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บอกความสัมพันธ์ระหว่างวรรณคดีกับชีวิตด้านสภาพสังคม ชีวิตความเป็นอยู่ วัฒนธรรม ค่านิยมความเชื่อ ค่านิยมในวรรณคดีและวรรณกรรมพื้นบ้านเรื่องที่กำหนดให้ศึกษาได้</w:t>
      </w:r>
    </w:p>
    <w:p w:rsidR="00501B05" w:rsidRPr="002370C5" w:rsidRDefault="00501B05" w:rsidP="00845945">
      <w:pPr>
        <w:pStyle w:val="a7"/>
        <w:numPr>
          <w:ilvl w:val="0"/>
          <w:numId w:val="7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 ลักษณะเด่นของวรรณคดีเกี่ยวกับกับเหตุการณ์ ประวัติศาสตร์และวิถีชีวิตของสังคมในอดีตได้</w:t>
      </w:r>
    </w:p>
    <w:p w:rsidR="00501B05" w:rsidRPr="002370C5" w:rsidRDefault="00501B05" w:rsidP="00845945">
      <w:pPr>
        <w:pStyle w:val="a7"/>
        <w:numPr>
          <w:ilvl w:val="0"/>
          <w:numId w:val="7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ประมวลคุณค่าทางวรรณศิลป์ (การสรรคำ การเรียบเรียงคำ การใช้โวหารภาพพจน์ ความไพเราะ) จากวรรณคดีที่ศึกษาได้</w:t>
      </w:r>
    </w:p>
    <w:p w:rsidR="00501B05" w:rsidRPr="002370C5" w:rsidRDefault="00501B05" w:rsidP="00845945">
      <w:pPr>
        <w:pStyle w:val="a7"/>
        <w:numPr>
          <w:ilvl w:val="0"/>
          <w:numId w:val="7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สังเคราะห์ข้อคิดจากวรรณคดีและวรรณกรรมเพื่อเป็นแนวทางในการดำเนินชีวิตได้</w:t>
      </w:r>
    </w:p>
    <w:p w:rsidR="00501B05" w:rsidRPr="002370C5" w:rsidRDefault="00501B05" w:rsidP="00845945">
      <w:pPr>
        <w:pStyle w:val="a7"/>
        <w:numPr>
          <w:ilvl w:val="0"/>
          <w:numId w:val="7"/>
        </w:numPr>
        <w:ind w:left="993" w:hanging="27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อธิบายภูมิปัญญาทางภาษาได้</w:t>
      </w:r>
    </w:p>
    <w:p w:rsidR="00501B05" w:rsidRPr="002370C5" w:rsidRDefault="00501B05" w:rsidP="00501B05">
      <w:pPr>
        <w:spacing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กลุ่มสาระการเรียนรู้คณิตศาสตร์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จำนวนและการดำเนินการ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แสดงความสัมพันธ์ของจำนวนต่าง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ในระบบจำนวนจริง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มีความคิดรวบยอดเกี่ยวกับค่าสัมบูรณ์ของจำนวนจริง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มีความคิดรวบยอดเกี่ยวกับจำนวนจริงที่อยู่ในรูปเลขยกกำลังที่มีเลขชี้กำลังเป็นจำนวน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br/>
        <w:t>ตรรกยะและจำนวนจริงที่อยู่ในรูปกรณฑ์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มาตรฐาน ค </w:t>
      </w: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</w:rPr>
        <w:t>1.2</w:t>
      </w: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เข้าใจถึงผลที่เกิดขึ้นจากการดำเนินการของจำนวนและความสัมพันธ์ระหว่างการดำเนินการต่างๆ และใช้การดำเนินการในการแก้ปัญหา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       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เข้าใจความหมาย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และหาผลลัพธ์ที่เกิดจากการบวก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การลบ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การคูณการหาร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จำนวนจริง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จำนวนจริงที่อยู่ในรูปเลขยกกำลังที่มีเลขชี้กำลังเป็นจำนวนตรรกยะ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และจำนวนจริงที่อยู่ในรูปกรณฑ์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1.3</w:t>
      </w:r>
      <w:r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ใช้การประมาณค่าในการคำนวณและแก้ปัญหา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หาค่าประมาณของจำนวนจริงที่อยู่ในรูปกรณฑ์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และจำนวนจริงที่อยู่ในรูปเลขยกกำลังโดยใช้วิธีการคำนวณที่เหมาะสม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1.4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1.4.1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เข้าใจสมบัติของจำนวนจริงเกี่ยวกับการบวกการคูณ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การเท่ากัน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การไม่เท่ากัน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และนำไปใช้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เข้าใจพื้นฐานเกี่ยวกับการวัด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วัดและคาดคะเนขนาดของสิ่งที่ต้องการวัด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left="276" w:firstLine="444"/>
        <w:rPr>
          <w:rFonts w:ascii="TH SarabunPSK" w:hAnsi="TH SarabunPSK" w:cs="TH SarabunPSK"/>
          <w:spacing w:val="-10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2.1.1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ใช้ความรู้เรื่องอัตราส่วน</w:t>
      </w:r>
      <w:r w:rsidRPr="002370C5">
        <w:rPr>
          <w:rFonts w:ascii="TH SarabunPSK" w:hAnsi="TH SarabunPSK" w:cs="TH SarabunPSK"/>
          <w:spacing w:val="-10"/>
          <w:sz w:val="32"/>
          <w:szCs w:val="32"/>
          <w:cs/>
        </w:rPr>
        <w:t>ตรีโกณมิติของมุมในการคาดคะเนระยะทางและความสูง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2.2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แก้ปัญหาเกี่ยวกับการวัด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แก้โจทย์ปัญหาเกี่ยวกับระยะทางและความสูงโดยใช้อัตราส่วนตรีโกณมิติ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เรขาคณิต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2370C5">
        <w:rPr>
          <w:rFonts w:ascii="TH SarabunPSK" w:hAnsi="TH SarabunPSK" w:cs="TH SarabunPSK"/>
          <w:sz w:val="32"/>
          <w:szCs w:val="32"/>
          <w:cs/>
        </w:rPr>
        <w:t>อธิบายและวิเคราะห์รูปเรขาคณิตสองมิติและสามมิติ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ใช้การนึกภาพ </w:t>
      </w:r>
      <w:r w:rsidRPr="002370C5">
        <w:rPr>
          <w:rFonts w:ascii="TH SarabunPSK" w:hAnsi="TH SarabunPSK" w:cs="TH SarabunPSK"/>
          <w:sz w:val="32"/>
          <w:szCs w:val="32"/>
        </w:rPr>
        <w:t xml:space="preserve">(visualization)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ใช้เหตุผลเกี่ยวกับปริภูมิ </w:t>
      </w:r>
      <w:r w:rsidRPr="002370C5">
        <w:rPr>
          <w:rFonts w:ascii="TH SarabunPSK" w:hAnsi="TH SarabunPSK" w:cs="TH SarabunPSK"/>
          <w:sz w:val="32"/>
          <w:szCs w:val="32"/>
        </w:rPr>
        <w:t xml:space="preserve">(spatial reasoning)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และใช้แบบจำลองทางเรขาคณิต (</w:t>
      </w:r>
      <w:r w:rsidRPr="002370C5">
        <w:rPr>
          <w:rFonts w:ascii="TH SarabunPSK" w:hAnsi="TH SarabunPSK" w:cs="TH SarabunPSK"/>
          <w:sz w:val="32"/>
          <w:szCs w:val="32"/>
        </w:rPr>
        <w:t xml:space="preserve">geometric model) </w:t>
      </w:r>
      <w:r w:rsidRPr="002370C5">
        <w:rPr>
          <w:rFonts w:ascii="TH SarabunPSK" w:hAnsi="TH SarabunPSK" w:cs="TH SarabunPSK"/>
          <w:sz w:val="32"/>
          <w:szCs w:val="32"/>
          <w:cs/>
        </w:rPr>
        <w:t>ในการแก้ปัญหา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พีชคณิต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มาตรฐาน ค </w:t>
      </w:r>
      <w:r w:rsidRPr="002370C5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4.1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เข้าใจและวิเคราะห์แบบรูป </w:t>
      </w:r>
      <w:r w:rsidRPr="002370C5">
        <w:rPr>
          <w:rFonts w:ascii="TH SarabunPSK" w:hAnsi="TH SarabunPSK" w:cs="TH SarabunPSK"/>
          <w:spacing w:val="-6"/>
          <w:sz w:val="32"/>
          <w:szCs w:val="32"/>
        </w:rPr>
        <w:t xml:space="preserve">(pattern)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 ความสัมพันธ์ และฟังก์ชัน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มีความคิดรวบยอดในเรื่องเซตและการดำเนินการของเซต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lastRenderedPageBreak/>
        <w:t>4.1.2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 xml:space="preserve"> เข้าใจและสามารถใช้การให้เหตุผลแบบอุปนัยและนิรนัย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4.1.3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 xml:space="preserve"> มีความคิดรวบยอดเกี่ยวกับความสัมพันธ์และฟังก์ชัน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เขียนแสดงความสัมพันธ์และฟังก์ชันในรูปต่างๆ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เช่น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ตาราง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กราฟและสมการ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เข้าใจความหมายของลำดับและหาพจน์ทั่วไปของลำดับจำกัด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เข้าใจความหมายของลำดับเลขคณิต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และลำดับเรขาคณิต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หาพจน์ต่างๆ ของลำดับเลขคณิตและลำดับเรขาคณิต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และนำไปใช้</w:t>
      </w:r>
    </w:p>
    <w:p w:rsidR="00501B05" w:rsidRPr="002370C5" w:rsidRDefault="00501B05" w:rsidP="00501B05">
      <w:pPr>
        <w:spacing w:after="0" w:line="240" w:lineRule="auto"/>
        <w:ind w:right="-799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ใช้นิพจน์ สมการ อสมการ กราฟ และตัวแบบเชิงคณิตศาสตร์ (</w:t>
      </w:r>
      <w:r w:rsidRPr="002370C5">
        <w:rPr>
          <w:rFonts w:ascii="TH SarabunPSK" w:hAnsi="TH SarabunPSK" w:cs="TH SarabunPSK"/>
          <w:spacing w:val="-10"/>
          <w:sz w:val="32"/>
          <w:szCs w:val="32"/>
        </w:rPr>
        <w:t>mathematical model)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อื่นๆ </w:t>
      </w:r>
      <w:r w:rsidRPr="002370C5">
        <w:rPr>
          <w:rFonts w:ascii="TH SarabunPSK" w:hAnsi="TH SarabunPSK" w:cs="TH SarabunPSK"/>
          <w:spacing w:val="-14"/>
          <w:sz w:val="32"/>
          <w:szCs w:val="32"/>
          <w:cs/>
        </w:rPr>
        <w:t>แทนสถานการณ์ต่างๆ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 xml:space="preserve"> ตลอดจนแปลความหมายและนำไปใช้แก้ปัญหา</w:t>
      </w:r>
      <w:r w:rsidRPr="002370C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:rsidR="00501B05" w:rsidRPr="002370C5" w:rsidRDefault="00501B05" w:rsidP="00501B05">
      <w:pPr>
        <w:spacing w:after="0" w:line="240" w:lineRule="auto"/>
        <w:ind w:right="-799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เขียนแผนภาพเวนน์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-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ออยเลอร์แสดงเซตและนำไปใช้แก้ปัญหา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ตรวจสอบความสมเหตุสมผลของการให้เหตุผล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โดยใช้แผนภาพเวนน์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-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ออยเลอร์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แก้สมการ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และอสมการตัวแปรเดียวดีกรีไม่เกินสอง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สร้างความสัมพันธ์หรือฟังก์ชันจากสถานการณ์หรือปัญหา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และนำไปใช้ในการแก้ปัญหา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ใช้กราฟของสมการ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อสมการ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ฟังก์ชัน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ในการแก้ปัญหา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เข้าใจความหมายของผลบวก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n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พจน์แรกของอนุกรมเลขคณิตและอนุกรมเรขาคณิต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หาผลบวก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n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พจน์แรกของอนุกรมเลขคณิตและอนุกรมเรขาคณิตโดยใช้สูตรและนำไปใช้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การวิเคราะห์ข้อมูลและความน่าจะเป็น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มาตรฐาน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5.1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เข้าใจและใช้วิธีการทางสถิติในการวิเคราะห์ข้อมูล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เข้าใจวิธีการสำรวจความคิดเห็นอย่างง่าย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หาค่าเฉลี่ยเลขคณิต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มัธยฐาน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ฐานนิยม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ส่วนเบี่ยงเบนมาตรฐาน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และเปอร์เซ็นไทล์ของข้อมูล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เลือกใช้ค่ากลางที่เหมาะสมกับข้อมูลและวัตถุประสงค์</w:t>
      </w:r>
    </w:p>
    <w:p w:rsidR="00CA136A" w:rsidRDefault="00CA136A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A2F9D" w:rsidRDefault="008A2F9D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5.2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ใช้วิธีการทางสถิติและความรู้เกี่ยวกับความน่าจะเป็นในการคาดการณ์ได้อย่าง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นำผลที่ได้จากการสำรวจความคิดเห็นไปใช้คาดการณ์ในสถานการณ์ที่กำหนดให้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อธิบายการทดลองสุ่ม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เหตุการณ์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ความน่าจะเป็นของเหตุการณ์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และนำผลที่ได้ไปใช้คาดการณ์ในสถานการณ์ที่กำหนดให้</w:t>
      </w: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ใช้ความรู้เกี่ยวกับสถิติและความน่าจะเป็นช่วยในการตัดสินใจและแก้ปัญหา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ใช้ข้อมูลข่าวสาร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และค่าสถิติช่วยในการตัดสินใจ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5.3.2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ใช้ความรู้เกี่ยวกับความน่าจะเป็นช่วยในการตัดสินใจและแก้ปัญหา</w:t>
      </w:r>
    </w:p>
    <w:p w:rsidR="00501B05" w:rsidRDefault="00501B05" w:rsidP="00501B05">
      <w:pPr>
        <w:widowControl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widowControl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ทักษะและกระบวนการทางคณิตศาสตร์</w:t>
      </w:r>
    </w:p>
    <w:p w:rsidR="00501B05" w:rsidRPr="002370C5" w:rsidRDefault="00501B05" w:rsidP="00501B05">
      <w:pPr>
        <w:pStyle w:val="Jlist"/>
        <w:tabs>
          <w:tab w:val="clear" w:pos="1260"/>
        </w:tabs>
        <w:ind w:left="0" w:firstLine="0"/>
        <w:rPr>
          <w:rFonts w:ascii="TH SarabunPSK" w:eastAsia="BrowalliaNew-Bold" w:hAnsi="TH SarabunPSK" w:cs="TH SarabunPSK"/>
        </w:rPr>
      </w:pPr>
      <w:r w:rsidRPr="002370C5">
        <w:rPr>
          <w:rFonts w:ascii="TH SarabunPSK" w:hAnsi="TH SarabunPSK" w:cs="TH SarabunPSK"/>
          <w:b/>
          <w:bCs/>
          <w:cs/>
        </w:rPr>
        <w:lastRenderedPageBreak/>
        <w:t xml:space="preserve">มาตรฐาน ค </w:t>
      </w:r>
      <w:r w:rsidRPr="002370C5">
        <w:rPr>
          <w:rFonts w:ascii="TH SarabunPSK" w:hAnsi="TH SarabunPSK" w:cs="TH SarabunPSK"/>
          <w:b/>
          <w:bCs/>
        </w:rPr>
        <w:t>6.1</w:t>
      </w:r>
      <w:r w:rsidRPr="002370C5">
        <w:rPr>
          <w:rFonts w:ascii="TH SarabunPSK" w:hAnsi="TH SarabunPSK" w:cs="TH SarabunPSK"/>
          <w:b/>
          <w:bCs/>
          <w:cs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มีความสามารถในการแก้ปัญหา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การให้เหตุผล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การสื่อสาร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การสื่อความหมายทางคณิตศาสตร์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และการนำเสนอ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การเชื่อมโยงความรู้ต่างๆ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ทางคณิตศาสตร์และเชื่อมโยงคณิตศาสตร์กับศาสตร์อื่นๆ</w:t>
      </w:r>
      <w:r w:rsidRPr="002370C5">
        <w:rPr>
          <w:rFonts w:ascii="TH SarabunPSK" w:eastAsia="BrowalliaNew-Bold" w:hAnsi="TH SarabunPSK" w:cs="TH SarabunPSK"/>
        </w:rPr>
        <w:t xml:space="preserve"> </w:t>
      </w:r>
      <w:r w:rsidRPr="002370C5">
        <w:rPr>
          <w:rFonts w:ascii="TH SarabunPSK" w:eastAsia="BrowalliaNew-Bold" w:hAnsi="TH SarabunPSK" w:cs="TH SarabunPSK"/>
          <w:cs/>
        </w:rPr>
        <w:t>และมีความคิดริเริ่มสร้างสรรค์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ใช้วิธีการที่หลากหลายแก้ปัญหา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ใช้ความรู้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ทักษะและกระบวนการทางคณิตศาสตร์และเทคโนโลยีในการแก้ปัญหาในสถานการณ์ต่างๆ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ได้อย่างเหมาะสม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ให้เหตุผลประกอบการตัดสินใจ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และสรุปผลได้อย่างเหมาะสม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ใช้ภาษาและสัญลักษณ์ทางคณิตศาสตร์ในการสื่อสาร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การสื่อความหมายและการนำเสนอได้อย่างถูกต้องและชัดเจน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เชื่อมโยงความรู้ต่างๆ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ในคณิตศาสตร์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และนำความรู้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หลักการกระบวนการทางคณิตศาสตร์ไปเชื่อมโยงกับศาสตร์อื่นๆ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มีความคิดริเริ่มสร้างสรรค์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คณิตศาสตร์พื้นฐาน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MATH30101 Fundamental Mathematics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ความรู้พื้นฐานสำหรับแคลคูลัส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MATH30102 Pre-calculus 1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ความรู้พื้นฐานสำหรับแคลคูลัส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MATH30103 Pre-calculus 2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ความรู้พื้นฐานสำหรับแคลคูลัส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3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MATH30104 Pre-calculus 3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คณิตศาสตร์พื้นฐาน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ศึกษาเกี่ยวกับเซต วิธีการเขียนเซต เซตที่เท่ากัน สับเซต เพาเวอร์เซต การดำเนินการของเซต แผนภาพของเวนน์</w:t>
      </w:r>
      <w:r w:rsidRPr="002370C5">
        <w:rPr>
          <w:rFonts w:ascii="TH SarabunPSK" w:hAnsi="TH SarabunPSK" w:cs="TH SarabunPSK"/>
          <w:sz w:val="32"/>
          <w:szCs w:val="32"/>
        </w:rPr>
        <w:t>-</w:t>
      </w:r>
      <w:r w:rsidRPr="002370C5">
        <w:rPr>
          <w:rFonts w:ascii="TH SarabunPSK" w:hAnsi="TH SarabunPSK" w:cs="TH SarabunPSK"/>
          <w:sz w:val="32"/>
          <w:szCs w:val="32"/>
          <w:cs/>
        </w:rPr>
        <w:t>ออยเลอร์ และการแก้โจทย์ปัญหา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ศึกษาเกี่ยวกับการให้เหตุผล  แบบอุปนัย  แบบนิรนัย  และรูปแบบการสมเหตุสมผลโดยใช้แผนภาพ</w:t>
      </w:r>
    </w:p>
    <w:p w:rsidR="00501B05" w:rsidRPr="002370C5" w:rsidRDefault="00501B05" w:rsidP="00501B0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val="ru-RU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ศึกษาเกี่ยวกับตรรกศาสตร์ ประพจน์ การหาค่าความจริงของประพจน์รูปแบบประพจน์ที่สมมูลกัน สัจนิรันดร์การอ้างเหตุผลประโยคเปิดตัวบ่งปริมาณ ค่าความจริงของประโยคที่มีตัวบ่งปริมาณ สมมูลและนิเสธของประโยคที่มีตัวบ่งปริมาณ</w:t>
      </w:r>
      <w:r w:rsidRPr="002370C5">
        <w:rPr>
          <w:rFonts w:ascii="TH SarabunPSK" w:eastAsia="Times New Roman" w:hAnsi="TH SarabunPSK" w:cs="TH SarabunPSK"/>
          <w:sz w:val="32"/>
          <w:szCs w:val="32"/>
          <w:cs/>
          <w:lang w:val="ru-RU"/>
        </w:rPr>
        <w:t>รูปแบบในการพิสูจน์ทางคณิตศาสตร์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ศึกษาเกี่ยวกับทฤษฎีจำนวนเบื้องต้น การหารลงตัว  จำนวนเฉพาะ  ห.ร.ม.  ค.ร.น.  ขั้นตอนวิธีการหารของยุคลิด  และความรู้เกี่ยวกับสมภาคเบื้องต้น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เพื่อพัฒนาทักษะ</w:t>
      </w:r>
      <w:r w:rsidRPr="002370C5">
        <w:rPr>
          <w:rFonts w:ascii="TH SarabunPSK" w:hAnsi="TH SarabunPSK" w:cs="TH SarabunPSK"/>
          <w:sz w:val="32"/>
          <w:szCs w:val="32"/>
        </w:rPr>
        <w:t>/</w:t>
      </w:r>
      <w:r w:rsidRPr="002370C5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อธิบายความหมายของเซต และใช้นิยามการดำเนินการของเซตได้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เขียนแผนภาพเวนน์</w:t>
      </w:r>
      <w:r w:rsidRPr="002370C5">
        <w:rPr>
          <w:rFonts w:ascii="TH SarabunPSK" w:hAnsi="TH SarabunPSK" w:cs="TH SarabunPSK"/>
          <w:sz w:val="32"/>
          <w:szCs w:val="32"/>
        </w:rPr>
        <w:t xml:space="preserve">– </w:t>
      </w:r>
      <w:r w:rsidRPr="002370C5">
        <w:rPr>
          <w:rFonts w:ascii="TH SarabunPSK" w:hAnsi="TH SarabunPSK" w:cs="TH SarabunPSK"/>
          <w:sz w:val="32"/>
          <w:szCs w:val="32"/>
          <w:cs/>
        </w:rPr>
        <w:t>ออยเลอร์แสดงเซต และนำไปใช้แก้ปัญหาได้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ใช้การให้เหตุผลแบบอุปนัยและนิรนัยได้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ตรวจสอบความสมเหตุสมผลของการให้เหตุผลโดยใช้แผนภาพเวนน์</w:t>
      </w:r>
      <w:r w:rsidRPr="002370C5">
        <w:rPr>
          <w:rFonts w:ascii="TH SarabunPSK" w:hAnsi="TH SarabunPSK" w:cs="TH SarabunPSK"/>
          <w:sz w:val="32"/>
          <w:szCs w:val="32"/>
        </w:rPr>
        <w:t xml:space="preserve">– </w:t>
      </w:r>
      <w:r w:rsidRPr="002370C5">
        <w:rPr>
          <w:rFonts w:ascii="TH SarabunPSK" w:hAnsi="TH SarabunPSK" w:cs="TH SarabunPSK"/>
          <w:sz w:val="32"/>
          <w:szCs w:val="32"/>
          <w:cs/>
        </w:rPr>
        <w:t>ออยเลอร์ได้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หาค่าความจริงของประพจน์ รูปแบบของประพจน์ที่สมมูลกันได้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บอกได้ว่าการอ้างเหตุผลที่กำหนดให้สมเหตุสมผลหรือไม่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แสดงการพิสูจน์ข้อความที่กำหนดให้โดยใช้รูปแบบในการพิสูจน์ทางคณิตศาสตร์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ใช้นิยามการหารลงตัวและสมภาคแก้โจทย์ปัญหาที่กำหนดให้ได้</w:t>
      </w:r>
    </w:p>
    <w:p w:rsidR="00501B05" w:rsidRPr="002370C5" w:rsidRDefault="00501B05" w:rsidP="00845945">
      <w:pPr>
        <w:numPr>
          <w:ilvl w:val="0"/>
          <w:numId w:val="8"/>
        </w:numPr>
        <w:tabs>
          <w:tab w:val="clear" w:pos="1080"/>
          <w:tab w:val="num" w:pos="851"/>
        </w:tabs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หา ห.ร.ม. และ ค.ร.น. ของจำนวนที่กำหนดให้ได้</w:t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ความรู้พื้นฐานสำหรับแคลคูลัส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ab/>
        <w:t>ศึกษาเกี่ยวกับระบบจำนวนจริง  การเท่ากัน  การบวก  การลบ  การคูณและการหารในระบบจำนวนจริง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สมบัติของระบบจำนวนจริง  สมบัติการเท่ากันและการไม่เท่ากัน การแก้สมการ ช่วงและการแก้อสมการ ค่าสัมบูรณ์</w:t>
      </w:r>
      <w:r w:rsidRPr="002370C5">
        <w:rPr>
          <w:rFonts w:ascii="TH SarabunPSK" w:hAnsi="TH SarabunPSK" w:cs="TH SarabunPSK"/>
          <w:sz w:val="32"/>
          <w:szCs w:val="32"/>
        </w:rPr>
        <w:t xml:space="preserve">  </w:t>
      </w:r>
      <w:r w:rsidRPr="002370C5">
        <w:rPr>
          <w:rFonts w:ascii="TH SarabunPSK" w:hAnsi="TH SarabunPSK" w:cs="TH SarabunPSK"/>
          <w:sz w:val="32"/>
          <w:szCs w:val="32"/>
          <w:cs/>
        </w:rPr>
        <w:t>การแก้สมการและอสมการในรูปค่าสัมบูรณ์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ศึกษาเกี่ยวกับความสัมพันธ์และกราฟของความสัมพันธ์  ฟังก์ชันและกราฟของฟังก์ชัน  สมการเชิงเส้นสองตัวแปร 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ฟังก์ชันพีชคณิตต่างๆ การเลื่อนแกน พีชคณิตของฟังก์ชัน ฟังก์ชันประกอบ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 ฟังก์ชันหนึ่งต่อหนึ่ง  ฟังก์ชันทั่วถึง  ฟังก์ชันผกผัน  บทประยุกต์ของฟังก์ชัน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ศึกษาเกี่ยวกับฟังก์ชันพหุนามและฟังก์ชันตรรกยะ ฟังก์ชันกำลังสอง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ฟังก์ชันพหุนาม การหารสังเคราะห์  จำนวนเชิงซ้อน  ค่ารากของฟังก์ชันพหุนาม  ฟังก์ชันตรรกยะ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เพื่อพัฒนาทักษะ</w:t>
      </w:r>
      <w:r w:rsidRPr="002370C5">
        <w:rPr>
          <w:rFonts w:ascii="TH SarabunPSK" w:hAnsi="TH SarabunPSK" w:cs="TH SarabunPSK"/>
          <w:sz w:val="32"/>
          <w:szCs w:val="32"/>
        </w:rPr>
        <w:t>/</w:t>
      </w:r>
      <w:r w:rsidRPr="002370C5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 ทดลอง สรุป รายงาน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pacing w:val="-4"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จำแนกจำนวนจริงและอธิบายสมบัติต่าง ๆ เกี่ยวกับจำนวนจริง การดำเนินการของระบบจำนวนจริงได้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แก้สมการพหุนามตัวแปรเดียวดีกรีไม่เกินสี่ได้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แก้สมการในรูปกรณฑ์และค่าสัมบูรณ์ แก้อสมการในรูปค่าสัมบูรณ์ได้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ให้นิยามเกี่ยวกับความสัมพันธ์และฟังก์ชัน  เขียนกราฟของความสัมพันธ์และฟังก์ชันได้ และสร้างฟังก์ชันจากโจทย์ปัญหาที่กำหนดให้ได้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หาโดเมน เรนจ์ และฟังก์ชันผกผันของฟังก์ชันที่กำหนดให้ได้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สร้างฟังก์ชันใหม่จากฟังก์ชันที่กำหนดให้ได้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นำความรู้เรื่องฟังก์ชันมาใช้แก้ปัญหาได้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บอกรายละเอียดและเขียนกราฟของฟังก์ชันกำลังสองได้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เขียนกราฟของฟังก์ชันพหุนามดีกรีมากกว่าสองได้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หารสังเคราะห์และนำไปใช้ได้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บวก ลบ คูณ และหารจำนวนเชิงซ้อนพร้อมทั้งแก้สมการกำลังสองเมื่อเอกภพสัมพัทธ์เป็นจำนวนเชิงซ้อนได้</w:t>
      </w:r>
    </w:p>
    <w:p w:rsidR="00501B05" w:rsidRPr="002370C5" w:rsidRDefault="00501B05" w:rsidP="0084594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ใช้เทคโนโลยีในการคำนวณ เขียนกราฟ และแก้ปัญหาโจทย์ที่กำหนดให้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30103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ความรู้พื้นฐานสำหรับแคลคูลัส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ศึกษาเกี่ยวกับเลขยกกำลังที่มีเลขชี้กำลังเป็นจำนวนตรรกยะและรากที่ </w:t>
      </w:r>
      <w:r w:rsidRPr="002370C5">
        <w:rPr>
          <w:rFonts w:ascii="TH SarabunPSK" w:hAnsi="TH SarabunPSK" w:cs="TH SarabunPSK"/>
          <w:sz w:val="32"/>
          <w:szCs w:val="32"/>
        </w:rPr>
        <w:t xml:space="preserve">n </w:t>
      </w:r>
      <w:r w:rsidRPr="002370C5">
        <w:rPr>
          <w:rFonts w:ascii="TH SarabunPSK" w:hAnsi="TH SarabunPSK" w:cs="TH SarabunPSK"/>
          <w:sz w:val="32"/>
          <w:szCs w:val="32"/>
          <w:cs/>
        </w:rPr>
        <w:t>ของจำนวนจริง  ฟังก์ชันเอกซ์โพเนนเชียลและฟังก์ชันลอการิทึม กราฟของฟังก์ชันเอกซ์โพเนนเชียลและฟังก์ชันลอการิทึม การแก้สมการและอสมการเอกซ์โพเนนเชียลและลอการิทึม แบบจำลองคณิตศาสตร์เชิงเอกซ์โพเนนเชียลและลอการิทึม</w:t>
      </w:r>
    </w:p>
    <w:p w:rsidR="00501B05" w:rsidRPr="002370C5" w:rsidRDefault="00501B05" w:rsidP="00501B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ศึกษาเกี่ยวกับเรขาคณิตวิเคราะห์ เส้นตรง ระยะห่างระหว่างจุดสองจุดบนระนาบ  จุดกึ่งกลางระหว่างจุดสองจุดบนระนาบ  ความชันของเส้นตรง  เส้นขนาน  เส้นตั้งฉาก  ความสัมพันธ์ซึ่งมีกราฟเป็นเส้นตรง  ภาคตัดกรวย (วงกลม  พาราโบลา  วงรี  ไฮเพอร์โบลา</w:t>
      </w:r>
      <w:r w:rsidRPr="002370C5">
        <w:rPr>
          <w:rFonts w:ascii="TH SarabunPSK" w:hAnsi="TH SarabunPSK" w:cs="TH SarabunPSK"/>
          <w:sz w:val="32"/>
          <w:szCs w:val="32"/>
        </w:rPr>
        <w:t>)</w:t>
      </w:r>
    </w:p>
    <w:p w:rsidR="00501B05" w:rsidRDefault="00501B05" w:rsidP="00501B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เพื่อพัฒนาทักษะ</w:t>
      </w:r>
      <w:r w:rsidRPr="002370C5">
        <w:rPr>
          <w:rFonts w:ascii="TH SarabunPSK" w:hAnsi="TH SarabunPSK" w:cs="TH SarabunPSK"/>
          <w:sz w:val="32"/>
          <w:szCs w:val="32"/>
        </w:rPr>
        <w:t>/</w:t>
      </w:r>
      <w:r w:rsidRPr="002370C5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 การแก้ปัญหา  การให้เหตุผล  การสื่อความหมายทางคณิตศาสตร์และนำประสบการณ์ด้านความรู้  ความคิด  ทักษะกระบวนการที่ได้ไปใช้ในการเรียนรู้สิ่งต่างๆ และใช้ในชีวิตประจำวันอย่างสร้างสรรค์  รวมทั้งเห็นคุณค่าและมีเจตคติที่ดีต่อคณิตศาสตร์  สามารถทำงานอย่างมีระบบระเบียบ  มีความรอบคอบ  มีความ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รับผิดชอบ มีวิจารณญาณและมีความเชื่อมั่นในตนเอง  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 ทดลอง  สรุป  รายงาน</w:t>
      </w:r>
    </w:p>
    <w:p w:rsidR="00501B05" w:rsidRPr="002370C5" w:rsidRDefault="00501B05" w:rsidP="00501B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D0732C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บอกความหมายและหาผลลัพธ์ที่เกิดจากการบวก การลบ การคูณและการหารจำนวนจริง ที่อยู่ในรูปเลขยกกำลังที่มีเลขชี้กำลังเป็นจำนวนตรรกยะ และจำนวนจริงในรูปกรณฑ์ได้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pacing w:val="-10"/>
          <w:sz w:val="32"/>
          <w:szCs w:val="32"/>
          <w:cs/>
        </w:rPr>
        <w:t>หาค่าประมาณของจำนวนในรูปกรณฑ์ และจำนวนที่อยู่ในรูปเลขยกกำลัง โดยใช้วิธีคำนวณที่เหมาะสม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บอกรายละเอียดเกี่ยวกับฟังก์ชันเอกซ์โพเนนเชียล ฟังก์ชันลอการิทึม และเขียนกราฟของฟังก์ชันที่กำหนดให้ได้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นำความรู้เรื่องฟังก์ชันเอกซ์โพเนนเชียล ฟังก์ชันลอการิทึมไปใช้ในการแก้ปัญหาได้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นำความรู้เรื่องการเลื่อนแกนทางขนานไปใช้ในการเขียนกราฟได้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นำความรู้เรื่องเรขาคณิตวิเคราะห์ไปใช้แก้ปัญหาได้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เขียนความสัมพันธ์ที่มีกราฟเป็นภาคตัดกรวยเมื่อกำหนดส่วนต่างๆ ของภาคตัดกรวยให้และเขียนกราฟของความสัมพันธ์นั้นได้</w:t>
      </w:r>
    </w:p>
    <w:p w:rsidR="00501B05" w:rsidRPr="002370C5" w:rsidRDefault="00501B05" w:rsidP="00845945">
      <w:pPr>
        <w:pStyle w:val="a7"/>
        <w:numPr>
          <w:ilvl w:val="0"/>
          <w:numId w:val="21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หาส่วนต่างๆ ของภาคตัดกรวยได้ เมื่อกำหนดสมการของภาคตัดกรวยให้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ความรู้พื้นฐานสำหรับแคลคูลัส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3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ศึกษาเกี่ยวกับตรีโกณมิติ การวัดมุม ฟังก์ชันตรีโกณมิติของวงกลมหนึ่งหน่วย ตรีโกณมิติของรูปสามเหลี่ยมมุมฉาก ฟังก์ชันตรีโกณมิติของมุมต่างๆ กราฟของฟังก์ชันตรีโกณมิติ ตัวผกผันของฟังก์ชันตรีโกณมิติ การประยุกต์ของฟังก์ชันตรีโกณมิติ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ศึกษาเกี่ยวกับตรีโกณมิติวิเคราะห์ ฟังก์ชันตรีโกณมิติของผลบวกและผลต่างของมุมหรือจำนวนจริง เอกลักษณ์และสมการตรีโกณมิติ กฎของไซน์และกฎของโคไซน์ จำนวนเชิงซ้อนในรูปเชิงขั้ว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เพื่อพัฒนาทักษะ</w:t>
      </w:r>
      <w:r w:rsidRPr="002370C5">
        <w:rPr>
          <w:rFonts w:ascii="TH SarabunPSK" w:hAnsi="TH SarabunPSK" w:cs="TH SarabunPSK"/>
          <w:sz w:val="32"/>
          <w:szCs w:val="32"/>
        </w:rPr>
        <w:t>/</w:t>
      </w:r>
      <w:r w:rsidRPr="002370C5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 ที่ใกล้ตัวให้ผู้เรียนได้ศึกษาค้นคว้าโดยการปฏิบัติจริง ทดลอง สรุป รายงาน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10"/>
        </w:numPr>
        <w:tabs>
          <w:tab w:val="clear" w:pos="1080"/>
          <w:tab w:val="num" w:pos="993"/>
        </w:tabs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หาค่าฟังก์ชันตรีโกณมิติต่างๆ โดยนิยามจากวงกลมหนึ่งหน่วย และเขียนกราฟของฟังก์ชันที่กำหนดให้ได้</w:t>
      </w:r>
    </w:p>
    <w:p w:rsidR="00501B05" w:rsidRPr="002370C5" w:rsidRDefault="00501B05" w:rsidP="00845945">
      <w:pPr>
        <w:numPr>
          <w:ilvl w:val="0"/>
          <w:numId w:val="10"/>
        </w:numPr>
        <w:tabs>
          <w:tab w:val="clear" w:pos="1080"/>
          <w:tab w:val="num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นำความรู้เรื่องฟังก์ชันตรีโกณมิติและการประยุกต์ไปใช้แก้ปัญหาได้</w:t>
      </w:r>
    </w:p>
    <w:p w:rsidR="00501B05" w:rsidRPr="002370C5" w:rsidRDefault="00501B05" w:rsidP="00845945">
      <w:pPr>
        <w:numPr>
          <w:ilvl w:val="0"/>
          <w:numId w:val="10"/>
        </w:numPr>
        <w:tabs>
          <w:tab w:val="clear" w:pos="1080"/>
          <w:tab w:val="num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แก้ปัญหาเกี่ยวกับจำนวนเชิงซ้อนในรูปเชิงขั้ว</w:t>
      </w:r>
    </w:p>
    <w:p w:rsidR="00501B05" w:rsidRPr="002370C5" w:rsidRDefault="00501B05" w:rsidP="00845945">
      <w:pPr>
        <w:numPr>
          <w:ilvl w:val="0"/>
          <w:numId w:val="10"/>
        </w:numPr>
        <w:tabs>
          <w:tab w:val="clear" w:pos="1080"/>
          <w:tab w:val="num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หารากที่ </w:t>
      </w:r>
      <w:r w:rsidRPr="002370C5">
        <w:rPr>
          <w:rFonts w:ascii="TH SarabunPSK" w:hAnsi="TH SarabunPSK" w:cs="TH SarabunPSK"/>
          <w:sz w:val="32"/>
          <w:szCs w:val="32"/>
        </w:rPr>
        <w:t>n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ของจำนวนเชิงซ้อน เมื่อ </w:t>
      </w:r>
      <w:r w:rsidRPr="002370C5">
        <w:rPr>
          <w:rFonts w:ascii="TH SarabunPSK" w:hAnsi="TH SarabunPSK" w:cs="TH SarabunPSK"/>
          <w:sz w:val="32"/>
          <w:szCs w:val="32"/>
        </w:rPr>
        <w:t xml:space="preserve">n </w:t>
      </w:r>
      <w:r w:rsidRPr="002370C5">
        <w:rPr>
          <w:rFonts w:ascii="TH SarabunPSK" w:hAnsi="TH SarabunPSK" w:cs="TH SarabunPSK"/>
          <w:sz w:val="32"/>
          <w:szCs w:val="32"/>
          <w:cs/>
        </w:rPr>
        <w:t>เป็นจำนวนเต็มบวกได้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2370C5">
        <w:rPr>
          <w:rFonts w:ascii="TH SarabunPSK" w:eastAsia="Cordia New" w:hAnsi="TH SarabunPSK" w:cs="TH SarabunPSK"/>
          <w:b/>
          <w:bCs/>
          <w:sz w:val="40"/>
          <w:szCs w:val="40"/>
          <w:cs/>
        </w:rPr>
        <w:br w:type="page"/>
      </w:r>
    </w:p>
    <w:p w:rsidR="00501B05" w:rsidRPr="008A2F9D" w:rsidRDefault="00501B05" w:rsidP="00501B05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8A2F9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กลุ่มสาระการเรียนรู้วิทยาศาสตร์ </w:t>
      </w:r>
      <w:r w:rsidRPr="008A2F9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: </w:t>
      </w:r>
      <w:r w:rsidRPr="008A2F9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ฟิสิกส์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ind w:right="9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แรงและการเคลื่อนที่</w:t>
      </w:r>
    </w:p>
    <w:p w:rsidR="00501B05" w:rsidRPr="002370C5" w:rsidRDefault="00501B05" w:rsidP="00501B05">
      <w:pPr>
        <w:spacing w:after="0" w:line="240" w:lineRule="auto"/>
        <w:ind w:right="3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เข้าใจธรรมชาติของแรงแม่เหล็กไฟฟ้า แรงโน้มถ่วง และแรงนิวเคลียร์ มีกระบวนการ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สืบเสาะหาความรู้ สื่อสารสิ่งที่เรียนรู้และนำความรู้ไปใช้ประโยชน์อย่างถูกต้องและมีคุณธรรม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ความสัมพันธ์ระหว่างแรงกับการเคลื่อนที่ของวัตถุในสนามโน้มถ่วงและอธิบายการ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อธิบายความสัมพันธ์ระหว่างแรงกับการเคลื่อนที่ของอนุภาคในสนามไฟฟ้าและนำความรู้ไปใช้ประโยชน์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อธิบายความสัมพันธ์ระหว่างแรงกับการเคลื่อนที่ของอนุภาคในสนามแม่เหล็กและนำความรู้ไปใช้ประโยชน์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วิเคราะห์และอธิบายแรงนิวเคลียร์และแรงไฟฟ้าระหว่างอนุภาคในนิวเคลียส</w:t>
      </w:r>
    </w:p>
    <w:p w:rsidR="00501B05" w:rsidRPr="002370C5" w:rsidRDefault="00501B05" w:rsidP="00501B05">
      <w:pPr>
        <w:spacing w:after="0" w:line="240" w:lineRule="auto"/>
        <w:ind w:right="3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เข้าใจลักษณะการเคลื่อนที่แบบต่างๆ ของวัตถุในธรรมชาติ มีกระบวนการสืบเสาะหาความรู้และจิตวิทยาศาสตร์  สื่อสารสิ่งที่เรียนรู้และนำความรู้ไปใช้ประโยชน์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อธิบายและทดลองความสัมพันธ์ระหว่างการกระจัดเวลาความเร็วความเร่งของการเคลื่อนที่ในแนวตรง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สังเกตและอธิบาย สำรวจตรวจสอบการเคลื่อนที่แบบโพรเจกไทล์แบบวงกลมและ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แบบฮาร์มอนิกอย่างง่าย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ผลการสืบค้นและประโยชน์เกี่ยวกับการเคลื่อนที่แบบโพรเจกไทล์แบบวงกลมและแบบฮาร์มอนิกอย่างง่า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คำนวณปริมาณต่างๆที่เกี่ยวข้องกับการเคลื่อนที่แบบโพรเจกไทล์แบบวงกลมและ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   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แบบฮาร์มอนิกอย่างง่ายทั้งในรูปแบบของการใช้พีชคณิตกราฟหรือแคลคูลัส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อธิบายและทดลองเกี่ยวกับการชนใน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มิติ</w:t>
      </w:r>
    </w:p>
    <w:p w:rsidR="008A2F9D" w:rsidRDefault="00501B05" w:rsidP="008A2F9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4.2.6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อธิบายและทดลองเกี่ยวกับสมดุลการเคลื่อนที่</w:t>
      </w:r>
    </w:p>
    <w:p w:rsidR="008A2F9D" w:rsidRDefault="008A2F9D" w:rsidP="008A2F9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8A2F9D" w:rsidRDefault="00501B05" w:rsidP="008A2F9D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พลังงาน</w:t>
      </w:r>
    </w:p>
    <w:p w:rsidR="00501B05" w:rsidRPr="002370C5" w:rsidRDefault="00501B05" w:rsidP="00501B05">
      <w:pPr>
        <w:spacing w:after="0" w:line="240" w:lineRule="auto"/>
        <w:ind w:right="33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 ปฏิสัมพันธ์ระหว่างสารและพลังงาน  ผลของการใช้พลังงานต่อชีวิตและสิ่งแวดล้อม มีกระบวน การสืบเสาะหาความรู้  สื่อสารสิ่งที่เรียนรู้และนำความรู้ไปใช้ประโยชน์</w:t>
      </w:r>
    </w:p>
    <w:p w:rsidR="008A2F9D" w:rsidRDefault="008A2F9D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ทดลองและอธิบายสมบัติของคลื่นกล และอธิบายความสัมพันธ์ระหว่างอัตราเร็ว ความถี่และความยาวคลื่น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อธิบายการเกิดคลื่นเสียง บีตส์ของเสียง ความเข้มเสียง ระดับความเข้มเสียง การได้ยินเสียง คุณภาพเสียง 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lastRenderedPageBreak/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อภิปรายผลการสืบค้นข้อมูลเกี่ยวกับมลพิษทางเสียงที่มีต่อสุขภาพของมนุษย์และการเสนอวิธีป้องกัน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อธิบายคลื่นแม่เหล็กไฟฟ้า สเปกตรัมคลื่นแม่เหล็กไฟฟ้าและนำเสนอผลการสืบค้นข้อมูลเกี่ยวกับประโยชน์และการป้องกันอันตรายจากคลื่นแม่เหล็กไฟฟ้า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อธิบายปฏิกิริยานิวเคลียร์ ฟิชชัน ฟิวชัน และความสัมพันธ์ระหว่างมวลกับพลังงาน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สืบค้นข้อมูลเกี่ยวกับพลังงานที่ได้จากปฏิกิริยานิวเคลียร์และผลต่อสิ่งมีชีวิตและสิ่งแวดล้อม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อภิปรายผลการสืบค้นข้อมูลเกี่ยวกับโรงไฟฟ้านิวเคลียร์และนำความรู้ไปใช้ประโยชน์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อธิบายชนิดและสมบัติของรังสีจากธาตุกัมมันตรังสี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5.1.9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อธิบายการเกิดกัมมันตภาพรังสีและบอกวิธีการตรวจสอบรังสีในสิ่งแวดล้อม การใช้ประโยชน์ ผลกระทบต่อสิ่งมีชีวิตและสิ่งแวดล้อม</w:t>
      </w:r>
    </w:p>
    <w:p w:rsidR="00501B05" w:rsidRPr="00BF4790" w:rsidRDefault="00501B05" w:rsidP="00501B05">
      <w:pPr>
        <w:autoSpaceDE w:val="0"/>
        <w:autoSpaceDN w:val="0"/>
        <w:adjustRightInd w:val="0"/>
        <w:spacing w:before="240" w:after="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before="240" w:line="240" w:lineRule="auto"/>
        <w:contextualSpacing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ดาราศาสตร์และอวกาศ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เข้าใจวิวัฒนาการของระบบสุริยะ กาแล็กซี และเอกภพ การปฏิสัมพันธ์ภายในระบบสุริยะ และผลต่อสิ่งมีชีวิตบนโลก มีกระบวนการสืบเสาะ หาความรู้และจิตวิทยาศาสตร์ การสื่อสารสิ่งที่เรียนรู้และนำความรู้ไปใช้ประโยชน์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สืบค้นและอธิบายการเกิดและวิวัฒนาการของระบบสุริยะกาแล็กซีและเอกภพ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สืบค้นและอธิบายธรรมชาติและวัฒนาการของดาวฤกษ์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สำคัญของเทคโนโลยีอวกาศที่นำมาใช้ในการสำรวจอวกาศและทรัพยากรธรรมชาติด้านการเกษตรและการสื่อสารมีกระบวนการสืบเสาะหาความรู้และจิตวิทยาศาสตร์สื่อสารสิ่งที่เรียนรู้และนำความรู้ไปใช้ประโยชน์อย่างมีคุณธรรมต่อชีวิตและสิ่งแวดล้อม</w:t>
      </w:r>
    </w:p>
    <w:p w:rsidR="00501B05" w:rsidRPr="002370C5" w:rsidRDefault="00501B05" w:rsidP="00501B05">
      <w:pPr>
        <w:spacing w:after="0" w:line="240" w:lineRule="auto"/>
        <w:ind w:right="3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เข้าใจความสำคัญของเทคโนโลยีอวกาศที่นำมาใช้ในการสำรวจอวกาศ  และทรัพยากรธรรมชาติด้านการเกษตรและการสื่อสาร มีกระบวนการสืบเสาะหาความรู้ และจิตวิทยาศาสตร์   สื่อสารสิ่งที่เรียนรู้ และนำความรู้ไปใช้ประโยชน์อย่างมีคุณธรรมต่อชีวิตและสิ่งแวดล้อม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สืบค้นและอธิบายการส่งและคำนวณความเร็วในการโคจรของดาวเทียมรอบโลก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สืบค้นและอธิบายประโยชน์ของดาวเทียมในด้านต่างๆ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สืบค้นและอธิบายการส่งและสำรวจอวกาศโดยใช้ยานอวกาศและสถานีอวกาศ</w:t>
      </w:r>
    </w:p>
    <w:p w:rsidR="00501B05" w:rsidRPr="002370C5" w:rsidRDefault="00501B05" w:rsidP="00501B05">
      <w:pPr>
        <w:spacing w:before="24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8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ธรรมชาติของวิทยาศาสตร์และเทคโนโลยี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ใช้กระบวนการทางวิทยาศาสตร์และจิตวิทยาศาสตร์ในการสืบเสาะหาความรู้ การแก้ปัญหา รู้ว่าปรากฏการณ์ทางธรรมชาติที่เกิดขึ้นส่วนใหญ่มีรูปแบบที่แน่นอน สามารถอธิบายและตรวจสอบได้ ภายใต้ข้อมูลและเครื่องมือที่มีอยู่ในช่วงเวลานั้นๆ เข้าใจว่า วิทยาศาสตร์ เทคโนโลยี สังคม และสิ่งแวดล้อมมีความเกี่ยวข้องสัมพันธ์กัน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8.1.</w:t>
      </w:r>
      <w:r w:rsidRPr="002370C5">
        <w:rPr>
          <w:rFonts w:ascii="TH SarabunPSK" w:hAnsi="TH SarabunPSK" w:cs="TH SarabunPSK"/>
          <w:sz w:val="32"/>
          <w:szCs w:val="32"/>
        </w:rPr>
        <w:t xml:space="preserve">1 </w:t>
      </w:r>
      <w:r w:rsidRPr="002370C5">
        <w:rPr>
          <w:rFonts w:ascii="TH SarabunPSK" w:hAnsi="TH SarabunPSK" w:cs="TH SarabunPSK"/>
          <w:sz w:val="32"/>
          <w:szCs w:val="32"/>
          <w:cs/>
        </w:rPr>
        <w:t>นำข้อมูลจากการสังเกต การสืบค้น การสำรวจตรวจสอบหรือการทดลอง มาใช้เป็นหลักฐานหรือประจักษ์พยานอ้างอิง ในการตอบคำถามหรือสร้างคำอธิบายต่างๆ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lastRenderedPageBreak/>
        <w:t>8.1.</w:t>
      </w:r>
      <w:r w:rsidRPr="002370C5">
        <w:rPr>
          <w:rFonts w:ascii="TH SarabunPSK" w:hAnsi="TH SarabunPSK" w:cs="TH SarabunPSK"/>
          <w:sz w:val="32"/>
          <w:szCs w:val="32"/>
        </w:rPr>
        <w:t xml:space="preserve">2 </w:t>
      </w:r>
      <w:r w:rsidRPr="002370C5">
        <w:rPr>
          <w:rFonts w:ascii="TH SarabunPSK" w:hAnsi="TH SarabunPSK" w:cs="TH SarabunPSK"/>
          <w:sz w:val="32"/>
          <w:szCs w:val="32"/>
          <w:cs/>
        </w:rPr>
        <w:t>เชื่อมโยง วิเคราะห์ สังเคราะห์ คำอธิบายหรือคำตอบของคำถามต่างๆ อย่างมีเหตุผล เพื่อไปสู่องค์ความรู้ทางวิทยาศาสตร์ ซึ่งอาจอยู่ในรูปของแนวความคิดหลัก หลักการ กฎหรือทฤษฎี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8.1.</w:t>
      </w:r>
      <w:r w:rsidRPr="002370C5">
        <w:rPr>
          <w:rFonts w:ascii="TH SarabunPSK" w:hAnsi="TH SarabunPSK" w:cs="TH SarabunPSK"/>
          <w:sz w:val="32"/>
          <w:szCs w:val="32"/>
        </w:rPr>
        <w:t xml:space="preserve">3 </w:t>
      </w:r>
      <w:r w:rsidRPr="002370C5">
        <w:rPr>
          <w:rFonts w:ascii="TH SarabunPSK" w:hAnsi="TH SarabunPSK" w:cs="TH SarabunPSK"/>
          <w:sz w:val="32"/>
          <w:szCs w:val="32"/>
          <w:cs/>
        </w:rPr>
        <w:t>อธิบาย นำเสนอ 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ด้วยวิธีการต่าง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ได้อย่างน่าสนใจและเหมาะสม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9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สำคัญในการนำแคลคูลัสมาใช้อธิบายปรากฏการณ์ทางฟิสิกส์และนำแคลคูลัสมาแก้ปัญหาทางฟิสิกส์เบื้องต้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ใช้เครื่องหมายทางวิทยาศาสตร์มีความรู้ทางพีชคณิตเรขาคณิตตรีโกณมิติแคลคูลัสเบื้องต้นและสามารถนำไปแก้ปัญหาทางฟิสิกส์อย่างง่า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พิสูจน์ที่มาของสมการการเคลื่อนที่ในหนึ่งมิติด้วยความเร่งคงที่ด้วยพีชคณิตหรือแคลคูลัส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แคลคูลัสในการคำนวณหาปริมาณต่างๆที่เกี่ยวข้องกับการเคลื่อนที่ในหนึ่งมิติที่มีความเร่งไม่คงที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ใช้แคลคูลัสในการคำนวณหางานที่เกิดจากแรงไม่คงที่และแรงที่แปรตามการกระจัด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อธิบายกฎของเกาส์ในการคำนวณหาสนามไฟฟ้าเนื่องจากการกระจายของประจุไฟฟ้าอย่างสม่ำเสมอ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อธิบายการหาสนามแม่เหล็กเนื่องจากลวดตรงและลวดโค้งที่มีกระแสไฟฟ้าสม่ำเสมอผ่านโดยใช้กฎของบิโอต์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-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ซาวาต์และกฎของแอมแปร์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40"/>
          <w:szCs w:val="40"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ฟิสิกส์พื้นฐาน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SCI30101 Fundamentals of Physics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ดาราศาสตร์พื้นฐาน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SCI30102 Fundamentals of Astronomy</w:t>
      </w: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ศึกษาธรรมชาติของฟ</w:t>
      </w:r>
      <w:r>
        <w:rPr>
          <w:rFonts w:ascii="TH SarabunPSK" w:hAnsi="TH SarabunPSK" w:cs="TH SarabunPSK"/>
          <w:sz w:val="32"/>
          <w:szCs w:val="32"/>
          <w:cs/>
        </w:rPr>
        <w:t>ิสิกส์ 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ความสัมพันธ์ระหว่างฟ</w:t>
      </w:r>
      <w:r>
        <w:rPr>
          <w:rFonts w:ascii="TH SarabunPSK" w:hAnsi="TH SarabunPSK" w:cs="TH SarabunPSK"/>
          <w:sz w:val="32"/>
          <w:szCs w:val="32"/>
          <w:cs/>
        </w:rPr>
        <w:t xml:space="preserve">ิสิกส์ วิทยาศาสตร์และเทคโนโลยี </w:t>
      </w:r>
      <w:r w:rsidRPr="002370C5">
        <w:rPr>
          <w:rFonts w:ascii="TH SarabunPSK" w:hAnsi="TH SarabunPSK" w:cs="TH SarabunPSK"/>
          <w:sz w:val="32"/>
          <w:szCs w:val="32"/>
          <w:cs/>
        </w:rPr>
        <w:t>หน่วยวัด เครื่องมือวัด เลขนัยสำคัญ ความไม่แน่นอนและความคลาดเคลื่อนที่เกิดจาก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ปริมาณเวกเตอร์ปริมาณต่างๆ ของการเคลื่อนที่ในหนึ่งมิติ กราฟของการเคลื่อนที่ในหนึ่งมิติ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การเคลื่อนที่ในแนวตรงที่มีความเร่งคงที่ การเคลื่อนที่ของวัตถุภายใต้สนามโน้มถ</w:t>
      </w:r>
      <w:r>
        <w:rPr>
          <w:rFonts w:ascii="TH SarabunPSK" w:hAnsi="TH SarabunPSK" w:cs="TH SarabunPSK"/>
          <w:sz w:val="32"/>
          <w:szCs w:val="32"/>
          <w:cs/>
        </w:rPr>
        <w:t>่วงและการนำความรู้ไปใช้ประโยชน์ การเคลื่อนที่แบบโพรเจกไทล์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การเคลื่อนที่แบบวงกลม การเคลื่อนที่</w:t>
      </w:r>
      <w:r>
        <w:rPr>
          <w:rFonts w:ascii="TH SarabunPSK" w:hAnsi="TH SarabunPSK" w:cs="TH SarabunPSK"/>
          <w:sz w:val="32"/>
          <w:szCs w:val="32"/>
          <w:cs/>
        </w:rPr>
        <w:t>บนทางโค้ง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การเคลื่อนที่ของดาวเทียม การเคลื่อนที่แบบฮาร์มอนิกอย่างง่าย แรง มวล และน้ำหนัก กฎการเคลื่อนที่ของนิวตัน  แรงเสียดทาน แรงดึงดูดระหว่างมวล 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เพื่อให้มีความรู้ ความเข้าใจ มีกระบวนการทางวิทยาศาสตร์และเห็นคุณค่าของวิทยาศาสตร์ สามารถใช้กระบวนการทางวิทยาศาสตร์และจิตวิทยาศาสตร์ในการสืบเสาะหาความรู้และการแก้ปัญหามีความสามารถในการสื่อสาร นำความรู้และหลักการไปใช้อธิบายปรากฏการณ์หรือแก้ปัญหาที่เกี่ยวข้องได้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อธิบายความหมายของฟิสิกส์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วิทยาศาสตร์และเทคโนโลยี และอภิปรายความสัมพันธ์ระหว่างกัน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สืบค้นข้อมูลเกี่ยวกับหน่วยวัด เลขนัยสำคัญและการนำไปใช้ประโยชน์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อธิบายเกี่ยวกับการวั</w:t>
      </w:r>
      <w:r>
        <w:rPr>
          <w:rFonts w:ascii="TH SarabunPSK" w:hAnsi="TH SarabunPSK" w:cs="TH SarabunPSK"/>
          <w:sz w:val="32"/>
          <w:szCs w:val="32"/>
          <w:cs/>
        </w:rPr>
        <w:t>ดและความละเอียดของเครื่องมือวัด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ความไม่แน่นอนและความคลาดเคลื่อนที่เกิดจากการวัดได้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ทำกิจกรรมการวัดอย่างละเอียดด้วยเวอร์เนียร์คาลิปเปอร์และไมโครมิเตอร์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ตรวจสอบและอธิบายสมบัติของเวกเตอร์ องค์ประกอบของเวกเตอร์ เวกเตอร์หนึ่งหน่วย เวกเตอร์ตำแหน่ง การกระทำระหว่างเวกเตอร์ และการหาเวกเตอร์ลัพธ์ได้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ทดลองและอธิบายความสัมพันธ์ระหว่างการกระจัด ความเร็ว ความเร่ง กับเวลา ของการเคลื่อนที่ในแนวตรง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ดลองและอธิบายความสัมพันธ์ระหว่างแรงกับการเคลื่อนที่ของวัตถุในสนามโน้มถ่วงและนำความรู้ไปใช้ประโยชน์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เปรียบเทียบความหมายของมวล แรง และน้ำหนัก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สังเกตและอธิบายกฎการเคลื่อนที่ของนิวตันและประยุกต์ใช้ในสถานการณ์ในชีวิตประจำวัน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ทำการทดลองความสัมพันธ์ระหว่างแรง มวล และความเร่ง โดยใช้ชุดทดลองรางลม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อธิบายความหมาย ทดลอง และคำนวณสถานการณ์ที่เกี่ยวข้องกับแรงเสียดทานในชีวิตประจำวัน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อธิบายกฎแรงดึงดูดระหว่างมวลและประยุกต์ใช้ในการแก้ปัญหาในสถานการณ์ทั่วไป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สังเกตและอธิบายการเคลื่อนที่แบบโพรเจกไทล์ แบบวงกลม และแบบฮาร์มอนิกอย่างง่าย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อภิปรายผลการสืบค้น และประโยชน์เกี่ยวกับการเคลื่อนที่แบบโพรเจกไทล์  แบบวงกลม และแบบฮาร์มอนิกอย่างง่าย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lastRenderedPageBreak/>
        <w:t>คำน</w:t>
      </w:r>
      <w:r>
        <w:rPr>
          <w:rFonts w:ascii="TH SarabunPSK" w:hAnsi="TH SarabunPSK" w:cs="TH SarabunPSK"/>
          <w:sz w:val="32"/>
          <w:szCs w:val="32"/>
          <w:cs/>
        </w:rPr>
        <w:t>วณปริมาณต่าง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 ที่เกี่ยวกับการเคลื่อนที่แบบโพรเจกไทล์ แบบวงกลม และแบบ</w:t>
      </w:r>
    </w:p>
    <w:p w:rsidR="00501B05" w:rsidRPr="002370C5" w:rsidRDefault="00501B05" w:rsidP="00501B0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ฮาร์มอนิกอย่างง่าย ทั้งในรูปแบบของการใช้พีชคณิต กราฟ หรือแคลคูลัส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นำข้อมูลจากการสังเกต </w:t>
      </w:r>
      <w:r>
        <w:rPr>
          <w:rFonts w:ascii="TH SarabunPSK" w:hAnsi="TH SarabunPSK" w:cs="TH SarabunPSK"/>
          <w:sz w:val="32"/>
          <w:szCs w:val="32"/>
          <w:cs/>
        </w:rPr>
        <w:t xml:space="preserve">การสืบค้น การสำรวจตรวจสอบหรือการทดลอง </w:t>
      </w:r>
      <w:r w:rsidRPr="002370C5">
        <w:rPr>
          <w:rFonts w:ascii="TH SarabunPSK" w:hAnsi="TH SarabunPSK" w:cs="TH SarabunPSK"/>
          <w:sz w:val="32"/>
          <w:szCs w:val="32"/>
          <w:cs/>
        </w:rPr>
        <w:t>มาใช้เป็น</w:t>
      </w:r>
    </w:p>
    <w:p w:rsidR="00501B05" w:rsidRPr="002370C5" w:rsidRDefault="00501B05" w:rsidP="00501B0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หลักฐานหรือประจักษ์พยานอ้างอิง ในการตอบคำถามหรือสร้างคำอธิบายต่างๆ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เชื่อมโยง วิเคราะห์  สังเคราะห์ คำอธิบายหรือคำตอบของคำถามต่างๆ อย่างมีเหตุผล เพื่อ</w:t>
      </w:r>
    </w:p>
    <w:p w:rsidR="00501B05" w:rsidRPr="002370C5" w:rsidRDefault="00501B05" w:rsidP="00501B0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ไปสู่องค์ความรู้ทางวิทยาศาสตร์ ซึ่งอาจอยู่ในรูปของแนวความคิดหลัก  หลักการ  กฎหรือทฤษฎี</w:t>
      </w:r>
    </w:p>
    <w:p w:rsidR="00501B05" w:rsidRPr="002370C5" w:rsidRDefault="00501B05" w:rsidP="00845945">
      <w:pPr>
        <w:numPr>
          <w:ilvl w:val="0"/>
          <w:numId w:val="2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 นำเสนอ เพื่อสื่อสารองค์ความรู้ไปยังผู้อื่นอย่างมีเหตุผลด้วยความรอบรู้เกี่ยวกับหลักส</w:t>
      </w:r>
    </w:p>
    <w:p w:rsidR="00501B05" w:rsidRPr="002370C5" w:rsidRDefault="00501B05" w:rsidP="00501B0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</w:t>
      </w: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2370C5" w:rsidRDefault="00501B05" w:rsidP="00501B05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ดาราศาสตร์พื้นฐาน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BA6574" w:rsidRDefault="00501B05" w:rsidP="00BA6574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ศึกษาและค้นคว้าเกี่ยวกับประวัติดาราศาสตร์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การใช้เครื่องมือทางดาราศาสตร์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กล้องโทรทรรศน์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>
        <w:rPr>
          <w:rFonts w:ascii="TH SarabunPSK" w:hAnsi="TH SarabunPSK" w:cs="TH SarabunPSK"/>
          <w:sz w:val="32"/>
          <w:szCs w:val="32"/>
          <w:cs/>
        </w:rPr>
        <w:t>ก</w:t>
      </w:r>
      <w:r w:rsidR="00BA6574">
        <w:rPr>
          <w:rFonts w:ascii="TH SarabunPSK" w:hAnsi="TH SarabunPSK" w:cs="TH SarabunPSK" w:hint="cs"/>
          <w:sz w:val="32"/>
          <w:szCs w:val="32"/>
          <w:cs/>
        </w:rPr>
        <w:t>ำ</w:t>
      </w:r>
      <w:r w:rsidR="00BA6574">
        <w:rPr>
          <w:rFonts w:ascii="TH SarabunPSK" w:hAnsi="TH SarabunPSK" w:cs="TH SarabunPSK"/>
          <w:sz w:val="32"/>
          <w:szCs w:val="32"/>
          <w:cs/>
        </w:rPr>
        <w:t>หนดต</w:t>
      </w:r>
      <w:r w:rsidR="00BA6574">
        <w:rPr>
          <w:rFonts w:ascii="TH SarabunPSK" w:hAnsi="TH SarabunPSK" w:cs="TH SarabunPSK" w:hint="cs"/>
          <w:sz w:val="32"/>
          <w:szCs w:val="32"/>
          <w:cs/>
        </w:rPr>
        <w:t>ำ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แหน่</w:t>
      </w:r>
      <w:r w:rsidR="00BA6574">
        <w:rPr>
          <w:rFonts w:ascii="TH SarabunPSK" w:hAnsi="TH SarabunPSK" w:cs="TH SarabunPSK"/>
          <w:sz w:val="32"/>
          <w:szCs w:val="32"/>
          <w:cs/>
        </w:rPr>
        <w:t>งของวัตถุท้องฟ้าที่สัมพันธ์กับต</w:t>
      </w:r>
      <w:r w:rsidR="00BA6574">
        <w:rPr>
          <w:rFonts w:ascii="TH SarabunPSK" w:hAnsi="TH SarabunPSK" w:cs="TH SarabunPSK" w:hint="cs"/>
          <w:sz w:val="32"/>
          <w:szCs w:val="32"/>
          <w:cs/>
        </w:rPr>
        <w:t>ำ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แหน่งบนโลก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ทรงกลมท้องฟ้า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>
        <w:rPr>
          <w:rFonts w:ascii="TH SarabunPSK" w:hAnsi="TH SarabunPSK" w:cs="TH SarabunPSK"/>
          <w:sz w:val="32"/>
          <w:szCs w:val="32"/>
          <w:cs/>
        </w:rPr>
        <w:t>ต</w:t>
      </w:r>
      <w:r w:rsidR="00BA6574">
        <w:rPr>
          <w:rFonts w:ascii="TH SarabunPSK" w:hAnsi="TH SarabunPSK" w:cs="TH SarabunPSK" w:hint="cs"/>
          <w:sz w:val="32"/>
          <w:szCs w:val="32"/>
          <w:cs/>
        </w:rPr>
        <w:t>ำ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แหน่งของวัตถุท้องฟ้าบนทรงกลมท้องฟ้า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กลุ่มดาว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เวลาดาราคติ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เวลาสุริยคติ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เวลาท้องถิ่น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และเวลามาตรฐานสากล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ความสัมพันธ์ระหว่างดวงอาทิตย์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โลก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และดวงจันทร์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ระบบสุริยะ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ดาวฤกษ์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กาแล็กซี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เอกภพ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="00BA6574" w:rsidRPr="00F30513">
        <w:rPr>
          <w:rFonts w:ascii="TH SarabunPSK" w:hAnsi="TH SarabunPSK" w:cs="TH SarabunPSK"/>
          <w:sz w:val="32"/>
          <w:szCs w:val="32"/>
          <w:cs/>
        </w:rPr>
        <w:t>เทคโนโลยีอวกาศ</w:t>
      </w:r>
      <w:r w:rsidR="00BA6574" w:rsidRPr="00F30513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BA6574" w:rsidP="00BA6574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0513">
        <w:rPr>
          <w:rFonts w:ascii="TH SarabunPSK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กระบวนการวิทยาศาสตร์ทางดาราศาสตร์พื้นฐานไปใช้ในการอธิบายและแก้ไขปัญหาเกี่ยวกับปรากฏการณ์ทางดาราศาสตร์ต่อไป</w:t>
      </w:r>
    </w:p>
    <w:p w:rsidR="00501B05" w:rsidRPr="007D6439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อธิบายความหมายและความส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คัญของดาราศาสตร์ที่สัมพันธ์กับชีวิตได้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อธิบายพัฒนาการของดาราศาสตร์ตั้งแต่สมัยเริ่มแรก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ถึงสมัยปัจจุบันได้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แหน่</w:t>
      </w:r>
      <w:r>
        <w:rPr>
          <w:rFonts w:ascii="TH SarabunPSK" w:hAnsi="TH SarabunPSK" w:cs="TH SarabunPSK"/>
          <w:sz w:val="32"/>
          <w:szCs w:val="32"/>
          <w:cs/>
        </w:rPr>
        <w:t>งของวัตถุท้องฟ้าที่สัมพันธ์กับต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แหน่งบนโลก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ทรงกลมท้องฟ้า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แหน่งของวัตถุท้องฟ้าบนทรงกลมท้องฟ้าได้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อธิบายความหมายของเวลาดาราคติ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เวลาสุริยคติ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เวลาท้องถิ่น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และเวลาสากลได้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บอกส่วนประกอบ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สามารถติดตั้งกล้องโทรทรรศน์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และใช้งานกล้องโทรทรรศน์ได้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อธิบายการเกิดและวิวัฒนาการของระบบสุริยะ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ดาวฤกษ์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กาแล็กซี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และเอกภพได้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อธิบายความสัมพันธ์ระหว่างดวงอาทิตย์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โลก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และดวงจันทร์ได้</w:t>
      </w:r>
    </w:p>
    <w:p w:rsidR="00BA6574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สืบค้นและอธิบายเกี่ยวกับการใช้เทคโนโลยีอวกาศ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รวจทรัพยากร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ในการสื่อสาร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</w:p>
    <w:p w:rsidR="00BA6574" w:rsidRPr="00F30513" w:rsidRDefault="00BA6574" w:rsidP="00BA6574">
      <w:pPr>
        <w:pStyle w:val="a8"/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ทางอุตุนิยมวิทยา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 w:rsidRPr="00F30513">
        <w:rPr>
          <w:rFonts w:ascii="TH SarabunPSK" w:hAnsi="TH SarabunPSK" w:cs="TH SarabunPSK"/>
          <w:sz w:val="32"/>
          <w:szCs w:val="32"/>
          <w:cs/>
        </w:rPr>
        <w:t>และการศึกษาทางดาราศาสตร์ได้</w:t>
      </w:r>
    </w:p>
    <w:p w:rsidR="00BA6574" w:rsidRPr="00F30513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F30513">
        <w:rPr>
          <w:rFonts w:ascii="TH SarabunPSK" w:hAnsi="TH SarabunPSK" w:cs="TH SarabunPSK"/>
          <w:sz w:val="32"/>
          <w:szCs w:val="32"/>
          <w:cs/>
        </w:rPr>
        <w:t>อธิบายการส่ง</w:t>
      </w:r>
      <w:r w:rsidRPr="00F305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0513">
        <w:rPr>
          <w:rFonts w:ascii="TH SarabunPSK" w:hAnsi="TH SarabunPSK" w:cs="TH SarabunPSK"/>
          <w:sz w:val="32"/>
          <w:szCs w:val="32"/>
          <w:cs/>
        </w:rPr>
        <w:t>นวณความเร็วในการโคจรของดาวเทียมรอบโลกได้</w:t>
      </w:r>
    </w:p>
    <w:p w:rsidR="00BA6574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นำข้อมูลจากการสังเกต การสืบค้น การสำรวจตรวจสอบหรือการทดลอง มาใช้เป็นหลักฐานหรือประจักษ์พยานอ้างอิง ในการตอบคำถามหรือสร้างคำอธิบายต่างๆ</w:t>
      </w:r>
    </w:p>
    <w:p w:rsidR="00BA6574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เชื่อมโยง วิเคราะห์ สังเคราะห์ คำอธิบายหรือคำตอบของคำถามต่างๆ อย่างมีเหตุผล เพื่อไปสู่องค์ความรู้ทางวิทยาศาสตร์ ซึ่งอาจอยู่ในรูปของแนวความคิดหลัก หลักการ กฎหรือทฤษฎี</w:t>
      </w:r>
    </w:p>
    <w:p w:rsidR="00501B05" w:rsidRPr="00BA6574" w:rsidRDefault="00BA6574" w:rsidP="004A621F">
      <w:pPr>
        <w:pStyle w:val="a8"/>
        <w:numPr>
          <w:ilvl w:val="0"/>
          <w:numId w:val="227"/>
        </w:numPr>
        <w:ind w:left="1134"/>
        <w:rPr>
          <w:rFonts w:ascii="TH SarabunPSK" w:hAnsi="TH SarabunPSK" w:cs="TH SarabunPSK"/>
          <w:sz w:val="32"/>
          <w:szCs w:val="32"/>
        </w:rPr>
      </w:pPr>
      <w:r w:rsidRPr="00BA6574">
        <w:rPr>
          <w:rFonts w:ascii="TH SarabunPSK" w:hAnsi="TH SarabunPSK" w:cs="TH SarabunPSK" w:hint="cs"/>
          <w:sz w:val="32"/>
          <w:szCs w:val="32"/>
          <w:cs/>
        </w:rPr>
        <w:t>อธิบาย นำเสนอ 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</w:t>
      </w:r>
      <w:r w:rsidR="00501B05" w:rsidRPr="00BA6574">
        <w:rPr>
          <w:rFonts w:ascii="TH SarabunPSK" w:eastAsia="Cordia New" w:hAnsi="TH SarabunPSK" w:cs="TH SarabunPSK"/>
          <w:b/>
          <w:bCs/>
          <w:sz w:val="40"/>
          <w:szCs w:val="40"/>
          <w:cs/>
        </w:rPr>
        <w:br w:type="page"/>
      </w:r>
    </w:p>
    <w:p w:rsidR="00501B05" w:rsidRPr="008A2F9D" w:rsidRDefault="00501B05" w:rsidP="00501B05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8A2F9D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กลุ่มสาระการเรียนรู้วิทยาศาสตร์ </w:t>
      </w:r>
      <w:r w:rsidRPr="008A2F9D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: </w:t>
      </w:r>
      <w:r w:rsidRPr="008A2F9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เคมี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1F3795" w:rsidRDefault="00501B05" w:rsidP="00501B05">
      <w:pPr>
        <w:spacing w:after="0" w:line="240" w:lineRule="auto"/>
        <w:ind w:left="-1080" w:firstLine="1080"/>
        <w:rPr>
          <w:rFonts w:ascii="TH SarabunPSK" w:hAnsi="TH SarabunPSK" w:cs="TH SarabunPSK"/>
          <w:b/>
          <w:bCs/>
          <w:sz w:val="32"/>
          <w:szCs w:val="32"/>
        </w:rPr>
      </w:pPr>
      <w:r w:rsidRPr="001F379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1F379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F37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37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3795">
        <w:rPr>
          <w:rFonts w:ascii="TH SarabunPSK" w:hAnsi="TH SarabunPSK" w:cs="TH SarabunPSK"/>
          <w:b/>
          <w:bCs/>
          <w:sz w:val="32"/>
          <w:szCs w:val="32"/>
          <w:cs/>
        </w:rPr>
        <w:t>สารและสมบัติของสาร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370C5">
        <w:rPr>
          <w:rFonts w:ascii="TH SarabunPSK" w:hAnsi="TH SarabunPSK" w:cs="TH SarabunPSK"/>
          <w:sz w:val="32"/>
          <w:szCs w:val="32"/>
          <w:cs/>
        </w:rPr>
        <w:t>เข้</w:t>
      </w:r>
      <w:r w:rsidRPr="00036D57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ใจสมบัติของสาร </w:t>
      </w:r>
      <w:r w:rsidRPr="001F3795">
        <w:rPr>
          <w:rFonts w:ascii="TH SarabunPSK" w:hAnsi="TH SarabunPSK" w:cs="TH SarabunPSK"/>
          <w:sz w:val="32"/>
          <w:szCs w:val="32"/>
          <w:cs/>
        </w:rPr>
        <w:t xml:space="preserve"> ความสัมพันธ์ระหว่างสมบัติของสารกับโครงสร้างและ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1F3795">
        <w:rPr>
          <w:rFonts w:ascii="TH SarabunPSK" w:hAnsi="TH SarabunPSK" w:cs="TH SarabunPSK"/>
          <w:sz w:val="32"/>
          <w:szCs w:val="32"/>
          <w:cs/>
        </w:rPr>
        <w:t>แรงยึดเหนี่ยวระหว่างอนุภาค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มีกระบวนการสืบ</w:t>
      </w:r>
      <w:r>
        <w:rPr>
          <w:rFonts w:ascii="TH SarabunPSK" w:hAnsi="TH SarabunPSK" w:cs="TH SarabunPSK"/>
          <w:sz w:val="32"/>
          <w:szCs w:val="32"/>
          <w:cs/>
        </w:rPr>
        <w:t>เสาะ หาความรู้และจิตวิทยาศาสตร์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สื่อสารสิ่งที่เรียนรู้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สืบค้นข้อมูลและอธิบายโครงสร้างอะตอม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และสัญลักษณ์นิวเคลียร์ของธาตุ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วิเคราะห์และอธิบายการจัดเรียงอิเล็กตรอนในอะตอม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ความสัมพันธ์ระหว่างอิเล็กตรอนในระดับพลังงานนอกสุดกับสมบัติของธาตุและการเกิดปฏิกิริยา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อธิบายการจัดเรียงธาตุและทำนายแนวโน้มสมบัติของธาตุในตารางธาตุ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วิเคราะห์และอธิบายการเกิดพันธะเคมีในโครงผลึกและในโมเลกุลของสาร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สืบค้นข้อมูลและอธิบายความสัมพันธ์ระหว่างจุดเดือด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จุดหลอมเหลวและสถานะของสารกับแรงยึดเหนี่ยวระหว่างอนุภาคของสาร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pacing w:val="-5"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pacing w:val="-5"/>
          <w:sz w:val="32"/>
          <w:szCs w:val="32"/>
        </w:rPr>
        <w:t>3</w:t>
      </w:r>
      <w:r w:rsidRPr="002370C5">
        <w:rPr>
          <w:rFonts w:ascii="TH SarabunPSK" w:hAnsi="TH SarabunPSK" w:cs="TH SarabunPSK"/>
          <w:b/>
          <w:bCs/>
          <w:spacing w:val="-5"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pacing w:val="-5"/>
          <w:sz w:val="32"/>
          <w:szCs w:val="32"/>
        </w:rPr>
        <w:t>2</w:t>
      </w:r>
      <w:r w:rsidRPr="002370C5">
        <w:rPr>
          <w:rFonts w:ascii="TH SarabunPSK" w:hAnsi="TH SarabunPSK" w:cs="TH SarabunPSK"/>
          <w:b/>
          <w:bCs/>
          <w:spacing w:val="-5"/>
          <w:sz w:val="32"/>
          <w:szCs w:val="32"/>
          <w:cs/>
        </w:rPr>
        <w:t xml:space="preserve">  </w:t>
      </w:r>
      <w:r w:rsidRPr="002370C5">
        <w:rPr>
          <w:rFonts w:ascii="TH SarabunPSK" w:hAnsi="TH SarabunPSK" w:cs="TH SarabunPSK"/>
          <w:spacing w:val="-5"/>
          <w:sz w:val="32"/>
          <w:szCs w:val="32"/>
          <w:cs/>
        </w:rPr>
        <w:t>เข้าใจหลักการและธรรมชาติของการเปลี่ยนแปลงสถานะของสาร   การเกิดสารละลาย</w:t>
      </w:r>
      <w:r w:rsidRPr="002370C5">
        <w:rPr>
          <w:rFonts w:ascii="TH SarabunPSK" w:hAnsi="TH SarabunPSK" w:cs="TH SarabunPSK"/>
          <w:spacing w:val="-5"/>
          <w:sz w:val="32"/>
          <w:szCs w:val="32"/>
        </w:rPr>
        <w:t xml:space="preserve">   </w:t>
      </w:r>
      <w:r w:rsidRPr="002370C5">
        <w:rPr>
          <w:rFonts w:ascii="TH SarabunPSK" w:hAnsi="TH SarabunPSK" w:cs="TH SarabunPSK"/>
          <w:spacing w:val="-5"/>
          <w:sz w:val="32"/>
          <w:szCs w:val="32"/>
          <w:cs/>
        </w:rPr>
        <w:t xml:space="preserve">การเกิดปฏิกิริยา มีกระบวนการสืบเสาะ หาความรู้และจิตวิทยาศาสตร์ </w:t>
      </w:r>
      <w:r w:rsidRPr="002370C5">
        <w:rPr>
          <w:rFonts w:ascii="TH SarabunPSK" w:hAnsi="TH SarabunPSK" w:cs="TH SarabunPSK"/>
          <w:spacing w:val="-5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pacing w:val="-5"/>
          <w:sz w:val="32"/>
          <w:szCs w:val="32"/>
          <w:cs/>
        </w:rPr>
        <w:t>สื่อสารสิ่งที่เรียนรู้ และนำความรู้ไปใช้ประโยชน์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เขียนสมการของปฏิกิริยาเคมีทั่วไปที่พบในชีวิตประจำวันรวมทั้งอธิบายผลของสารเคมีที่มีต่อสิ่งมีชีวิตและสิ่งแวดล้อ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ทดลองและอธิบายอัตราการเกิดปฏิกิริยาเคมี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ปัจจัยที่มีผลต่ออัตราการเกิดปฏิกิริยาเคมีและนำความรู้ไปใช้ประโยชน์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สืบค้นข้อมูลและอธิบายการเกิดปิโตรเลียม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กระบวนการแยกแก๊สธรรมชาติและการกลั่นลำดับส่วนน้ำมันดิบ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ทดลองและอธิบายเซลล์ไฟฟ้าเคมีประเภทเซลล์กัลวานิกและเซลล์อิเล็กโทรไลต์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เข้าใจภาวะสมดุล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การเปลี่ยนแปลงภาวะสมดุล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หลักเลอชาเตอลิเอและนำหลักการนี้ไปใช้ในอุตสาหกรรม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ทดลองและอธิบายปฏิกิริยาระหว่างกรดกับเบสโดยการไทเทรต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และปฏิกิริยาไฮโดรลิซิสของเกลือ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8A2F9D" w:rsidRDefault="008A2F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01B05" w:rsidRPr="002370C5" w:rsidRDefault="00501B05" w:rsidP="00501B05">
      <w:pPr>
        <w:spacing w:after="0" w:line="240" w:lineRule="auto"/>
        <w:ind w:right="-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เข้าใจและคำนวณเกี่ยวกับกฎและความสัมพันธ์ต่างๆ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ของสารที่เกี่ยวข้องในปฏิกิริยา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เคมี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มีกระบวนการสืบเสาะหาความรู้และจิตวิทยาศาสตร์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สื่อสารสิ่งที่เรียนรู้นำความรู้ไปใช้ประโยชน์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คำนวณเกี่ยวกับมวลอะตอม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มวลโมเลกุล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โมล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และความเข้มข้นของสารละลาย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คำนวณเกี่ยวกฎทรงมวล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กฎสัดส่วนคงที่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กฎของเกย์ลูสแซกและกฎของอาโวกาโดร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เข้าใจสูตรเคมี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ความสัมพันธ์ของสารในสมการเคมีและคำนวณหาปริมาณสารในสมการเคมี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เข้าใจกฎต่างๆ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ของแก๊ส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และคำนวณเกี่ยวกับอุณหภูมิ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ความดัน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ปริมาตรของแก๊สอุดมคติและแก๊สจริง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เข้าใจสมดุลเคมีทั่วไป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สมดุลกรดเบสและคำนวณเกี่ยวกับค่าคงที่สมดุลนั้น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เข้าใจสมบัติและปฏิกิริยาของสารอินทรีย์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สารอนินทรีย์และการนำสารที่มีในธรรมชาติมาใช้ประโยชน์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มีกระบวนการสืบเสาะหาความรู้และจิตวิทยาศาสตร์สื่อสารสิ่งที่เรียนรู้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นำความรู้ไปใช้ประโยชน์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เข้าใจการเขียนสูตรและเรียกชื่อสารอินทรีย์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สารอนินทรีย์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สมบัติและปฏิกิริยาที่สำคัญของสารอินทรีย์และสารอนินทรีย์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9.3.2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เข้าใจกฎต่างๆ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ของเทอร์โมไดนามิก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และคำนวณงาน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พลังงานภายใน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ค่าเอนทาลปี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เอนโทรปี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พลังงานอิสระและค่าต่างๆ ของเทอร์โมเคมี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30131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เคมีพื้นฐาน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SCI30131 Fundamental Chemistry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30131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085AC2" w:rsidRDefault="00501B05" w:rsidP="00085AC2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ศึกษาแบบจำลองอะตอม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="00085AC2">
        <w:rPr>
          <w:rFonts w:ascii="TH Sarabun New" w:hAnsi="TH Sarabun New" w:cs="TH Sarabun New"/>
          <w:sz w:val="32"/>
          <w:szCs w:val="32"/>
          <w:cs/>
        </w:rPr>
        <w:t>แนวคิดในการพัฒนาแบบจำลองอะตอม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 xml:space="preserve"> อนุภาคมูลฐานของอะตอม</w:t>
      </w:r>
      <w:r w:rsidR="00085AC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และ</w:t>
      </w:r>
      <w:r w:rsidR="00085AC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สัญลักษณ์นิวเคลียร์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ไอโซโทป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ไอโซโทนและไอโซบาร์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ศึกษาคลื่นและ สมบัติของคลื่น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="00085AC2" w:rsidRPr="00CD5752">
        <w:rPr>
          <w:rFonts w:ascii="TH Sarabun New" w:hAnsi="TH Sarabun New" w:cs="TH Sarabun New"/>
          <w:sz w:val="32"/>
          <w:szCs w:val="32"/>
          <w:cs/>
        </w:rPr>
        <w:t>สเปกตรัม</w:t>
      </w:r>
      <w:r w:rsidR="00085AC2" w:rsidRPr="00CD5752">
        <w:rPr>
          <w:rFonts w:ascii="TH Sarabun New" w:hAnsi="TH Sarabun New" w:cs="TH Sarabun New"/>
          <w:sz w:val="32"/>
          <w:szCs w:val="32"/>
        </w:rPr>
        <w:t xml:space="preserve"> </w:t>
      </w:r>
    </w:p>
    <w:p w:rsidR="00085AC2" w:rsidRPr="00CD5752" w:rsidRDefault="00085AC2" w:rsidP="00085AC2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D5752">
        <w:rPr>
          <w:rFonts w:ascii="TH Sarabun New" w:hAnsi="TH Sarabun New" w:cs="TH Sarabun New"/>
          <w:sz w:val="32"/>
          <w:szCs w:val="32"/>
          <w:cs/>
        </w:rPr>
        <w:t>ศึกษาพลังงานไอออไนเซชัน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 xml:space="preserve">การจัดเรียงอิเล็กตรอนในระดับพลังงานต่างๆ </w:t>
      </w:r>
    </w:p>
    <w:p w:rsidR="00085AC2" w:rsidRDefault="00085AC2" w:rsidP="00085A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CD5752">
        <w:rPr>
          <w:rFonts w:ascii="TH Sarabun New" w:hAnsi="TH Sarabun New" w:cs="TH Sarabun New"/>
          <w:sz w:val="32"/>
          <w:szCs w:val="32"/>
          <w:cs/>
        </w:rPr>
        <w:t>ศึกษาวิวัฒนาการของตารางธาตุ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สมบัติของธาตุตามหมู่และตามคาบ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สมบัติทางกายภาพและ</w:t>
      </w:r>
    </w:p>
    <w:p w:rsidR="00085AC2" w:rsidRPr="00CD5752" w:rsidRDefault="00085AC2" w:rsidP="00085AC2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D5752">
        <w:rPr>
          <w:rFonts w:ascii="TH Sarabun New" w:hAnsi="TH Sarabun New" w:cs="TH Sarabun New"/>
          <w:sz w:val="32"/>
          <w:szCs w:val="32"/>
          <w:cs/>
        </w:rPr>
        <w:t>ทางเคมีของโลหะอัลคาไล อัลคาไลน์เอิร์ท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ธาตุเฮโลเจน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ธาตุแทรนซิชัน</w:t>
      </w:r>
    </w:p>
    <w:p w:rsidR="00085AC2" w:rsidRDefault="00085AC2" w:rsidP="00085AC2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D5752">
        <w:rPr>
          <w:rFonts w:ascii="TH Sarabun New" w:hAnsi="TH Sarabun New" w:cs="TH Sarabun New"/>
          <w:sz w:val="32"/>
          <w:szCs w:val="32"/>
          <w:cs/>
        </w:rPr>
        <w:tab/>
        <w:t>ศึกษาแรงยึดเหนี่ยวระหว่างอนุภาคของสารได้แก่พันธะโคเวเลนต์พันธะไอออนิก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พันธะโลหะ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</w:p>
    <w:p w:rsidR="00085AC2" w:rsidRPr="00CD5752" w:rsidRDefault="00085AC2" w:rsidP="00085AC2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D5752">
        <w:rPr>
          <w:rFonts w:ascii="TH Sarabun New" w:hAnsi="TH Sarabun New" w:cs="TH Sarabun New"/>
          <w:sz w:val="32"/>
          <w:szCs w:val="32"/>
          <w:cs/>
        </w:rPr>
        <w:t>การเขียนสูตร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และเรียกชื่อสารโคเวเลนต์และสารประกอบไอออนิก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ศึกษาสมบัติของสารประกอบ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ศึกษาทฤษฎี</w:t>
      </w:r>
      <w:r w:rsidRPr="00CD5752">
        <w:rPr>
          <w:rFonts w:ascii="TH Sarabun New" w:hAnsi="TH Sarabun New" w:cs="TH Sarabun New"/>
          <w:sz w:val="32"/>
          <w:szCs w:val="32"/>
        </w:rPr>
        <w:t xml:space="preserve"> VSEPR </w:t>
      </w:r>
      <w:r w:rsidRPr="00CD5752">
        <w:rPr>
          <w:rFonts w:ascii="TH Sarabun New" w:hAnsi="TH Sarabun New" w:cs="TH Sarabun New"/>
          <w:sz w:val="32"/>
          <w:szCs w:val="32"/>
          <w:cs/>
        </w:rPr>
        <w:t xml:space="preserve"> ทฤษฎีพันธะวาเลนซ์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(</w:t>
      </w:r>
      <w:r w:rsidRPr="00CD5752">
        <w:rPr>
          <w:rFonts w:ascii="TH Sarabun New" w:hAnsi="TH Sarabun New" w:cs="TH Sarabun New"/>
          <w:sz w:val="32"/>
          <w:szCs w:val="32"/>
        </w:rPr>
        <w:t>VBT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CD5752">
        <w:rPr>
          <w:rFonts w:ascii="TH Sarabun New" w:hAnsi="TH Sarabun New" w:cs="TH Sarabun New"/>
          <w:sz w:val="32"/>
          <w:szCs w:val="32"/>
          <w:cs/>
        </w:rPr>
        <w:t>และทฤษฎีออบิทัลเชิงโมเลกุล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(</w:t>
      </w:r>
      <w:r w:rsidRPr="00CD5752">
        <w:rPr>
          <w:rFonts w:ascii="TH Sarabun New" w:hAnsi="TH Sarabun New" w:cs="TH Sarabun New"/>
          <w:sz w:val="32"/>
          <w:szCs w:val="32"/>
        </w:rPr>
        <w:t>MO</w:t>
      </w:r>
      <w:r w:rsidRPr="00CD5752">
        <w:rPr>
          <w:rFonts w:ascii="TH Sarabun New" w:hAnsi="TH Sarabun New" w:cs="TH Sarabun New"/>
          <w:sz w:val="32"/>
          <w:szCs w:val="32"/>
          <w:cs/>
        </w:rPr>
        <w:t>) สำหร</w:t>
      </w:r>
      <w:r>
        <w:rPr>
          <w:rFonts w:ascii="TH Sarabun New" w:hAnsi="TH Sarabun New" w:cs="TH Sarabun New"/>
          <w:sz w:val="32"/>
          <w:szCs w:val="32"/>
          <w:cs/>
        </w:rPr>
        <w:t xml:space="preserve">ับโมเลกุลคู่สภาพขั้วของโมเลกุล </w:t>
      </w:r>
      <w:r w:rsidRPr="00CD5752">
        <w:rPr>
          <w:rFonts w:ascii="TH Sarabun New" w:hAnsi="TH Sarabun New" w:cs="TH Sarabun New"/>
          <w:sz w:val="32"/>
          <w:szCs w:val="32"/>
          <w:cs/>
        </w:rPr>
        <w:t>มุมพันธะ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ความยาวพันธะและพลังงานพันธะ</w:t>
      </w:r>
      <w:r w:rsidRPr="00CD5752">
        <w:rPr>
          <w:rFonts w:ascii="TH Sarabun New" w:hAnsi="TH Sarabun New" w:cs="TH Sarabun New"/>
          <w:sz w:val="32"/>
          <w:szCs w:val="32"/>
        </w:rPr>
        <w:t xml:space="preserve"> </w:t>
      </w:r>
      <w:r w:rsidRPr="00CD5752">
        <w:rPr>
          <w:rFonts w:ascii="TH Sarabun New" w:hAnsi="TH Sarabun New" w:cs="TH Sarabun New"/>
          <w:sz w:val="32"/>
          <w:szCs w:val="32"/>
          <w:cs/>
        </w:rPr>
        <w:t>ศึกษาแรงยึดเหนี่ยวระหว่างโมเลกุลและโครงผลึกร่างตาข่าย</w:t>
      </w:r>
    </w:p>
    <w:p w:rsidR="00501B05" w:rsidRDefault="00085AC2" w:rsidP="00085AC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5752">
        <w:rPr>
          <w:cs/>
        </w:rPr>
        <w:tab/>
      </w:r>
      <w:r w:rsidRPr="000573CB">
        <w:rPr>
          <w:rFonts w:ascii="TH Sarabun New" w:hAnsi="TH Sarabun New" w:cs="TH Sarabun New"/>
          <w:sz w:val="32"/>
          <w:szCs w:val="32"/>
          <w:cs/>
        </w:rPr>
        <w:t>ศึกษาสมบัติของสารประกอบ คลอไรด์และออกไซด์ตามคาบ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สารประกอบของธาตุแทรนซิชัน          สารประกอบเชิงซ้อนของธาตุแทรนซิชัน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การเขียนสูตร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และเรียกชื่อสารประกอบเชิงซ้อนของธาตุแทรนซิชัน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ศึกษาธาตุกัมมันตรังสี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ปฏิกิริยานิวเคลียร์การเขียนสมการนิวเคลียร์ประโยช</w:t>
      </w:r>
      <w:r>
        <w:rPr>
          <w:rFonts w:ascii="TH Sarabun New" w:hAnsi="TH Sarabun New" w:cs="TH Sarabun New"/>
          <w:sz w:val="32"/>
          <w:szCs w:val="32"/>
          <w:cs/>
        </w:rPr>
        <w:t>น์และอันตรายของธาตุกัมมันตรังสี</w:t>
      </w:r>
      <w:r w:rsidRPr="000573CB">
        <w:rPr>
          <w:rFonts w:ascii="TH Sarabun New" w:hAnsi="TH Sarabun New" w:cs="TH Sarabun New"/>
          <w:sz w:val="32"/>
          <w:szCs w:val="32"/>
          <w:cs/>
        </w:rPr>
        <w:t xml:space="preserve"> เพื่อให้มีความรู้ความเข้าใจ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มีทักษะกระบวนการทางวิทยาศาสตร์มีเจตคติและเห็นคุณค่าของวิทยาศาสตร์ สามารถนำกระบวนการทางวิทยาศาสตร์ไปใช้ในการแก้ปัญหา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นำความรู้และหลักการเกี่ยวกับเรื่อง โครงสร้างอะตอม</w:t>
      </w:r>
      <w:r w:rsidRPr="000573CB">
        <w:rPr>
          <w:rFonts w:ascii="TH Sarabun New" w:hAnsi="TH Sarabun New" w:cs="TH Sarabun New"/>
          <w:sz w:val="32"/>
          <w:szCs w:val="32"/>
        </w:rPr>
        <w:t xml:space="preserve"> </w:t>
      </w:r>
      <w:r w:rsidRPr="000573CB">
        <w:rPr>
          <w:rFonts w:ascii="TH Sarabun New" w:hAnsi="TH Sarabun New" w:cs="TH Sarabun New"/>
          <w:sz w:val="32"/>
          <w:szCs w:val="32"/>
          <w:cs/>
        </w:rPr>
        <w:t>พันธะเคมีและตารางธาตุไปใช้เป็นพื้นฐานในการศึกษาเคมีชั้นสูงต่อไป</w:t>
      </w:r>
    </w:p>
    <w:p w:rsidR="00501B05" w:rsidRPr="002370C5" w:rsidRDefault="00501B05" w:rsidP="00085AC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สืบค้นข้อมูลและอธิบายโครงสร้างอะตอม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และสัญลักษณ์นิวเคลียร์ของธาตุได้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อธิบายและเปรียบเทียบแบบจำลองอะตอมของดอลตัน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ทอมสัน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รัทเทอร์ฟอร์ด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โบร์และแบบกลุ่มหมอกได้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อธิบายสมบัติของอนุภาคมูลฐาน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เขียนสัญลักษณ์นิวเคลียร์ของธาตุอธิบายความหมายไอโซโทป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ไอโซโทนและไอโซบาร์ได้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อธิบายการเกิดเส้นสเปกตรัมของธาตุต่างๆ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และการเปลี่ยนระดับพลังงานของอิเล็กตรอน 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วิเคราะห์และอธิบายการจัดเรียงอิเล็กตรอนในอะตอม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ความสัมพันธ์ระหว่างอิเล็กตรอนในระดับพลังงานนอกสุดกับสมบัติของธาตุและการเกิดปฏิกิริยาได้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lastRenderedPageBreak/>
        <w:t>อธิบายการจัดเรียงอิเล็กตรอนตามระดับพลังงานหลักโดยใช้พลังงานไอออไนเซชันและ จัดเรียงอิเล็กตรอนตาม ระดับพลังงานย่อยโดยใช้เส้นสเปกตรัมของธาตุต่างๆ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อธิบายวิวัฒนาการของการจัดธาตุในตารางธาตุ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และบอกแนวโน้มการเปลี่ยนแปลงสมบัติบางประการของธาตุ ตามหมู่ และตามคาบได้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อธิบายการจัดเรียงธาตุและทำนายแนวโน้มสมบัติของธาตุในตารางธาตุได้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 xml:space="preserve">อธิบายสมบัติทางกายภาพและปฏิกิริยาเคมีของธาตุกลุ่ม </w:t>
      </w:r>
      <w:r w:rsidRPr="00085AC2">
        <w:rPr>
          <w:rFonts w:ascii="TH Sarabun New" w:hAnsi="TH Sarabun New" w:cs="TH Sarabun New"/>
          <w:sz w:val="32"/>
          <w:szCs w:val="32"/>
        </w:rPr>
        <w:t xml:space="preserve">s-block  p-block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 d-block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วิเคราะห์และอธิบายการเกิดพันธะเคมีในโครงผลึกและในโมเลกุลของสารได้</w:t>
      </w:r>
    </w:p>
    <w:p w:rsid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สืบค้นข้อมูลและอธิบายความสัมพันธ์ระหว่างจุดเดือด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จุดหลอมเหลว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และสถานะของสารกับ</w:t>
      </w:r>
    </w:p>
    <w:p w:rsidR="00085AC2" w:rsidRPr="00085AC2" w:rsidRDefault="00085AC2" w:rsidP="00ED553B">
      <w:pPr>
        <w:pStyle w:val="a7"/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แรงยึดเหนี่ยว ระหว่าง อนุภาคของสารได้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อธิบายการเกิดพันธะโคเวเลนต์และใช้กฎออกเตตในการเขียนสูตรโมเลกุลของสารโคเวเลนต์ได้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ศึกษาความยาวพันธะ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พลังงานพันธะ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และใช้พลังงานพันธะในการคำนวณหาพลังงานของปฏิกิริยาเคมีได้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อธิบายความหมายของค่าอิเล็กโทรเนกาติวิตี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สภาพขั้วของพันธะ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และสภาพขั้วโมเลกุลโคเวเลนต์ได้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อธิบายและเขียนภาพแสดงรูปร่างโมเลกุลของสารโคเวเลนต์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 xml:space="preserve">โดยใช้ทฤษฎี </w:t>
      </w:r>
      <w:r w:rsidRPr="00085AC2">
        <w:rPr>
          <w:rFonts w:ascii="TH Sarabun New" w:hAnsi="TH Sarabun New" w:cs="TH Sarabun New"/>
          <w:sz w:val="32"/>
          <w:szCs w:val="32"/>
        </w:rPr>
        <w:t xml:space="preserve">VSEPR </w:t>
      </w:r>
      <w:r w:rsidRPr="00085AC2">
        <w:rPr>
          <w:rFonts w:ascii="TH Sarabun New" w:hAnsi="TH Sarabun New" w:cs="TH Sarabun New"/>
          <w:sz w:val="32"/>
          <w:szCs w:val="32"/>
          <w:cs/>
        </w:rPr>
        <w:t>ทฤษฎี</w:t>
      </w:r>
      <w:r w:rsidRPr="00085AC2">
        <w:rPr>
          <w:rFonts w:ascii="TH Sarabun New" w:hAnsi="TH Sarabun New" w:cs="TH Sarabun New" w:hint="cs"/>
          <w:sz w:val="32"/>
          <w:szCs w:val="32"/>
          <w:cs/>
        </w:rPr>
        <w:t>พันธะเวเลนซ์(</w:t>
      </w:r>
      <w:r w:rsidRPr="00085AC2">
        <w:rPr>
          <w:rFonts w:ascii="TH Sarabun New" w:hAnsi="TH Sarabun New" w:cs="TH Sarabun New"/>
          <w:sz w:val="32"/>
          <w:szCs w:val="32"/>
        </w:rPr>
        <w:t>VBT</w:t>
      </w:r>
      <w:r w:rsidRPr="00085AC2">
        <w:rPr>
          <w:rFonts w:ascii="TH Sarabun New" w:hAnsi="TH Sarabun New" w:cs="TH Sarabun New" w:hint="cs"/>
          <w:sz w:val="32"/>
          <w:szCs w:val="32"/>
          <w:cs/>
        </w:rPr>
        <w:t>)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และทฤษฎีออบิทัลเชิงโมเลกุล(</w:t>
      </w:r>
      <w:r w:rsidRPr="00085AC2">
        <w:rPr>
          <w:rFonts w:ascii="TH Sarabun New" w:hAnsi="TH Sarabun New" w:cs="TH Sarabun New"/>
          <w:sz w:val="32"/>
          <w:szCs w:val="32"/>
        </w:rPr>
        <w:t>MO</w:t>
      </w:r>
      <w:r w:rsidRPr="00085AC2">
        <w:rPr>
          <w:rFonts w:ascii="TH Sarabun New" w:hAnsi="TH Sarabun New" w:cs="TH Sarabun New"/>
          <w:sz w:val="32"/>
          <w:szCs w:val="32"/>
          <w:cs/>
        </w:rPr>
        <w:t>) สำหรับโมเลกุล O</w:t>
      </w:r>
      <w:r w:rsidRPr="00085AC2">
        <w:rPr>
          <w:rFonts w:ascii="TH Sarabun New" w:hAnsi="TH Sarabun New" w:cs="TH Sarabun New"/>
          <w:sz w:val="32"/>
          <w:szCs w:val="32"/>
          <w:vertAlign w:val="subscript"/>
          <w:cs/>
        </w:rPr>
        <w:t>2</w:t>
      </w:r>
      <w:r w:rsidRPr="00085AC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  <w:lang w:val="th-TH"/>
        </w:rPr>
        <w:t xml:space="preserve">และ </w:t>
      </w:r>
      <w:r w:rsidRPr="00085AC2">
        <w:rPr>
          <w:rFonts w:ascii="TH Sarabun New" w:hAnsi="TH Sarabun New" w:cs="TH Sarabun New"/>
          <w:sz w:val="32"/>
          <w:szCs w:val="32"/>
          <w:cs/>
        </w:rPr>
        <w:t>N</w:t>
      </w:r>
      <w:r w:rsidRPr="00085AC2">
        <w:rPr>
          <w:rFonts w:ascii="TH Sarabun New" w:hAnsi="TH Sarabun New" w:cs="TH Sarabun New"/>
          <w:sz w:val="32"/>
          <w:szCs w:val="32"/>
          <w:vertAlign w:val="subscript"/>
          <w:cs/>
        </w:rPr>
        <w:t>2</w:t>
      </w:r>
      <w:r w:rsidRPr="00085AC2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อธิบายแรงยึดเหนี่ยวระหว่างโมเลกุลของสารโคเวเลนต์ได้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อธิบายโครงสร้างแบบโครงผลึกร่างตาข่าย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พร้อมทั้งยกตัวอย่างได้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อธิบายการเกิดพันธะโลหะและอธิบายสมบัติบางประการของโลหะได้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อธิบายการเกิดพันธะไอออนิก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สารประกอบไอออนิกและคำนวณหาพลังงานที่เกี่ยวข้องได้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color w:val="000000"/>
          <w:sz w:val="32"/>
          <w:szCs w:val="32"/>
        </w:rPr>
      </w:pPr>
      <w:r w:rsidRPr="00085AC2">
        <w:rPr>
          <w:rFonts w:ascii="TH Sarabun New" w:hAnsi="TH Sarabun New" w:cs="TH Sarabun New"/>
          <w:color w:val="000000"/>
          <w:sz w:val="32"/>
          <w:szCs w:val="32"/>
          <w:cs/>
        </w:rPr>
        <w:t>เขียนสูตร</w:t>
      </w:r>
      <w:r w:rsidRPr="00085AC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color w:val="000000"/>
          <w:sz w:val="32"/>
          <w:szCs w:val="32"/>
          <w:cs/>
        </w:rPr>
        <w:t>และเรียกชื่อสารประกอบไอออนิกตามระบบ</w:t>
      </w:r>
      <w:r w:rsidRPr="00085AC2">
        <w:rPr>
          <w:rFonts w:ascii="TH Sarabun New" w:hAnsi="TH Sarabun New" w:cs="TH Sarabun New"/>
          <w:color w:val="000000"/>
          <w:sz w:val="32"/>
          <w:szCs w:val="32"/>
        </w:rPr>
        <w:t xml:space="preserve"> IUPAC </w:t>
      </w:r>
      <w:r w:rsidRPr="00085AC2">
        <w:rPr>
          <w:rFonts w:ascii="TH Sarabun New" w:hAnsi="TH Sarabun New" w:cs="TH Sarabun New"/>
          <w:color w:val="000000"/>
          <w:sz w:val="32"/>
          <w:szCs w:val="32"/>
          <w:cs/>
        </w:rPr>
        <w:t>และเขียนสมการไอออนิกได้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color w:val="000000"/>
          <w:sz w:val="32"/>
          <w:szCs w:val="32"/>
        </w:rPr>
      </w:pPr>
      <w:r w:rsidRPr="00085AC2">
        <w:rPr>
          <w:rFonts w:ascii="TH Sarabun New" w:hAnsi="TH Sarabun New" w:cs="TH Sarabun New"/>
          <w:color w:val="000000"/>
          <w:sz w:val="32"/>
          <w:szCs w:val="32"/>
          <w:cs/>
        </w:rPr>
        <w:t>อธิบายผลของสารเคมีที่</w:t>
      </w:r>
      <w:r w:rsidRPr="00085AC2">
        <w:rPr>
          <w:rFonts w:ascii="TH Sarabun New" w:hAnsi="TH Sarabun New" w:cs="TH Sarabun New"/>
          <w:color w:val="000000"/>
          <w:sz w:val="32"/>
          <w:szCs w:val="32"/>
          <w:cs/>
          <w:lang w:val="th-TH"/>
        </w:rPr>
        <w:t>พบในชีวิตประจำวันที่</w:t>
      </w:r>
      <w:r w:rsidRPr="00085AC2">
        <w:rPr>
          <w:rFonts w:ascii="TH Sarabun New" w:hAnsi="TH Sarabun New" w:cs="TH Sarabun New"/>
          <w:color w:val="000000"/>
          <w:sz w:val="32"/>
          <w:szCs w:val="32"/>
          <w:cs/>
        </w:rPr>
        <w:t>มีต่อสิ่งมีชีวิตและสิ่งแวดล้อมได้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อธิบายสมบัติของสารประกอบคลอไรด์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ออกไซด์ของโลหะและอโลหะได้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อธิบายสมบัติและปฏิกิริยาเคมีของธาตุในหมู่</w:t>
      </w:r>
      <w:r w:rsidRPr="00085AC2">
        <w:rPr>
          <w:rFonts w:ascii="TH Sarabun New" w:hAnsi="TH Sarabun New" w:cs="TH Sarabun New"/>
          <w:sz w:val="32"/>
          <w:szCs w:val="32"/>
        </w:rPr>
        <w:t xml:space="preserve"> IA IIA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</w:t>
      </w:r>
      <w:r w:rsidRPr="00085AC2">
        <w:rPr>
          <w:rFonts w:ascii="TH Sarabun New" w:hAnsi="TH Sarabun New" w:cs="TH Sarabun New"/>
          <w:sz w:val="32"/>
          <w:szCs w:val="32"/>
        </w:rPr>
        <w:t xml:space="preserve"> VIIA </w:t>
      </w:r>
      <w:r w:rsidRPr="00085AC2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เขียนสูตร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และเรียกชื่อสารประกอบเชิงซ้อนและไอออนเชิงซ้อนของธาตุแทรนซิชันได้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อธิบายสมบัติ และสารประกอบของธาตุแทรนซิชันได้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อธิบายความหมายของธาตุกัมมันตรังสี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ครึ่งชีวิต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และเขียนสมการแสดงการสลายตัวได้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บอกประโยชน์และโทษของธาตุกัมมันตรังสี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Pr="00085AC2">
        <w:rPr>
          <w:rFonts w:ascii="TH Sarabun New" w:hAnsi="TH Sarabun New" w:cs="TH Sarabun New"/>
          <w:sz w:val="32"/>
          <w:szCs w:val="32"/>
          <w:cs/>
        </w:rPr>
        <w:t>และอธิบายการป้องกันอันตรายจากกัมมันตรังสีได้</w:t>
      </w:r>
    </w:p>
    <w:p w:rsidR="00085AC2" w:rsidRPr="00085AC2" w:rsidRDefault="00085AC2" w:rsidP="004A621F">
      <w:pPr>
        <w:pStyle w:val="a7"/>
        <w:numPr>
          <w:ilvl w:val="0"/>
          <w:numId w:val="225"/>
        </w:numPr>
        <w:autoSpaceDE w:val="0"/>
        <w:autoSpaceDN w:val="0"/>
        <w:adjustRightInd w:val="0"/>
        <w:ind w:left="1134"/>
        <w:rPr>
          <w:rFonts w:ascii="TH Sarabun New" w:hAnsi="TH Sarabun New" w:cs="TH Sarabun New"/>
          <w:sz w:val="32"/>
          <w:szCs w:val="32"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อธิบายความหมายของปฏิกิริยาฟิชชันและฟิวชัน</w:t>
      </w:r>
      <w:r w:rsidRPr="00085AC2">
        <w:rPr>
          <w:rFonts w:ascii="TH Sarabun New" w:hAnsi="TH Sarabun New" w:cs="TH Sarabun New"/>
          <w:sz w:val="32"/>
          <w:szCs w:val="32"/>
        </w:rPr>
        <w:t xml:space="preserve"> </w:t>
      </w:r>
      <w:r w:rsidR="00ED553B">
        <w:rPr>
          <w:rFonts w:ascii="TH Sarabun New" w:hAnsi="TH Sarabun New" w:cs="TH Sarabun New"/>
          <w:sz w:val="32"/>
          <w:szCs w:val="32"/>
          <w:cs/>
        </w:rPr>
        <w:t>พร้อม</w:t>
      </w:r>
      <w:r w:rsidRPr="00085AC2">
        <w:rPr>
          <w:rFonts w:ascii="TH Sarabun New" w:hAnsi="TH Sarabun New" w:cs="TH Sarabun New"/>
          <w:sz w:val="32"/>
          <w:szCs w:val="32"/>
          <w:cs/>
        </w:rPr>
        <w:t>บอกประโยชน์ของปฏิกิริยาทั้งสองได้</w:t>
      </w:r>
    </w:p>
    <w:p w:rsidR="00085AC2" w:rsidRPr="00ED553B" w:rsidRDefault="00085AC2" w:rsidP="004A621F">
      <w:pPr>
        <w:pStyle w:val="a7"/>
        <w:numPr>
          <w:ilvl w:val="0"/>
          <w:numId w:val="225"/>
        </w:numPr>
        <w:ind w:left="1134"/>
        <w:rPr>
          <w:rFonts w:ascii="TH SarabunPSK" w:hAnsi="TH SarabunPSK" w:cs="TH SarabunPSK"/>
          <w:sz w:val="32"/>
          <w:szCs w:val="32"/>
          <w:cs/>
        </w:rPr>
      </w:pPr>
      <w:r w:rsidRPr="00085AC2">
        <w:rPr>
          <w:rFonts w:ascii="TH Sarabun New" w:hAnsi="TH Sarabun New" w:cs="TH Sarabun New"/>
          <w:sz w:val="32"/>
          <w:szCs w:val="32"/>
          <w:cs/>
        </w:rPr>
        <w:t>ทำการทดลอง สืบค้นข้อมูล อภิปราย และสรุปผลการทดลอง โดยใช้ทักษะกระบวนการทางวิทยาศาสตร์ และนำความรู้เกี่ยวกับโครงสร้างอะตอม พันธะเคมี และตารางธาตุ เพื่อเป็นพื้นฐาน</w:t>
      </w:r>
      <w:r w:rsidRPr="00ED553B">
        <w:rPr>
          <w:rFonts w:ascii="TH Sarabun New" w:hAnsi="TH Sarabun New" w:cs="TH Sarabun New"/>
          <w:sz w:val="32"/>
          <w:szCs w:val="32"/>
          <w:cs/>
        </w:rPr>
        <w:t>ในการศึกษาวิชาเคมีขั้นสูง</w:t>
      </w:r>
      <w:r w:rsidRPr="00ED553B">
        <w:rPr>
          <w:rFonts w:ascii="TH SarabunPSK" w:hAnsi="TH SarabunPSK" w:cs="TH SarabunPSK"/>
          <w:sz w:val="32"/>
          <w:szCs w:val="32"/>
          <w:cs/>
        </w:rPr>
        <w:br w:type="page"/>
      </w:r>
    </w:p>
    <w:p w:rsidR="00501B05" w:rsidRPr="008A2F9D" w:rsidRDefault="00501B05" w:rsidP="00085AC2">
      <w:pPr>
        <w:spacing w:before="24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A2F9D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กลุ่มสาระการเรียนรู้วิทยาศาสตร์ </w:t>
      </w:r>
      <w:r w:rsidRPr="008A2F9D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: </w:t>
      </w:r>
      <w:r w:rsidRPr="008A2F9D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ชีววิทยา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6E532B" w:rsidRDefault="00501B05" w:rsidP="00501B05">
      <w:pPr>
        <w:spacing w:after="0" w:line="240" w:lineRule="auto"/>
        <w:ind w:left="-1080" w:firstLine="1080"/>
        <w:rPr>
          <w:rFonts w:ascii="TH SarabunPSK" w:hAnsi="TH SarabunPSK" w:cs="TH SarabunPSK"/>
          <w:b/>
          <w:bCs/>
          <w:sz w:val="32"/>
          <w:szCs w:val="32"/>
        </w:rPr>
      </w:pP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6E532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E53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>สิ่งมีชีวิตกับกระบวนการดำรงชีวิต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เข้าใจหน่วยพื้นฐานของสิ่งมีชีวิต ความสัมพันธ์ของโครงสร้าง และหน้าที่ของระบบต่างๆ ของสิ่งมีชีวิตที่ทำงานสัมพันธ์กัน มีกระบวนการสืบเสาะหาความรู้  สื่อสารสิ่งที่เรียนรู้และนำความรู้ไปใช้ในการดำรงชีวิตของตนเองและดูแลสิ่งมีชีวิต</w:t>
      </w:r>
    </w:p>
    <w:p w:rsidR="00501B05" w:rsidRPr="006E532B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E532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1.1.1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ทดลองใช้กล้องจุลทรรศน์และอุปกรณ์วิทยาศาสตร์เพื่อศึกษาทดลอง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1.1.2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ทดลองและอธิบายการรักษาดุลยภาพของเซลล์ของสิ่งมีชีวิต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1.1.3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ทดลองและอธิบายกลไกการรักษาดุลยภาพของน้ำในพืช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1.1.4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สืบค้นข้อมูลและอธิบายกลไกการควบคุมดุลยภาพของน้ำ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แร่ธาตุและอุณหภูมิของมนุษย์และสัตว์อื่นๆ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และนำความรู้ไปใช้ประโยชน์</w:t>
      </w:r>
    </w:p>
    <w:p w:rsidR="00501B05" w:rsidRPr="006E532B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1.1.5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อธิบายกลไกเกี่ยวกับระบบภูมิคุ้มกันของร่างกายและนำความรู้ไปใช้ในการดูแลรักษาสุขภาพ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เข้าใจกระบวนการและความสำคัญของการถ่ายทอดลักษณะทางพันธุกรรม วิวัฒนาการของสิ่งมีชีวิต ความหลากหลายทางชีวภาพ การใช้เทคโนโลยีชีวภาพที่มีผลกระทบต่อมนุษย์และสิ่งแวดล้อม มีกระบวนการสืบเสาะหาความรู้และจิตวิทยาศาสตร์ สื่อสารสิ่งที่เรียนรู้ และนำความรู้ไปใช้ประโยชน์</w:t>
      </w:r>
      <w:r w:rsidRPr="006E532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1.2.1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อธิบายกระบวนการทางวิทยาศาสตร์ที่นำไปสู่การค้นพบสารพันธุกรรม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การถ่ายทอดสารพันธุกรรม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วิวัฒนาการ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1.2.2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อธิบายกระบวนการการถ่ายทอดสารพันธุกรรม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การแปรผันทางพันธุกรรม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มิวเทชัน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และการเกิดความหลากหลายทางชีวภาพ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1.2.3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สืบค้นข้อมูลและอภิปรายผลของเทคโนโลยีที่มีต่อมนุษย์และสิ่งแวดล้อมและนำความรู้ไปใช้ประโยชน์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1.2.4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สืบค้นข้อมูลและอภิปรายผลของความหลากหลายทางชีวภาพที่มีต่อมนุษย์และสิ่งแวดล้อม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1.2.5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อธิบายกระบวนการคัดเลือกตามธรรมชาติ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และผลของการคัดเลือกตามธรรมชาติต่อความหลากหลายของสิ่งมีชีวิต</w:t>
      </w:r>
    </w:p>
    <w:p w:rsidR="00501B05" w:rsidRPr="006E532B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6E532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E53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>ชีวิตกับสิ่งแวดล้อม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เข้าใจสิ่งแวดล้อมในท้องถิ่น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ความสัมพันธ์ระห</w:t>
      </w:r>
      <w:r>
        <w:rPr>
          <w:rFonts w:ascii="TH SarabunPSK" w:hAnsi="TH SarabunPSK" w:cs="TH SarabunPSK"/>
          <w:sz w:val="32"/>
          <w:szCs w:val="32"/>
          <w:cs/>
        </w:rPr>
        <w:t>ว่างสิ่งแวดล้อมกับสิ่งมีชีวิต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ความสัมพัน</w:t>
      </w:r>
      <w:r>
        <w:rPr>
          <w:rFonts w:ascii="TH SarabunPSK" w:hAnsi="TH SarabunPSK" w:cs="TH SarabunPSK"/>
          <w:sz w:val="32"/>
          <w:szCs w:val="32"/>
          <w:cs/>
        </w:rPr>
        <w:t>ธ์ระหว่างสิ่งมีชีวิตต่าง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ในระบบนิเวศ มีกระบวนการสืบเสาะ</w:t>
      </w:r>
      <w:r w:rsidRPr="002370C5">
        <w:rPr>
          <w:rFonts w:ascii="TH SarabunPSK" w:hAnsi="TH SarabunPSK" w:cs="TH SarabunPSK"/>
          <w:sz w:val="32"/>
          <w:szCs w:val="32"/>
          <w:cs/>
        </w:rPr>
        <w:t>หาความรู้และจิตวิทยาศาสตร์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สื่อสารสิ่งที่เรียนรู้และนำความรู้ไปใช้ประโยชน์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8A2F9D" w:rsidRDefault="008A2F9D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A2F9D" w:rsidRDefault="008A2F9D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6E532B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E532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2.1.1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อธิบายดุลยภาพของระบบนิเวศ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2.1.2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อธิบายกระบวนการเปลี่ยนแปลงแทนที่ของสิ่งมีชีวิต</w:t>
      </w:r>
    </w:p>
    <w:p w:rsidR="00501B05" w:rsidRPr="006E532B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2.1.3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อธิบายความสำคัญของความหลากหลายทางชีวภาพ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และเสนอแนะแนวทางในการดูแลและรักษา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เข้าใจความสำคัญของทรัพยากรธรรมชาติ การใช้ทรัพยากรธรรมชาติในระดับท้องถิ่น ประเทศ และโลกนำความรู้ไปใช้ในในการจัดการทรัพยากรธรรมชาติและสิ่งแวดล้อมในท้องถิ่นอย่างยั่งยืน</w:t>
      </w:r>
    </w:p>
    <w:p w:rsidR="00501B05" w:rsidRPr="006E532B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E532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2.2.1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วิเคราะห์สภาพปัญหา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สาเหตุของปัญหาสิ่งแวดล้อมและทรัพยากรธรรมชาติในระดับท้องถิ่น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ระดับประเทศและระดับโลก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2.2.2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 xml:space="preserve"> อภิปรายแนวทางในการป้องกันแก้ไขปัญหาสิ่งแวดล้อมและทรัพยากรธรรมชาติ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2.2.3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วางแผนและดำเนินการเฝ้าระวังอนุรักษ์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และพัฒนาสิ่งแวดล้อมและทรัพยากรธรรมชาติ</w:t>
      </w:r>
    </w:p>
    <w:p w:rsidR="00501B05" w:rsidRPr="006E532B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6E532B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 w:rsidRPr="006E532B">
        <w:rPr>
          <w:rFonts w:ascii="TH SarabunPSK" w:hAnsi="TH SarabunPSK" w:cs="TH SarabunPSK"/>
          <w:b/>
          <w:bCs/>
          <w:sz w:val="32"/>
          <w:szCs w:val="32"/>
        </w:rPr>
        <w:t xml:space="preserve"> 9  </w:t>
      </w:r>
      <w:r w:rsidRPr="006E532B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เข้าใจธรรมชาติการเจริญเติบโตและพัฒนาการของมนุษย์</w:t>
      </w:r>
    </w:p>
    <w:p w:rsidR="00501B05" w:rsidRPr="006E532B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E532B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9.4.1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อธิบายกระบวนการสร้างเสริมและดำรงประสิทธิภาพการทำงาน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ของระบบอวัยวะต่างๆ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9.4.2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วางแผนดูแลสุขภาพตามภาวะการเจริญเติบโตและพัฒนาการของตนเองและบุคคลในครอบครัว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30161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พื้นฐานของสิ่งมีชีวิต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 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SCI30161 Principle of Life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30161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พื้นฐานของสิ่งมีชีวิต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                      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softHyphen/>
        <w:t>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642C1B">
      <w:pPr>
        <w:pStyle w:val="a8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ศึกษาเกี่ยวกับลักษณะที่สำคัญของสิ่งมีชีวิต การใช้ความรู้และกระบวนการทางชีววิทยาที่เป็นประโยชน์ต่อมนุษย์และสิ่งแวดล้อม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การศึกษาชีววิทยาโดยใช้วิธีการทางวิทยาศาสตร์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ปฏิบัติการ</w:t>
      </w:r>
      <w:r w:rsidRPr="002370C5">
        <w:rPr>
          <w:rFonts w:ascii="TH SarabunPSK" w:hAnsi="TH SarabunPSK" w:cs="TH SarabunPSK"/>
          <w:sz w:val="32"/>
          <w:szCs w:val="32"/>
          <w:cs/>
        </w:rPr>
        <w:t>การใช้กล้องจุลทรรศน์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และการนำความรู้เกี่ยวกับชีววิทยามาประยุกต์ใช้ในชีวิตประจำวัน 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ศึกษาโครงสร้างและหน้าที่ของสารเคมีที่เป็นองค์ประกอบในเซลล์</w:t>
      </w:r>
      <w:r>
        <w:rPr>
          <w:rFonts w:ascii="TH SarabunPSK" w:hAnsi="TH SarabunPSK" w:cs="TH SarabunPSK"/>
          <w:sz w:val="32"/>
          <w:szCs w:val="32"/>
          <w:cs/>
        </w:rPr>
        <w:t>ของสิ่งมีชีวิต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โครงสร้างและหน้าที่ของส่วนที่ห่อหุ้มเซลล์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ไซโทพลาซึม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และนิวเคลียสที่ศึกษาด้วยกล้องจุลทรรศน์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การรักษาดุลยภาพของเซลล์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การสื่อสารระหว่างเซลล์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การเปลี่ยนแปลงสภาพของเซลล์ การชราภาพของเซลล์</w:t>
      </w:r>
      <w:r w:rsidRPr="002370C5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สเต็มเซลล์ และเซลล์เทคโนโลยี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ศึกษา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การแบ่งเซลล์</w:t>
      </w:r>
      <w:r w:rsidRPr="002370C5">
        <w:rPr>
          <w:rFonts w:ascii="TH SarabunPSK" w:hAnsi="TH SarabunPSK" w:cs="TH SarabunPSK"/>
          <w:sz w:val="32"/>
          <w:szCs w:val="32"/>
          <w:cs/>
        </w:rPr>
        <w:t>ของสิ่งม</w:t>
      </w:r>
      <w:r>
        <w:rPr>
          <w:rFonts w:ascii="TH SarabunPSK" w:hAnsi="TH SarabunPSK" w:cs="TH SarabunPSK"/>
          <w:sz w:val="32"/>
          <w:szCs w:val="32"/>
          <w:cs/>
        </w:rPr>
        <w:t xml:space="preserve">ีชีวิต </w:t>
      </w:r>
      <w:r w:rsidRPr="002370C5">
        <w:rPr>
          <w:rFonts w:ascii="TH SarabunPSK" w:hAnsi="TH SarabunPSK" w:cs="TH SarabunPSK"/>
          <w:sz w:val="32"/>
          <w:szCs w:val="32"/>
          <w:cs/>
        </w:rPr>
        <w:t>ศึกษาการทำงานของเอนไซม์ ปฏิกิริยาเคมีในเซลล์ของสิ่งมีชีวิต การหายใจระดับเซลล์</w:t>
      </w:r>
      <w:r w:rsidRPr="002370C5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โดยใช้กระบวนการทางวิทยาศาสตร์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กระบวนการสืบเสาะหาความรู้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การสืบค้นข้อมูล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การสังเกต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 การวิเคราะห์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การทดลอง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การอภิปราย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การอธิบายและสรุป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เพื่อให้เกิดความรู้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ความคิด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ความเข้าใจ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มีความสามารถในการตัดสินใจ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สื่อสารสิ่งที่เรียนรู้และนำความรู้ไปใช้ในชีวิตของตนเอง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มีจิตวิทยาศาสตร์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และคุณลักษณะอันพึงประสงค์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pStyle w:val="a8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E90DE4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สืบค้นข้อมูลและอธิบายเกี่ยวกับลักษณะที่สำคัญของสิ่งมีชีวิต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 อภิปราย การศึกษาของนักชีววิทยาที่มีชื่อเสียงที่เป็นประโยชน์ต่อมนุษย์และสิ่งแวดล้อม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 อภิปราย วางแผนออกแบบการทดลอง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เพื่อนำไปสู่การแก้ปัญหาทางชีววิทยาได้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อธิบายส่วนประกอบ หน้าที่ ของกล้องจุลทรรศน์ และเพื่อนำไปใช้ในการศึกษาทางชีววิทยาได้อย่างถูกต้อง</w:t>
      </w:r>
    </w:p>
    <w:p w:rsidR="00501B0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สืบค้นข้อมูล</w:t>
      </w:r>
      <w:r w:rsidRPr="002370C5">
        <w:rPr>
          <w:rFonts w:ascii="TH SarabunPSK" w:hAnsi="TH SarabunPSK" w:cs="TH SarabunPSK"/>
          <w:sz w:val="32"/>
          <w:szCs w:val="32"/>
          <w:cs/>
        </w:rPr>
        <w:t>และอภิปรายเกี่ยวกับลักษ</w:t>
      </w:r>
      <w:r>
        <w:rPr>
          <w:rFonts w:ascii="TH SarabunPSK" w:hAnsi="TH SarabunPSK" w:cs="TH SarabunPSK"/>
          <w:sz w:val="32"/>
          <w:szCs w:val="32"/>
          <w:cs/>
        </w:rPr>
        <w:t>ณะโครงสร้าง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หน้าที่ของสารเคมี</w:t>
      </w:r>
      <w:r w:rsidRPr="002370C5">
        <w:rPr>
          <w:rFonts w:ascii="TH SarabunPSK" w:hAnsi="TH SarabunPSK" w:cs="TH SarabunPSK"/>
          <w:sz w:val="32"/>
          <w:szCs w:val="32"/>
          <w:cs/>
        </w:rPr>
        <w:t>ในเซลล์สิ่งมีชีวิตได้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ตรวจสอบและทดลองเกี่ยวกับสารเคมีภายในสิ่งมีชีวิตได้</w:t>
      </w:r>
    </w:p>
    <w:p w:rsidR="00501B05" w:rsidRPr="002370C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อภิปราย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และอธิบายโครงสร้างและหน้าที่ของส่วนประกอบภายในเซลล์</w:t>
      </w:r>
    </w:p>
    <w:p w:rsidR="00501B0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สามารถใช้กล้องจุลทรรศน์ในการทดลอง สังเกต วัดขนาดแล</w:t>
      </w:r>
      <w:r>
        <w:rPr>
          <w:rFonts w:ascii="TH SarabunPSK" w:hAnsi="TH SarabunPSK" w:cs="TH SarabunPSK"/>
          <w:sz w:val="32"/>
          <w:szCs w:val="32"/>
          <w:cs/>
        </w:rPr>
        <w:t>ะนับจำนวนเซลล์ของสิ่งมีชีวิตได้</w:t>
      </w:r>
    </w:p>
    <w:p w:rsidR="00501B05" w:rsidRPr="007F76BD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 ทดลอง อภิปรายและสรุปเกี่ยวกับการรักษาดุลยภาพของเซลล์ การสื่อสาร</w:t>
      </w:r>
      <w:r w:rsidRPr="007F76BD">
        <w:rPr>
          <w:rFonts w:ascii="TH SarabunPSK" w:hAnsi="TH SarabunPSK" w:cs="TH SarabunPSK"/>
          <w:sz w:val="32"/>
          <w:szCs w:val="32"/>
          <w:cs/>
        </w:rPr>
        <w:t>ระหว่างเซลล์</w:t>
      </w:r>
      <w:r w:rsidRPr="007F76BD">
        <w:rPr>
          <w:rFonts w:ascii="TH SarabunPSK" w:hAnsi="TH SarabunPSK" w:cs="TH SarabunPSK"/>
          <w:sz w:val="32"/>
          <w:szCs w:val="32"/>
        </w:rPr>
        <w:t xml:space="preserve"> </w:t>
      </w:r>
      <w:r w:rsidRPr="007F76BD">
        <w:rPr>
          <w:rFonts w:ascii="TH SarabunPSK" w:hAnsi="TH SarabunPSK" w:cs="TH SarabunPSK"/>
          <w:sz w:val="32"/>
          <w:szCs w:val="32"/>
          <w:cs/>
        </w:rPr>
        <w:t>การเปลี่ยนแปลงสภาพของเซลล์ การชราภาพของเซลล์</w:t>
      </w:r>
      <w:r w:rsidRPr="007F76BD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7F76BD">
        <w:rPr>
          <w:rFonts w:ascii="TH SarabunPSK" w:hAnsi="TH SarabunPSK" w:cs="TH SarabunPSK"/>
          <w:sz w:val="32"/>
          <w:szCs w:val="32"/>
          <w:cs/>
        </w:rPr>
        <w:t xml:space="preserve">สเต็มเซลล์ และเซลล์เทคโนโลยี    </w:t>
      </w:r>
    </w:p>
    <w:p w:rsidR="00501B0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 ทดลอง อภิปราย และสรุปเกี่ยวกับ</w:t>
      </w:r>
      <w:r w:rsidRPr="002370C5">
        <w:rPr>
          <w:rFonts w:ascii="TH SarabunPSK" w:eastAsia="Angsana New" w:hAnsi="TH SarabunPSK" w:cs="TH SarabunPSK"/>
          <w:sz w:val="32"/>
          <w:szCs w:val="32"/>
          <w:cs/>
        </w:rPr>
        <w:t>การแบ่งเซลล์ในสิ่งมีชีวิตพวกโพรคาริโอต และยูคาริโอต</w:t>
      </w:r>
    </w:p>
    <w:p w:rsidR="00501B0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สืบค้นข้อมูล ทดลอง และสรุปการทำงานของเอนไซม์และปัจจัยที่มีผลต่อการทำงานของเอนไซม์ในสิ่งมีชีวิต</w:t>
      </w:r>
    </w:p>
    <w:p w:rsidR="00501B05" w:rsidRDefault="00501B05" w:rsidP="004A621F">
      <w:pPr>
        <w:pStyle w:val="a8"/>
        <w:numPr>
          <w:ilvl w:val="0"/>
          <w:numId w:val="24"/>
        </w:numPr>
        <w:rPr>
          <w:rFonts w:ascii="TH SarabunPSK" w:hAnsi="TH SarabunPSK" w:cs="TH SarabunPSK"/>
          <w:sz w:val="32"/>
          <w:szCs w:val="32"/>
          <w:cs/>
        </w:rPr>
      </w:pPr>
      <w:r w:rsidRPr="007F76BD">
        <w:rPr>
          <w:rFonts w:ascii="TH SarabunPSK" w:hAnsi="TH SarabunPSK" w:cs="TH SarabunPSK"/>
          <w:sz w:val="32"/>
          <w:szCs w:val="32"/>
          <w:cs/>
        </w:rPr>
        <w:t>สืบค้นข้อมูล ทดลอง อภิปราย และสรุปเกี่ยวกับการหายใจระดับเซลล์</w:t>
      </w:r>
    </w:p>
    <w:p w:rsidR="008A2F9D" w:rsidRDefault="00501B05" w:rsidP="008A2F9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501B05" w:rsidRPr="008A2F9D" w:rsidRDefault="00501B05" w:rsidP="008A2F9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  <w:r w:rsidRPr="008A2F9D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กลุ่มสาระการเรียนรู้วิทยาศาสตร์ </w:t>
      </w:r>
      <w:r w:rsidRPr="008A2F9D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: </w:t>
      </w:r>
      <w:r w:rsidRPr="008A2F9D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วิทยาศาสตร์โลก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036D57" w:rsidRDefault="00501B05" w:rsidP="00501B05">
      <w:pPr>
        <w:spacing w:after="0" w:line="240" w:lineRule="auto"/>
        <w:ind w:left="-180" w:right="-1414"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036D5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036D57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D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กระบวนการเปลี่ยนแปลงของโลก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ว </w:t>
      </w:r>
      <w:r w:rsidRPr="00036D5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36D5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6D5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36D5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เข้าใจกระบวนการต่างๆ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ที่เกิดขึ้นบนผิวโลกและภายในโ</w:t>
      </w:r>
      <w:r>
        <w:rPr>
          <w:rFonts w:ascii="TH SarabunPSK" w:hAnsi="TH SarabunPSK" w:cs="TH SarabunPSK"/>
          <w:sz w:val="32"/>
          <w:szCs w:val="32"/>
          <w:cs/>
        </w:rPr>
        <w:t>ลก ความสัมพันธ์ของกระบวนการต่าง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ๆ ที่มีผลต่อการเปลี่ยนแปลงภูมิอากาศ ภูมิประเทศ และสัณฐานของโลก มีกระบวนการสืบเสาะหาความรู้และจิตวิทยาศาสตร์ สื่อสารสิ่งที่เรียนรู้และนำความรู้ไปใช้ประโยชน์ 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6D5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6.1.1 </w:t>
      </w:r>
      <w:r w:rsidRPr="00036D57">
        <w:rPr>
          <w:rFonts w:ascii="TH SarabunPSK" w:hAnsi="TH SarabunPSK" w:cs="TH SarabunPSK"/>
          <w:sz w:val="32"/>
          <w:szCs w:val="32"/>
          <w:cs/>
        </w:rPr>
        <w:t>สืบค้นและอธิบายหลักการในการแบ่งโครงสร้างโลก</w:t>
      </w:r>
      <w:r w:rsidRPr="00036D57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6.1.2 </w:t>
      </w:r>
      <w:r w:rsidRPr="00036D57">
        <w:rPr>
          <w:rFonts w:ascii="TH SarabunPSK" w:hAnsi="TH SarabunPSK" w:cs="TH SarabunPSK"/>
          <w:sz w:val="32"/>
          <w:szCs w:val="32"/>
          <w:cs/>
        </w:rPr>
        <w:t>ทดลองเลียนแบบและอธิบายกระบวนการเปลี่ยนแปลงทางธรณีภาคของโลก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6.1.3 </w:t>
      </w:r>
      <w:r w:rsidRPr="00036D57">
        <w:rPr>
          <w:rFonts w:ascii="TH SarabunPSK" w:hAnsi="TH SarabunPSK" w:cs="TH SarabunPSK"/>
          <w:sz w:val="32"/>
          <w:szCs w:val="32"/>
          <w:cs/>
        </w:rPr>
        <w:t>ทดลองเลียนแบบ และอธิบายกระบวนการเกิดภูเขา รอยเลื่อน รอยคดโค</w:t>
      </w:r>
      <w:r w:rsidRPr="00036D57">
        <w:rPr>
          <w:rFonts w:ascii="TH SarabunPSK" w:hAnsi="TH SarabunPSK" w:cs="TH SarabunPSK"/>
          <w:sz w:val="32"/>
          <w:szCs w:val="32"/>
        </w:rPr>
        <w:t></w:t>
      </w:r>
      <w:r w:rsidRPr="00036D57">
        <w:rPr>
          <w:rFonts w:ascii="TH SarabunPSK" w:hAnsi="TH SarabunPSK" w:cs="TH SarabunPSK"/>
          <w:sz w:val="32"/>
          <w:szCs w:val="32"/>
          <w:cs/>
        </w:rPr>
        <w:t>ง แผ</w:t>
      </w:r>
      <w:r w:rsidRPr="00036D57">
        <w:rPr>
          <w:rFonts w:ascii="TH SarabunPSK" w:hAnsi="TH SarabunPSK" w:cs="TH SarabunPSK"/>
          <w:sz w:val="32"/>
          <w:szCs w:val="32"/>
        </w:rPr>
        <w:t></w:t>
      </w:r>
      <w:r w:rsidRPr="00036D57">
        <w:rPr>
          <w:rFonts w:ascii="TH SarabunPSK" w:hAnsi="TH SarabunPSK" w:cs="TH SarabunPSK"/>
          <w:sz w:val="32"/>
          <w:szCs w:val="32"/>
          <w:cs/>
        </w:rPr>
        <w:t>นดินไหว ภูเขาไฟระเบิด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6.1.4 </w:t>
      </w:r>
      <w:r w:rsidRPr="00036D57">
        <w:rPr>
          <w:rFonts w:ascii="TH SarabunPSK" w:hAnsi="TH SarabunPSK" w:cs="TH SarabunPSK"/>
          <w:sz w:val="32"/>
          <w:szCs w:val="32"/>
          <w:cs/>
        </w:rPr>
        <w:t>สืบค้นและอธิบายความสําคัญของปรากฏการณ</w:t>
      </w:r>
      <w:r w:rsidRPr="00036D57">
        <w:rPr>
          <w:rFonts w:ascii="TH SarabunPSK" w:hAnsi="TH SarabunPSK" w:cs="TH SarabunPSK"/>
          <w:sz w:val="32"/>
          <w:szCs w:val="32"/>
        </w:rPr>
        <w:t></w:t>
      </w:r>
      <w:r w:rsidRPr="00036D57">
        <w:rPr>
          <w:rFonts w:ascii="TH SarabunPSK" w:hAnsi="TH SarabunPSK" w:cs="TH SarabunPSK"/>
          <w:sz w:val="32"/>
          <w:szCs w:val="32"/>
          <w:cs/>
        </w:rPr>
        <w:t xml:space="preserve">ทางธรณีวิทยาแผ่นดินไหว ภูเขาไฟระเบิด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6D57">
        <w:rPr>
          <w:rFonts w:ascii="TH SarabunPSK" w:hAnsi="TH SarabunPSK" w:cs="TH SarabunPSK"/>
          <w:sz w:val="32"/>
          <w:szCs w:val="32"/>
          <w:cs/>
        </w:rPr>
        <w:t>ที่ส่งผลต</w:t>
      </w:r>
      <w:r w:rsidRPr="00036D57">
        <w:rPr>
          <w:rFonts w:ascii="TH SarabunPSK" w:hAnsi="TH SarabunPSK" w:cs="TH SarabunPSK"/>
          <w:sz w:val="32"/>
          <w:szCs w:val="32"/>
        </w:rPr>
        <w:t></w:t>
      </w:r>
      <w:r w:rsidRPr="00036D57">
        <w:rPr>
          <w:rFonts w:ascii="TH SarabunPSK" w:hAnsi="TH SarabunPSK" w:cs="TH SarabunPSK"/>
          <w:sz w:val="32"/>
          <w:szCs w:val="32"/>
          <w:cs/>
        </w:rPr>
        <w:t>อสิ่งมีชีวิตและสิ่งแวดล</w:t>
      </w:r>
      <w:r w:rsidRPr="00036D57">
        <w:rPr>
          <w:rFonts w:ascii="TH SarabunPSK" w:hAnsi="TH SarabunPSK" w:cs="TH SarabunPSK"/>
          <w:sz w:val="32"/>
          <w:szCs w:val="32"/>
        </w:rPr>
        <w:t></w:t>
      </w:r>
      <w:r w:rsidRPr="00036D57">
        <w:rPr>
          <w:rFonts w:ascii="TH SarabunPSK" w:hAnsi="TH SarabunPSK" w:cs="TH SarabunPSK"/>
          <w:sz w:val="32"/>
          <w:szCs w:val="32"/>
          <w:cs/>
        </w:rPr>
        <w:t>อม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6.1.5 </w:t>
      </w:r>
      <w:r w:rsidRPr="00036D57">
        <w:rPr>
          <w:rFonts w:ascii="TH SarabunPSK" w:hAnsi="TH SarabunPSK" w:cs="TH SarabunPSK"/>
          <w:sz w:val="32"/>
          <w:szCs w:val="32"/>
          <w:cs/>
        </w:rPr>
        <w:t>สำรวจ วิเคราะห์และอธิบายการลําดับชั้นหิน จากการวางตัวของชั้นหิน ซากดึกดําบรรพ</w:t>
      </w:r>
      <w:r w:rsidRPr="00036D57">
        <w:rPr>
          <w:rFonts w:ascii="TH SarabunPSK" w:hAnsi="TH SarabunPSK" w:cs="TH SarabunPSK"/>
          <w:sz w:val="32"/>
          <w:szCs w:val="32"/>
        </w:rPr>
        <w:t></w:t>
      </w:r>
      <w:r w:rsidRPr="00036D57">
        <w:rPr>
          <w:rFonts w:ascii="TH SarabunPSK" w:hAnsi="TH SarabunPSK" w:cs="TH SarabunPSK"/>
          <w:sz w:val="32"/>
          <w:szCs w:val="32"/>
          <w:cs/>
        </w:rPr>
        <w:t>และโครงสร</w:t>
      </w:r>
      <w:r w:rsidRPr="00036D57">
        <w:rPr>
          <w:rFonts w:ascii="TH SarabunPSK" w:hAnsi="TH SarabunPSK" w:cs="TH SarabunPSK"/>
          <w:sz w:val="32"/>
          <w:szCs w:val="32"/>
        </w:rPr>
        <w:t></w:t>
      </w:r>
      <w:r w:rsidRPr="00036D57">
        <w:rPr>
          <w:rFonts w:ascii="TH SarabunPSK" w:hAnsi="TH SarabunPSK" w:cs="TH SarabunPSK"/>
          <w:sz w:val="32"/>
          <w:szCs w:val="32"/>
          <w:cs/>
        </w:rPr>
        <w:t>างทางธรณีวิทยา เพื่ออธิบายประวัติความเป็นมาของพื้นที่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6D57">
        <w:rPr>
          <w:rFonts w:ascii="TH SarabunPSK" w:hAnsi="TH SarabunPSK" w:cs="TH SarabunPSK"/>
          <w:sz w:val="32"/>
          <w:szCs w:val="32"/>
        </w:rPr>
        <w:t xml:space="preserve">6.1.6 </w:t>
      </w:r>
      <w:r w:rsidRPr="00036D57">
        <w:rPr>
          <w:rFonts w:ascii="TH SarabunPSK" w:hAnsi="TH SarabunPSK" w:cs="TH SarabunPSK"/>
          <w:sz w:val="32"/>
          <w:szCs w:val="32"/>
          <w:cs/>
        </w:rPr>
        <w:t>สืบค้น วิเคราะห์ และอธิบายประโยชน์ของข้อมูลทางธรณีวิทยา</w:t>
      </w:r>
    </w:p>
    <w:p w:rsidR="00501B05" w:rsidRPr="00036D57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วิทยาศาสตร์โลก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30191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วิทยาศาสตร์โลก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SCI30191 Earth Science 1</w:t>
      </w:r>
    </w:p>
    <w:p w:rsidR="00501B05" w:rsidRPr="002370C5" w:rsidRDefault="00501B05" w:rsidP="00501B05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30192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วิทยาศาสตร์โลก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SCI30192 Earth Science 2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A2F9D" w:rsidRDefault="00501B05" w:rsidP="00501B05">
      <w:pPr>
        <w:pStyle w:val="a8"/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30191 </w:t>
      </w: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วิทยาศาสตร์โลก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05D61" w:rsidRDefault="00501B05" w:rsidP="00A05D61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ศึกษาลักษณะวิชาและขอบเขตของการศึกษาทางธรณีวิทยา</w:t>
      </w:r>
      <w:r w:rsidR="00A05D61"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ลักษณะทางกายภาพของพื้นโลก</w:t>
      </w:r>
      <w:r w:rsidR="00A05D61"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ส่วนประกอบของโลก</w:t>
      </w:r>
      <w:r w:rsidR="00A05D61"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ปรากฏการณ์ทางธรณีที่มีผลทำให้เกิดภูมิประเทศที่แตกต่างกันทรัพยากรดิน</w:t>
      </w:r>
      <w:r w:rsidR="00A05D61"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หิน</w:t>
      </w:r>
      <w:r w:rsidR="00A05D61"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="00A05D61" w:rsidRPr="00AC6EAD">
        <w:rPr>
          <w:rFonts w:ascii="TH SarabunPSK" w:hAnsi="TH SarabunPSK" w:cs="TH SarabunPSK"/>
          <w:sz w:val="32"/>
          <w:szCs w:val="32"/>
          <w:cs/>
        </w:rPr>
        <w:t>แร่ซากดึกดำบรรพ์และวิวัฒนาการโลก</w:t>
      </w:r>
    </w:p>
    <w:p w:rsidR="00501B05" w:rsidRPr="002370C5" w:rsidRDefault="00A05D61" w:rsidP="00A05D61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C6EAD">
        <w:rPr>
          <w:rFonts w:ascii="TH SarabunPSK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มีทักษะกระบวนการ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มีเจตคติและเห็นคุณค่าของวิทยาศาสตร์เข้าใจกระบวนการต่างๆ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ที่เกิดขึ้นบนผิวโลกและภายในโลก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ความสัมพันธ์ของกระบวนการต่าง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ๆที่มีผลต่อการเปลี่ยนแปลงภูมิประเทศ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และสัณฐานของโลก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มีกระบวนการสืบเสาะหาความรู้และจิตวิทยาศาสตร์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สื่อสารสิ่งที่เรียนรู้และนำความรู้ไปใช้ประโยชน์และใช้เป็นพื้นฐานในการศึกษาวิชาอื่นต่อไป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Pr="00AC6EAD">
        <w:rPr>
          <w:rFonts w:ascii="TH SarabunPSK" w:hAnsi="TH SarabunPSK" w:cs="TH SarabunPSK"/>
          <w:sz w:val="32"/>
          <w:szCs w:val="32"/>
          <w:cs/>
        </w:rPr>
        <w:t>ส่วนประกอบทางธรณีวิทยาของโลกได้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อธิบายการเกิดปรากฏการณ์ทางธรณีที่เกิดจากเปลี่ยนแปลงภายในโลกได้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อธิบายการเปลี่ยนแปลงบนพื้นผิวโลกได้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อธิบายปรากฏการณ์ทางธรณีที่มีผลทำให้เกิดภูมิประเทศที่แตกต่างกันได้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Pr="00AC6EAD">
        <w:rPr>
          <w:rFonts w:ascii="TH SarabunPSK" w:hAnsi="TH SarabunPSK" w:cs="TH SarabunPSK"/>
          <w:sz w:val="32"/>
          <w:szCs w:val="32"/>
          <w:cs/>
        </w:rPr>
        <w:t>ปัจจัยที่ทำให้เกิดดิน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และวิเคราะห์องค์ประกอบของดินได้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Pr="00AC6EAD">
        <w:rPr>
          <w:rFonts w:ascii="TH SarabunPSK" w:hAnsi="TH SarabunPSK" w:cs="TH SarabunPSK"/>
          <w:sz w:val="32"/>
          <w:szCs w:val="32"/>
          <w:cs/>
        </w:rPr>
        <w:t>สมบัติทางเคมี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ทางกายภาพ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และทางชีวภาพของดินได้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อธิบายพร้อม</w:t>
      </w:r>
      <w:r w:rsidRPr="00AC6EAD">
        <w:rPr>
          <w:rFonts w:ascii="TH SarabunPSK" w:hAnsi="TH SarabunPSK" w:cs="TH SarabunPSK"/>
          <w:sz w:val="32"/>
          <w:szCs w:val="32"/>
          <w:cs/>
        </w:rPr>
        <w:t>ยกตัวอย่างสาเหตุของมลภาวะของดินและเสนอแนวทางแก้ไขได้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อธิบายกระบวนการเกิด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องค์ประกอบ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สมบัติ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และการใช้ประโยชน์ของหินแต่ละประเภทได้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และสามารถจำแนกชนิดของหินได้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อธิบายกระบวนการเกิดแร่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องค์ประกอบ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สมบัติ</w:t>
      </w:r>
      <w:r w:rsidRPr="00AC6EAD">
        <w:rPr>
          <w:rFonts w:ascii="TH SarabunPSK" w:hAnsi="TH SarabunPSK" w:cs="TH SarabunPSK"/>
          <w:sz w:val="32"/>
          <w:szCs w:val="32"/>
        </w:rPr>
        <w:t xml:space="preserve"> </w:t>
      </w:r>
      <w:r w:rsidRPr="00AC6EAD">
        <w:rPr>
          <w:rFonts w:ascii="TH SarabunPSK" w:hAnsi="TH SarabunPSK" w:cs="TH SarabunPSK"/>
          <w:sz w:val="32"/>
          <w:szCs w:val="32"/>
          <w:cs/>
        </w:rPr>
        <w:t>และการนำแร่ไปใช้ประโยชน์ได้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อธิบายความเป็นมาของโลกโดยใช้ข้อมูลของซากดึกดำบรรพ์และอายุของหินได้</w:t>
      </w:r>
    </w:p>
    <w:p w:rsidR="00A05D61" w:rsidRPr="00AC6EAD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นำข้อมูลจากการสังเกต การสืบค้น การสำรวจตรวจสอบหรือการทดลอง มาใช้เป็นหลักฐานหรือประจักษ์พยานอ้างอิง ในการตอบคำถามหรือสร้างคำอธิบายต่างๆ</w:t>
      </w:r>
    </w:p>
    <w:p w:rsidR="00A05D61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C6EAD">
        <w:rPr>
          <w:rFonts w:ascii="TH SarabunPSK" w:hAnsi="TH SarabunPSK" w:cs="TH SarabunPSK"/>
          <w:sz w:val="32"/>
          <w:szCs w:val="32"/>
          <w:cs/>
        </w:rPr>
        <w:t>เชื่อมโยง วิเคราะห์ สังเคราะห์ คำอธิบายหรือคำตอบของคำถามต่างๆ อย่างมีเหตุผล เพื่อไปสู่องค์ความรู้ทางวิทยาศาสตร์ ซึ่งอาจอยู่ในรูปของแนวความคิดหลัก หลักการ กฎหรือทฤษฎี</w:t>
      </w:r>
    </w:p>
    <w:p w:rsidR="00501B05" w:rsidRPr="00A05D61" w:rsidRDefault="00A05D61" w:rsidP="004A621F">
      <w:pPr>
        <w:pStyle w:val="a8"/>
        <w:numPr>
          <w:ilvl w:val="0"/>
          <w:numId w:val="226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A05D61">
        <w:rPr>
          <w:rFonts w:ascii="TH SarabunPSK" w:hAnsi="TH SarabunPSK" w:cs="TH SarabunPSK"/>
          <w:sz w:val="32"/>
          <w:szCs w:val="32"/>
          <w:cs/>
        </w:rPr>
        <w:t>อธิบาย นำเสนอ 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</w:t>
      </w:r>
    </w:p>
    <w:p w:rsidR="00642C1B" w:rsidRDefault="00642C1B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C1B" w:rsidRDefault="00642C1B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C1B" w:rsidRDefault="00642C1B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C1B" w:rsidRDefault="00642C1B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C1B" w:rsidRDefault="00642C1B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8A2F9D" w:rsidRDefault="00501B05" w:rsidP="00501B05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30192 </w:t>
      </w:r>
      <w:r w:rsidRPr="008A2F9D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วิทยาศาสตร์โลก</w:t>
      </w:r>
      <w:r w:rsidRPr="008A2F9D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:rsidR="00501B05" w:rsidRPr="002370C5" w:rsidRDefault="00501B05" w:rsidP="00501B05">
      <w:pPr>
        <w:pStyle w:val="a8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ศึกษาลักษณะวิชาและขอบเขตของการศึกษาทางอุทกวิทยา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วัฏจักรของน้ำ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แหล่งน้ำบนดินและ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ใต้ดิน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ประโยชน์และความสำคัญของน้ำ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และการเปลี่ยนแปลงของน้ำในมหาสมุทรศึกษาลักษณะวิชาและขอบเขตของการศึกษาทางอุตุนิยมวิทยา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ส่วนประกอบของบรรยากาศชั้นของบรรยากาศ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สมดุลของพลังงานและภูมิอากาศ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ความกดอากาศ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การควบแน่นและการเกิดเมฆการเกิดลม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การพยากรณ์อากาศ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ภัยธรรมชาติที่มีผลต่อการเปลี่ยนแปลงอุณหภูมิ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การดำรงชีวิตและสิ่งแวดล้อม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มีทักษะกระบวนการ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มีเจตคติและเห็นคุณค่าของวิทยาศาสตร์เข้าใจกระบวนการต่าง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ที่เกิดขึ้นบนผิวโลกและบรรยากาศ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และความสัมพันธ์ของกระบวนการต่างๆที่มีผลต่อการเปลี่ยนแปลงภูมิอากาศ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ภูมิประเทศ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และสัณฐานของโลก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มีกระบวนการสืบเสาะหาความรู้และจิตวิทยาศาสตร์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สื่อสารสิ่งที่เรียนรู้และนำความรู้ไปใช้ประโยชน์และใช้เป็นพื้นฐานในการศึกษาวิชาอื่นต่อไป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Default="00501B05" w:rsidP="00501B05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E532B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อธิบายวัฏจักรของน้ำ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แหล่งน้ำบนพื้นโลก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และแหล่งน้ำใต้ดิน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อธิบายสมบัติทางเคมี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ทางกายภาพ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และทางชีวภาพของน้ำและแหล่งน้ำธรรมชาติได้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อธิบายประโยชน์ที่สำคัญของน้ำต่อการดำรงชีวิตของมนุษย์ได้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อธิบายเกิดปรากฏการณ์ธรรมชาติและการเปลี่ยนแปลงในมหาสมุทรที่เกี่ยวข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370C5">
        <w:rPr>
          <w:rFonts w:ascii="TH SarabunPSK" w:hAnsi="TH SarabunPSK" w:cs="TH SarabunPSK"/>
          <w:sz w:val="32"/>
          <w:szCs w:val="32"/>
          <w:cs/>
        </w:rPr>
        <w:t>องกับชีวิตประจำวันได้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อธิบายความหมายของอุตุนิยมวิทยาได้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อธิบายการกำเนิดบรรยากาศ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และบอกโครงสร้างของบรรยากาศได้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อธิบายสมดุลของพลังงานภายในโลกได้และเก็บข้อมูลกรณีศึกษาได้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อธิบายและจำแนกเมฆชนิดต่าง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และบอกลักษณะของหยาดน้ำฟ้าได้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อธิบายการเกิดลมชั้นบน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ลมหมุนวน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ลมพื้นผิว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และลมประจำถิ่นได้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อธิบายองค์ประกอบของการพยากรณ์อากาศ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และแปลความหมายจากการพยากรณ์อากาศได้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อธิบายปรากฏการณ์ภัยธรรมชาติที่มีผลต่อการเปลี่ยนแปลงอุณหภูมิ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การดำรงชีวิตและสิ่งแวดล้อม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อธิบายปัจจัยที่ทำให้เกิดการเปลี่ยนแปลงสภาพภูมิอากาศได้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นำข้อมูลจากการสังเกต การสืบค้น การสำรวจตรวจสอบหรือการทดลอง มาใช้เป็นหลักฐานหรือประจักษ์พยานอ้างอิง ในการตอบคำถามหรือสร้างคำอธิบายต่างๆ</w:t>
      </w:r>
    </w:p>
    <w:p w:rsidR="00501B05" w:rsidRPr="002370C5" w:rsidRDefault="00501B05" w:rsidP="004A621F">
      <w:pPr>
        <w:pStyle w:val="a8"/>
        <w:numPr>
          <w:ilvl w:val="0"/>
          <w:numId w:val="23"/>
        </w:numPr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เชื่อมโยง วิเคราะห์ สังเคราะห์ คำอธิบายหรือคำตอบของคำถามต่างๆ อย่างมีเหตุผล เพื่อไปสู่องค์ความรู้ทางวิทยาศาสตร์ ซึ่งอาจอยู่ในรูปของแนวความคิดหลัก หลักการ กฎหรือทฤษฎี</w:t>
      </w:r>
    </w:p>
    <w:p w:rsidR="00501B05" w:rsidRPr="002370C5" w:rsidRDefault="00501B05" w:rsidP="004A621F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 นำเสนอ เพื่อสื่อสารองค์ความรู้ไปยังผู้อื่นอย่างมีเหตุผลด้วยความรอบรู้เกี่ยวกับ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หลักวิชาการที่เกี่ยวข้องอย่างรอบด้าน มีความรอบคอบที่จะนำความรู้ในสาขาต่างๆ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 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E90DE4" w:rsidRDefault="00501B05" w:rsidP="00501B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b/>
          <w:bCs/>
          <w:sz w:val="40"/>
          <w:szCs w:val="40"/>
          <w:cs/>
        </w:rPr>
        <w:br w:type="page"/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8A2F9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lastRenderedPageBreak/>
        <w:t>กลุ่มสาระการเรียนรู้สังคมศึกษา</w:t>
      </w:r>
      <w:r w:rsidRPr="008A2F9D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ศาสนา</w:t>
      </w:r>
      <w:r w:rsidR="008A2F9D" w:rsidRPr="008A2F9D">
        <w:rPr>
          <w:rFonts w:ascii="TH SarabunPSK" w:eastAsia="BrowalliaNew-Bold" w:hAnsi="TH SarabunPSK" w:cs="TH SarabunPSK" w:hint="cs"/>
          <w:b/>
          <w:bCs/>
          <w:sz w:val="36"/>
          <w:szCs w:val="36"/>
          <w:cs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และวัฒนธรรม</w:t>
      </w:r>
    </w:p>
    <w:p w:rsidR="00501B05" w:rsidRDefault="00501B05" w:rsidP="00501B05">
      <w:pPr>
        <w:shd w:val="clear" w:color="auto" w:fill="FFFFFF"/>
        <w:tabs>
          <w:tab w:val="left" w:pos="126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01B05" w:rsidRPr="002370C5" w:rsidRDefault="00501B05" w:rsidP="00501B05">
      <w:pPr>
        <w:shd w:val="clear" w:color="auto" w:fill="FFFFFF"/>
        <w:tabs>
          <w:tab w:val="left" w:pos="1260"/>
        </w:tabs>
        <w:spacing w:after="0" w:line="240" w:lineRule="auto"/>
        <w:rPr>
          <w:rFonts w:ascii="TH SarabunPSK" w:hAnsi="TH SarabunPSK" w:cs="TH SarabunPSK"/>
          <w:b/>
          <w:bCs/>
          <w:color w:val="444444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1 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ศาสนา ศีลธรรม จริยธรรม</w:t>
      </w:r>
    </w:p>
    <w:p w:rsidR="00501B05" w:rsidRPr="002370C5" w:rsidRDefault="00501B05" w:rsidP="00501B05">
      <w:pPr>
        <w:shd w:val="clear" w:color="auto" w:fill="FFFFFF"/>
        <w:tabs>
          <w:tab w:val="left" w:pos="1260"/>
        </w:tabs>
        <w:spacing w:after="0" w:line="240" w:lineRule="auto"/>
        <w:ind w:hanging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มาตรฐาน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ส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รู้และเข้าใจประวัติความสำคัญ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ศาสดา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หลักธรรมของพระพุทธศาสนาหรือศาสนา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ที่ตนนับถือและศาสนาอื่น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มีศรัทธาที่ถูกต้อง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ยึดมั่นและปฏิบัติตามหลักธรรมเพื่ออยู่ร่วมกันอย่างสันติสุข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1.1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วิเคราะห์สังคมชมพูทวีป และคติความเชื่อทางศาสนาสมัยก่อนพระพุทธเจ้าหรือสังคมสมัยของศาสดาที่ตนนับถือ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วิเคราะห์พระพุทธเจ้าในฐานะเป็นมนุษย์ผู้ฝึกตนได้อย่างสูงสุดในการตรัสรู้ การก่อตั้ง วิธีการสอนและการเผยแผ่พระพุทธ ศาสนาหรือวิเคราะห์ประวัติศาสดาที่ตนนับถือตามที่กำหนด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1.3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วิเคราะห์พุทธประวัติด้านการบริหาร และการธำรงรักษาศาสนาหรือวิเคราะห์ประวัติศาสดาที่ตนนับถือตามที่กำหนด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วิเคราะห์ข้อปฏิบัติทางสายกลางในพระพุทธศาสนา 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วิเคราะห์การพัฒนาศรัทธา และปัญญาที่ถูกต้องในพระพุทธศาสนา 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วิเคราะห์ลักษณะประชาธิปไตยในพระพุทธศาสนาหรือแนวคิดของศาสนาที่ตนนับถือตามที่กำหนด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วิเคราะห์หลักการของพระพุทธศาสนากับหลักวิทยาศาสตร์หรือแนวคิดของศาสนาที่ตนนับถือตามที่กำหนด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วิเคราะห์การฝึกฝนและพัฒนาตนเอง การพึ่งตนเอง และการมุ่งอิสรภาพในพระพุทธศาสนา 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วิเคราะห์พระพุทธศาสนาว่าเป็นศาสตร์แห่งการศึกษา ซึ่งเน้น ความสัมพันธ์ของเหตุปัจจัยกับวิธีการแก้ปัญหาหรือแนวคิดของศาสนาที่ตนนับถือตามที่กำหนด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1.10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วิเคราะห์พระพุทธศาสนาในการฝึกตน ไม่ให้ประมาท   มุ่งประโยชน์และสันติภาพบุคคล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สังคมและโลกหรือแนวคิดของศาสนาที่ตนนับถือตามที่กำหนด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11 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วิเคราะห์พระพุทธศาสนากับปรัชญาของเศรษฐกิจพอเพียงและการพัฒนาประเทศแบบยั่งยืน 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วิเคราะห์ความสำคัญของพระพุทธศาสนาเกี่ยวกับการศึกษาที่สมบูรณ์ การเมือง และสันติภาพหรือแนวคิดของศาสนาที่ตนนับถือตามที่กำหนด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13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วิเคราะห์หลักธรรมในกรอบอริยสัจ ๔ หรือหลักคำสอนของศาสนาที่ตนนับถือ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14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วิเคราะห์ข้อคิดและแบบอย่างการดำเนินชีวิตจากประวัติสาวก ชาดก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เรื่องเล่าและ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ศาสนิกชนตัวอย่างตามที่กำหนด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วิเคราะห์คุณค่าและความสำคัญของการสังคายนา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พระไตรปิฏกหรือคัมภีร์ของศาสนา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ที่ตนนับถือ และการเผยแผ่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16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เชื่อมั่นต่อผลของการทำความดีความชั่ว  สามารถวิเคราะห์สถานการณ์ที่ต้องเผชิญและตัดสินใจเลือกดำเนินการหรือปฏิบัติตนได้อย่างมีเหตุผล 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และอยู่ร่วมกันเป็นชาติอย่างสมานฉันท์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lastRenderedPageBreak/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อธิบายประวัติศาสดาของศาสนาอื่นๆ โดยสังเขป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18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ตระหนักในคุณค่าและความ สำคัญของค่านิยม จริยธรรมที่เป็นตัวกำหนดความเชื่อและ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พฤติกรรมที่ แตกต่างกันของศาสนิกชนศาสนาต่างๆ   เพื่อขจัดความขัดแย้งและอยู่ร่วมกันในสังคมอย่าง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 สันติสุข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เห็นคุณค่า เชื่อมั่นและมุ่งมั่นพัฒนาชีวิตด้วยการพัฒนาจิตและพัฒนาการเรียนรู้ด้วยวิธีคิดแบบโยนิโส-มนสิการ หรือการพัฒนาจิตตามแนวทางของศาสนาที่ตนนับถือ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สวดมนต์แผ่เมตตาและบริหารจิตและเจริญปัญญาตามหลักสติปัฏฐาน หรือตามแนวทางของศาสนาที่ตนนับถือ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21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วิเคราะห์หลักธรรมสำคัญในการอยู่ร่วมกันอย่างสันติสุขของศาสนาอื่นๆ และชักชวน ส่งเสริมสนับสนุนให้บุคคลอื่นเห็นความสำคัญของการทำความดีต่อกัน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22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เสนอแนวทางการจัดกิจกรรมความร่วมมือของทุก</w:t>
      </w:r>
      <w:r w:rsidRPr="002370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ศาสนาในการแก้ปัญหา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และพัฒนาสังคม</w:t>
      </w:r>
    </w:p>
    <w:p w:rsidR="00501B05" w:rsidRPr="002370C5" w:rsidRDefault="00501B05" w:rsidP="00501B05">
      <w:pPr>
        <w:shd w:val="clear" w:color="auto" w:fill="FFFFFF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ส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1.2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  ตระหนักและปฏิบัติตนเป็นศาสนิกชนที่ดี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และธำรงรักษาพระพุทธศาสนาหรือศาสนาที่ตนนับถือ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/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ปฏิบัติตนเป็นศาสนิกชนที่ดีต่อสาวก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สมาชิกในครอบครัวและคนรอบข้าง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ปฏิบัติตนถูกต้องตามศาสนพิธี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พิธีกรรมตามหลักศาสนาที่ตนนับถือ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แสดงตนเป็นพุทธมามกะหรือแสดงตนเป็นศาสนิกชนของศาสนาที่ตนนับถือ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วิเคราะห์หลักธรรม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ติธรรมที่เกี่ยวเนื่องกับวันสำคัญทางศาสนาและเทศกาลที่สำคัญของศาสนาที่ตนนับถือและปฏิบัติตนได้ถูกต้อง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1.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สัมมนาและเสนอแนะแนวทางในการธำรงรักษาศาสนาที่ตนนับถือ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อันส่งผลถึงการพัฒนาตน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พัฒนาชาติและพัฒนาโลก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หน้าที่พลเมือง วัฒนธรรม และการดำเนินชีวิตในสังคม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softHyphen/>
      </w:r>
    </w:p>
    <w:p w:rsidR="00501B05" w:rsidRPr="002370C5" w:rsidRDefault="00501B05" w:rsidP="00501B05">
      <w:pPr>
        <w:spacing w:after="0" w:line="240" w:lineRule="auto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 ส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เข้าใจและปฏิบัติตนตามหน้าที่ของการเป็นพลเมืองดี มีค่านิยมที่ดีงาม และธำรงรักษา</w:t>
      </w:r>
    </w:p>
    <w:p w:rsidR="00501B05" w:rsidRPr="002370C5" w:rsidRDefault="00501B05" w:rsidP="00501B05">
      <w:pPr>
        <w:spacing w:after="0" w:line="240" w:lineRule="auto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ประเพณีและวัฒนธรรมไทย  ดำรงชีวิตอยู่ร่วมกันในสังคมไทยและสังคมโลกอย่างสันติสุข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วิเคราะห์และปฏิบัติตนตามกฎหมายที่เกี่ยวข้องกับตนเอง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ครอบครัวชุมชน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ประเทศชาติ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และสังคมโลก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วิเคราะห์ความสำคัญของโครงสร้างทางสังคม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การขัดเกลาทางสังคม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และการเปลี่ยนแปลงทางสังคม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ปฏิบัติตนและมีส่วนสนับสนุนให้ผู้อื่นประพฤติปฏิบัติเพื่อเป็นพลเมืองดีของประเทศชาติ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และสังคมโลก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ประเมินสถานการณ์สิทธิมนุษยชนในประเทศไทย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และเสนอแนวทางพัฒนา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2.2</w:t>
      </w:r>
      <w:r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เข้าใจระบบการเมืองการปกครองในสังคมปัจจุบัน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ยึดมั่น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ศรัทธา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และธำรงรักษาไว้ซึ่งการปกครองระบอบประชาธิปไตยอันมีพระมหากษัตริย์ทรงเป็นประมุข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วิเคราะห์ปัญหาการเมืองที่สำคัญในประเทศ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จากแหล่งข้อมูลต่างๆ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พร้อมทั้งเสนอ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แนวทางแก้ไข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lastRenderedPageBreak/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เสนอแนวทาง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ทางการเมืองการปกครองที่นำไปสู่ความเข้าใจ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และการประสานประโยชน์ร่วมกันระหว่างประเทศ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วิเคราะห์ความสำคัญและ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ความจำเป็นที่ต้องธำรงรักษาไว้ซึ่งการปกครองตามระบอบประชาธิปไตย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อันมีพระมหากษัตริย์ทรงเป็นประมุข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เสนอแนวทางและมีส่วนร่วมในการตรวจสอบการใช้อำนาจรัฐ</w:t>
      </w:r>
    </w:p>
    <w:p w:rsidR="00501B05" w:rsidRPr="00D66BAD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เศรษฐศาสตร์</w:t>
      </w:r>
    </w:p>
    <w:p w:rsidR="00501B05" w:rsidRPr="002370C5" w:rsidRDefault="00501B05" w:rsidP="00501B05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เข้าใจและสามารถบริหารจัดก</w:t>
      </w:r>
      <w:r>
        <w:rPr>
          <w:rFonts w:ascii="TH SarabunPSK" w:hAnsi="TH SarabunPSK" w:cs="TH SarabunPSK"/>
          <w:sz w:val="32"/>
          <w:szCs w:val="32"/>
          <w:cs/>
        </w:rPr>
        <w:t>ารทรัพยากรในการผลิตและการบริโภค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การใช้ทรัพยากร</w:t>
      </w:r>
    </w:p>
    <w:p w:rsidR="00501B05" w:rsidRPr="002370C5" w:rsidRDefault="00501B05" w:rsidP="00501B05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ที่มีอยู่จำกัดได้อย่างมีประสิทธิภาพแ</w:t>
      </w:r>
      <w:r>
        <w:rPr>
          <w:rFonts w:ascii="TH SarabunPSK" w:hAnsi="TH SarabunPSK" w:cs="TH SarabunPSK"/>
          <w:sz w:val="32"/>
          <w:szCs w:val="32"/>
          <w:cs/>
        </w:rPr>
        <w:t>ละคุ้มค่า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รวมทั้งเข้าใจหลักการของเศรษฐกิจพอเพียง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เพื่อการ</w:t>
      </w:r>
    </w:p>
    <w:p w:rsidR="00501B05" w:rsidRPr="002370C5" w:rsidRDefault="00501B05" w:rsidP="00501B05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ดำรงชีวิตอย่างมีดุลยภาพ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อภิปรายการกำหนดราคาและค่าจ้างในระบบเศรษฐกิจ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ตระหนักถึงความสำคัญของปรัชญาของเศรษฐกิจพอเพียงที่มีต่อเศรษฐกิจสังคมของประเทศ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ตระหนักถึงความสำคัญของระบบสหกรณ์ในการพัฒนาเศรษฐกิจในระดับชุมชนและประเทศ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วิเคราะห์ปัญหาทางเศรษฐกิจในชุมชน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และเสนอแนวทางแก้ไข</w:t>
      </w: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เข้</w:t>
      </w:r>
      <w:r>
        <w:rPr>
          <w:rFonts w:ascii="TH SarabunPSK" w:hAnsi="TH SarabunPSK" w:cs="TH SarabunPSK"/>
          <w:sz w:val="32"/>
          <w:szCs w:val="32"/>
          <w:cs/>
        </w:rPr>
        <w:t xml:space="preserve">าใจระบบและสถาบันทางเศรษฐกิจต่างๆ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ความสัมพันธ์ทางเศรษฐกิจ และความจำเป็นของการร่วมมือกันทางเศรษฐกิจในสังคมโลก</w:t>
      </w: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อธิบายบทบาทของรัฐบาลเกี่ยวกับนโยบายการเงิน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การคลังในการพัฒนาเศรษฐกิจของประเทศ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วิเคราะห์ผลกระทบของการเปิดเสรีทางเศรษฐกิจในยุคโลกาภิวัฒน์ที่มีผลต่อสังคมไทย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วิเคราะห์ผลดี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ผลเสียของความร่วมมือทางเศรษฐกิจระหว่างประเทศในรูปแบบต่างๆ</w:t>
      </w:r>
    </w:p>
    <w:p w:rsidR="00501B05" w:rsidRPr="000B2166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ประวัติศาสตร์</w:t>
      </w:r>
    </w:p>
    <w:p w:rsidR="00501B05" w:rsidRPr="002370C5" w:rsidRDefault="00501B05" w:rsidP="00501B05">
      <w:pPr>
        <w:spacing w:after="0" w:line="240" w:lineRule="auto"/>
        <w:ind w:right="-44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ส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เข้าใจความหมาย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เวลาและยุคสมัยทางประวัติศาสตร์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สามารถใช้วิธีการทางประวัติศ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าสตร์มาวิเคราะห์เหตุการณ์ต่างๆ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อย่างเป็นระบบ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ตระหนักถึงความสำคัญของเวลาและยุคสมัยทางประวัติศาสตร์ที่แสดงถึงการเปลี่ยนแปลงของมนุษยชาติ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สร้างองค์ความรู้ใหม่ทางประวัติศาสตร์โดยใช้วิธีการทางประวัติศาสตร์อย่างเป็นระบบ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ส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4.2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เข้าใจพัฒนาการข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องมนุษยชาติจากอดีตจนถึงปัจจุบัน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ในด้านความสัมพันธ์และการเปลี่ยนแปลงของเหตุการณ์อย่างต่อเนื่อง ตระหนักถึงความสำคัญและสามารถวิเคราะห์ผลกระทบที่เกิดขึ้น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pStyle w:val="aa"/>
        <w:tabs>
          <w:tab w:val="clear" w:pos="4153"/>
          <w:tab w:val="clear" w:pos="8306"/>
        </w:tabs>
        <w:rPr>
          <w:rFonts w:ascii="TH SarabunPSK" w:hAnsi="TH SarabunPSK" w:cs="TH SarabunPSK"/>
          <w:color w:val="000000"/>
          <w:cs/>
        </w:rPr>
      </w:pPr>
      <w:r w:rsidRPr="002370C5">
        <w:rPr>
          <w:rFonts w:ascii="TH SarabunPSK" w:hAnsi="TH SarabunPSK" w:cs="TH SarabunPSK"/>
          <w:color w:val="000000"/>
          <w:cs/>
        </w:rPr>
        <w:t xml:space="preserve"> </w:t>
      </w:r>
      <w:r w:rsidRPr="002370C5">
        <w:rPr>
          <w:rFonts w:ascii="TH SarabunPSK" w:hAnsi="TH SarabunPSK" w:cs="TH SarabunPSK"/>
          <w:color w:val="000000"/>
          <w:cs/>
        </w:rPr>
        <w:tab/>
      </w:r>
      <w:r w:rsidRPr="002370C5">
        <w:rPr>
          <w:rFonts w:ascii="TH SarabunPSK" w:hAnsi="TH SarabunPSK" w:cs="TH SarabunPSK"/>
          <w:color w:val="000000"/>
        </w:rPr>
        <w:t xml:space="preserve">4.2.1 </w:t>
      </w:r>
      <w:r w:rsidRPr="002370C5">
        <w:rPr>
          <w:rFonts w:ascii="TH SarabunPSK" w:hAnsi="TH SarabunPSK" w:cs="TH SarabunPSK"/>
          <w:color w:val="000000"/>
          <w:cs/>
        </w:rPr>
        <w:t>วิเคราะห์อิทธิพลของอารยธรรมโบราณและการติดต่อระหว่างโลกตะวันออกกับโลกตะวันตกที่มีผลต่อพัฒนาการและการเปลี่ยนแปลงของโลก</w:t>
      </w:r>
    </w:p>
    <w:p w:rsidR="00501B05" w:rsidRPr="002370C5" w:rsidRDefault="00501B05" w:rsidP="00501B05">
      <w:pPr>
        <w:pStyle w:val="aa"/>
        <w:tabs>
          <w:tab w:val="clear" w:pos="4153"/>
          <w:tab w:val="clear" w:pos="8306"/>
        </w:tabs>
        <w:rPr>
          <w:rFonts w:ascii="TH SarabunPSK" w:hAnsi="TH SarabunPSK" w:cs="TH SarabunPSK"/>
          <w:color w:val="000000"/>
        </w:rPr>
      </w:pPr>
      <w:r w:rsidRPr="002370C5">
        <w:rPr>
          <w:rFonts w:ascii="TH SarabunPSK" w:hAnsi="TH SarabunPSK" w:cs="TH SarabunPSK"/>
          <w:i/>
          <w:iCs/>
          <w:color w:val="000000"/>
        </w:rPr>
        <w:t xml:space="preserve"> </w:t>
      </w:r>
      <w:r w:rsidRPr="002370C5">
        <w:rPr>
          <w:rFonts w:ascii="TH SarabunPSK" w:hAnsi="TH SarabunPSK" w:cs="TH SarabunPSK"/>
          <w:color w:val="000000"/>
          <w:cs/>
        </w:rPr>
        <w:tab/>
      </w:r>
      <w:r w:rsidRPr="002370C5">
        <w:rPr>
          <w:rFonts w:ascii="TH SarabunPSK" w:hAnsi="TH SarabunPSK" w:cs="TH SarabunPSK"/>
          <w:color w:val="000000"/>
        </w:rPr>
        <w:t>4.2.2</w:t>
      </w:r>
      <w:r w:rsidRPr="002370C5">
        <w:rPr>
          <w:rFonts w:ascii="TH SarabunPSK" w:hAnsi="TH SarabunPSK" w:cs="TH SarabunPSK"/>
          <w:color w:val="000000"/>
          <w:cs/>
        </w:rPr>
        <w:t xml:space="preserve">  วิเคราะห์เหตุการณ์สำคัญต่าง ๆ ที</w:t>
      </w:r>
      <w:r>
        <w:rPr>
          <w:rFonts w:ascii="TH SarabunPSK" w:hAnsi="TH SarabunPSK" w:cs="TH SarabunPSK"/>
          <w:color w:val="000000"/>
          <w:cs/>
        </w:rPr>
        <w:t>่ส่งผลต่อการเปลี่ยนแปลงทางสังคม เศรษฐกิจ และการเมือง</w:t>
      </w:r>
      <w:r w:rsidRPr="002370C5">
        <w:rPr>
          <w:rFonts w:ascii="TH SarabunPSK" w:hAnsi="TH SarabunPSK" w:cs="TH SarabunPSK"/>
          <w:color w:val="000000"/>
          <w:cs/>
        </w:rPr>
        <w:t xml:space="preserve"> เข้าสู่โลกสมัยปัจจุบัน</w:t>
      </w:r>
    </w:p>
    <w:p w:rsidR="00501B05" w:rsidRPr="002370C5" w:rsidRDefault="00501B05" w:rsidP="00501B05">
      <w:pPr>
        <w:pStyle w:val="aa"/>
        <w:tabs>
          <w:tab w:val="clear" w:pos="4153"/>
          <w:tab w:val="clear" w:pos="8306"/>
        </w:tabs>
        <w:rPr>
          <w:rFonts w:ascii="TH SarabunPSK" w:hAnsi="TH SarabunPSK" w:cs="TH SarabunPSK"/>
          <w:color w:val="000000"/>
        </w:rPr>
      </w:pPr>
      <w:r w:rsidRPr="002370C5">
        <w:rPr>
          <w:rFonts w:ascii="TH SarabunPSK" w:hAnsi="TH SarabunPSK" w:cs="TH SarabunPSK"/>
          <w:color w:val="000000"/>
          <w:cs/>
        </w:rPr>
        <w:lastRenderedPageBreak/>
        <w:t xml:space="preserve"> </w:t>
      </w:r>
      <w:r w:rsidRPr="002370C5">
        <w:rPr>
          <w:rFonts w:ascii="TH SarabunPSK" w:hAnsi="TH SarabunPSK" w:cs="TH SarabunPSK"/>
          <w:color w:val="000000"/>
          <w:cs/>
        </w:rPr>
        <w:tab/>
      </w:r>
      <w:r w:rsidRPr="002370C5">
        <w:rPr>
          <w:rFonts w:ascii="TH SarabunPSK" w:hAnsi="TH SarabunPSK" w:cs="TH SarabunPSK"/>
          <w:color w:val="000000"/>
        </w:rPr>
        <w:t xml:space="preserve">4.2.3. </w:t>
      </w:r>
      <w:r w:rsidRPr="002370C5">
        <w:rPr>
          <w:rFonts w:ascii="TH SarabunPSK" w:hAnsi="TH SarabunPSK" w:cs="TH SarabunPSK"/>
          <w:color w:val="000000"/>
          <w:cs/>
        </w:rPr>
        <w:t>วิเคราะห์ผลกระทบของการขยายอิทธิพลขอ</w:t>
      </w:r>
      <w:r>
        <w:rPr>
          <w:rFonts w:ascii="TH SarabunPSK" w:hAnsi="TH SarabunPSK" w:cs="TH SarabunPSK"/>
          <w:color w:val="000000"/>
          <w:cs/>
        </w:rPr>
        <w:t>งประเทศในยุโรปไปยังทวีปอเมริกา</w:t>
      </w:r>
      <w:r w:rsidRPr="002370C5">
        <w:rPr>
          <w:rFonts w:ascii="TH SarabunPSK" w:hAnsi="TH SarabunPSK" w:cs="TH SarabunPSK"/>
          <w:color w:val="000000"/>
          <w:cs/>
        </w:rPr>
        <w:t xml:space="preserve"> แอฟริกา และเอเชีย</w:t>
      </w:r>
    </w:p>
    <w:p w:rsidR="00501B05" w:rsidRPr="00335A15" w:rsidRDefault="00501B05" w:rsidP="00501B05">
      <w:pPr>
        <w:pStyle w:val="aa"/>
        <w:tabs>
          <w:tab w:val="clear" w:pos="4153"/>
          <w:tab w:val="clear" w:pos="8306"/>
        </w:tabs>
        <w:ind w:firstLine="720"/>
        <w:rPr>
          <w:rFonts w:ascii="TH SarabunPSK" w:hAnsi="TH SarabunPSK" w:cs="TH SarabunPSK"/>
          <w:color w:val="000000"/>
        </w:rPr>
      </w:pPr>
      <w:r w:rsidRPr="002370C5">
        <w:rPr>
          <w:rFonts w:ascii="TH SarabunPSK" w:hAnsi="TH SarabunPSK" w:cs="TH SarabunPSK"/>
          <w:color w:val="000000"/>
        </w:rPr>
        <w:t>4.2.4</w:t>
      </w:r>
      <w:r w:rsidRPr="002370C5">
        <w:rPr>
          <w:rFonts w:ascii="TH SarabunPSK" w:hAnsi="TH SarabunPSK" w:cs="TH SarabunPSK"/>
          <w:color w:val="000000"/>
          <w:cs/>
        </w:rPr>
        <w:t xml:space="preserve"> วิเคราะห์สถา</w:t>
      </w:r>
      <w:r>
        <w:rPr>
          <w:rFonts w:ascii="TH SarabunPSK" w:hAnsi="TH SarabunPSK" w:cs="TH SarabunPSK"/>
          <w:color w:val="000000"/>
          <w:cs/>
        </w:rPr>
        <w:t xml:space="preserve">นการณ์ของโลกในคริสต์ศตวรรษที่ </w:t>
      </w:r>
      <w:r>
        <w:rPr>
          <w:rFonts w:ascii="TH SarabunPSK" w:hAnsi="TH SarabunPSK" w:cs="TH SarabunPSK"/>
          <w:color w:val="000000"/>
        </w:rPr>
        <w:t>21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ส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4.3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ใจความเป็นมาของชาติไทย วัฒนธรรม ภูมิปัญญาไทย มีความรัก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ความภูมิใจและธำรงความเป็นไทย</w:t>
      </w: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vanish/>
          <w:color w:val="000000"/>
          <w:sz w:val="28"/>
        </w:rPr>
        <w:pgNum/>
      </w:r>
      <w:r w:rsidRPr="002370C5">
        <w:rPr>
          <w:rFonts w:ascii="TH SarabunPSK" w:hAnsi="TH SarabunPSK" w:cs="TH SarabunPSK"/>
          <w:vanish/>
          <w:color w:val="000000"/>
          <w:sz w:val="28"/>
        </w:rPr>
        <w:pgNum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4.3.1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วิเคราะห์ประเด็นสำคัญของประวัติศาสตร์ไทย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pacing w:val="-12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4.3.2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วิเคราะห์ความสำคัญของสถาบันพระมหากษัตริย์ต่อชาติไทย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pacing w:val="-16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4.3.3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วิเคราะห์ปัจจัย</w:t>
      </w:r>
      <w:r w:rsidRPr="002370C5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>ที่ส่งเสริมการสร้างสรรค์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ภูมิปัญญาไทยและวัฒนธรรมไทย</w:t>
      </w:r>
      <w:r w:rsidRPr="002370C5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>ซึ่งมีผลต่อสังคมไทย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ในยุคปัจจุบัน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4.3.4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วิเคราะห์ผลงานของบุคคลสำคัทั้งชาวไทยและต่างประเทศที่มีส่วนสร้างสรรค์วัฒนธรรมไทย  และประวัติศาสตร์ไทย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4.3.5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วางแผนกำหนดแนวทางและมีส่วนร่วมการอนุรักษ์ภูมิปัญญาไทยและวัฒนธรรมไทย</w:t>
      </w:r>
    </w:p>
    <w:p w:rsidR="00501B05" w:rsidRPr="008871BB" w:rsidRDefault="00501B05" w:rsidP="00501B05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A2F9D" w:rsidRDefault="008A2F9D" w:rsidP="00501B05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01B05" w:rsidRPr="002370C5" w:rsidRDefault="00501B05" w:rsidP="00501B05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ภูมิศาสตร์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                                                  </w:t>
      </w:r>
    </w:p>
    <w:p w:rsidR="00501B05" w:rsidRDefault="00501B05" w:rsidP="00501B05">
      <w:pPr>
        <w:widowControl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ส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5.1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เข้าใจลักษณะของโลกทางกายภาพ และความสัมพันธ์ของสรรพสิ่งซึ่งมีผลต่อกันและกันในระบบของธรรมชาติ ใช้แผนที่และเครื่องมือทางภูมิศาสตร์ในการค้นหา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 สรุป และใช้ข้อมูล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ภูมิสารสนเทศอย่างมีประสิทธิภาพ</w:t>
      </w:r>
    </w:p>
    <w:p w:rsidR="00501B05" w:rsidRPr="0046601C" w:rsidRDefault="00501B05" w:rsidP="00501B05">
      <w:pPr>
        <w:widowControl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vanish/>
          <w:color w:val="000000"/>
          <w:sz w:val="28"/>
        </w:rPr>
        <w:pgNum/>
      </w:r>
      <w:r w:rsidRPr="002370C5">
        <w:rPr>
          <w:rFonts w:ascii="TH SarabunPSK" w:hAnsi="TH SarabunPSK" w:cs="TH SarabunPSK"/>
          <w:vanish/>
          <w:color w:val="000000"/>
          <w:sz w:val="28"/>
        </w:rPr>
        <w:pgNum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widowControl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>5.1.1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 xml:space="preserve">  ใช้เครื่องมือทางภูมิศาสตร์ในการรวบรวม วิเคราะห์และนำเสนอข้อมูล ภูมิสารสนเทศอย่างมีประสิทธิภาพ</w:t>
      </w:r>
    </w:p>
    <w:p w:rsidR="00501B05" w:rsidRPr="002370C5" w:rsidRDefault="00501B05" w:rsidP="00501B05">
      <w:pPr>
        <w:widowControl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5.1.2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วิเคราะห์อิทธิพลของสภาพภูมิศาสตร์ซึ่งทำให้เกิดปัญหาทางกายภาพหรือภัยพิบัติทางธร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รมชาติในประเทศไทยและภูมิภาคต่าง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ๆ ของโลก</w:t>
      </w:r>
    </w:p>
    <w:p w:rsidR="00501B05" w:rsidRPr="002370C5" w:rsidRDefault="00501B05" w:rsidP="00501B05">
      <w:pPr>
        <w:widowControl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5.1.3 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วิเคราะห์การเปลี่ยนแปลงของพื้นที่ซึ่งได้รับอิทธิพลจากปัจจัยทางภ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ูมิศาสตร์ในประเทศไทยและทวีปต่าง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</w:p>
    <w:p w:rsidR="00501B05" w:rsidRDefault="00501B05" w:rsidP="00501B05">
      <w:pPr>
        <w:widowControl w:val="0"/>
        <w:spacing w:after="0" w:line="240" w:lineRule="auto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5.1.4 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ประเมินการเปลี่ยนแปลงธรรมชาติในโลกว่าเป็นผลมาจากการกระทำของมนุษย์และหรือธรรมชาติ</w:t>
      </w:r>
    </w:p>
    <w:p w:rsidR="00501B05" w:rsidRPr="002370C5" w:rsidRDefault="00501B05" w:rsidP="00501B05">
      <w:pPr>
        <w:widowControl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5.2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เข้าใจปฏิสัมพันธ์ระหว่างมนุษย์กับสภาพแวดล้อมทางกายภาพที่ก่อให้เกิดการสร้างสรรค์วัฒนธรรม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มีจิตสำนึกและมีส่วนร่วมในการอนุรักษ์ทรัพยากรและสิ่งแวดล้อม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เพื่อการพัฒนาที่ยั่งยืน</w:t>
      </w:r>
    </w:p>
    <w:p w:rsidR="00501B05" w:rsidRPr="002370C5" w:rsidRDefault="00501B05" w:rsidP="00501B05">
      <w:pPr>
        <w:widowControl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widowControl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วิเคราะห์สถานการณ์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และวิกฤตการณ์ด้านทรัพยากรธรรมชาติและสิ่งแวดล้อมของประเทศไทยและของโลก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ระบุมาตรการป้องกันและแก้ไขปัญหา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บทบาทขององค์การและการประสานการร่วมมือทั้งในประเทศและนอกประเทศเกี่ยวกับกฎหมายสิ่งแวดล้อม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การจัดการทรัพยากรธรรมชาติและสิ่งแวดล้อม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5.2.3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ระบุแนวทางการอนุรักษ์ทรัพยากรธรรมชาติและสิ่งแวดล้อมในภูมิภาคต่างๆ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ของโลก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5.2.4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อธิบายการใช้ประโยชน์จากสิ่งแวดล้อมในการสร้างสรรค์วัฒนธรรม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อันเป็นเอกลักษณ์ของท้องถิ่นทั้งในประเทศและโลก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lastRenderedPageBreak/>
        <w:t xml:space="preserve">5.2.5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ส่วนร่วมในการแก้ปัญหาและการดำเนินชีวิตตามแนวทางการอนุรักษ์ทรัพยากรและสิ่งแวดล้อมเพื่อการพัฒนาที่ยั่งยื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6 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เพิ่มเติม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6.1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เข้าใจการทำงาน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มีความคิดสร้างสรรค์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มีทักษะกระบวนการทำงาน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ทักษะการจัดการ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ทักษะกระบวนการแก้ปัญหา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ทักษะการทำงานร่วมกัน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และทักษะการแสวงหาความรู้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มีคุณธรรม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และลักษณะนิสัยในการทำงาน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มีจิตสำนึกในการใช้พลังงาน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ทรัพยากร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และสิ่งแวดล้อมเพื่อการดำรงชีวิตและครอบครัว</w:t>
      </w:r>
    </w:p>
    <w:p w:rsidR="002B4559" w:rsidRDefault="002B4559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อธิบายวิธีการทำงานเพื่อการดำรงชีวิต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สร้างผลงานอย่างมีความคิดสร้างสรรค์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และมีทักษะการทำงานร่วมกัน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มีทักษะการจัดการในการทำงาน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มีทักษะกระบวนการแก้ปัญหาในการทำงาน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มีทักษะในการแสวงหาความรู้เพื่อ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การดำรงชีวิต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มีคุณธรรมและลักษณะนิสัยในการทำงาน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ใช้พลังงาน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ทรัพยากร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ในการทำงานอย่างคุ้มค่าและยั่งยืนเพื่อการอนุรักษ์สิ่งแวดล้อม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6.2</w:t>
      </w:r>
      <w:r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มีทักษะที่จำเป็น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มีประสบการณ์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เห็นแนวทางในงานอาชีพ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ใช้เทคโนโลยีเพื่อพัฒนาอาชีพ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มีคุณธรรม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และมีเจตคติที่ดีต่ออาชีพ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อภิปรายแนวทางสู่อาชีพที่สนใจ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เลือกและใช้เทคโนโลยีอย่างเหมาะสมกับอาชีพ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มีประสบการณ์ในอาชีพที่ถนัดและสนใจ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มีคุณลักษณะที่ดีต่ออาชีพ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ส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6.3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เห็นคุณค่าและมีทักษะในการสร้างเสริมสุขภาพ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การดำรงสุขภาพ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การป้องกันโรคและการสร้างเสริมสมรรถภาพเพื่อสุขภาพ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มีบทบาทและความรับผิดชอบต่อการสร้างเสริมสุขภาพและการป้องกันโรคของตนเองและคนรอบข้าง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6.3.2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ระหนักถึงอิทธิพลของสื่อโฆษณาเกี่ยวกับสุขภาพเพื่อการเลือกบริโภคและปฏิบัติตนตามสิทธิของผู้บริโภค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6.3.3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มีส่วนร่วมในการวางแผน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ส่งเสริม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และพัฒนาสุขภาพของตนเอง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ครอบครัวและสังคม</w:t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8A2F9D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กลุ่มสาระการเรียนรู้สังคมศึกษา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ศาสนา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และวัฒนธรรม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ศาสนศึกษา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SOC30101 Religious Study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หน้าที่พลเมือง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SOC30102 Civil Duty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ภูมิศาสตร์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SOC30103 Geography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เศรษฐศาสตร์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SOC30104 Economics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อารยธรรมโลก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SOC30105 World Civilization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ประวัติศาสตร์สมัยใหม่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SOC30106 Modern History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7.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คุณธรรมเพื่อชีวิต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>1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SOC30107 Moral for Life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 xml:space="preserve">8.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>
        <w:rPr>
          <w:rFonts w:ascii="TH SarabunPSK" w:eastAsia="BrowalliaNew-Bold" w:hAnsi="TH SarabunPSK" w:cs="TH SarabunPSK"/>
          <w:sz w:val="32"/>
          <w:szCs w:val="32"/>
        </w:rPr>
        <w:t>30108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ประวัติศาสตร์ไทย </w:t>
      </w:r>
      <w:r>
        <w:rPr>
          <w:rFonts w:ascii="TH SarabunPSK" w:eastAsia="BrowalliaNew-Bold" w:hAnsi="TH SarabunPSK" w:cs="TH SarabunPSK"/>
          <w:sz w:val="32"/>
          <w:szCs w:val="32"/>
        </w:rPr>
        <w:t>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>1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</w:t>
      </w:r>
      <w:r>
        <w:rPr>
          <w:rFonts w:ascii="TH SarabunPSK" w:eastAsia="BrowalliaNew-Bold" w:hAnsi="TH SarabunPSK" w:cs="TH SarabunPSK"/>
          <w:sz w:val="32"/>
          <w:szCs w:val="32"/>
        </w:rPr>
        <w:t>8 Thai History 1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 xml:space="preserve">9.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>
        <w:rPr>
          <w:rFonts w:ascii="TH SarabunPSK" w:eastAsia="BrowalliaNew-Bold" w:hAnsi="TH SarabunPSK" w:cs="TH SarabunPSK"/>
          <w:sz w:val="32"/>
          <w:szCs w:val="32"/>
        </w:rPr>
        <w:t>30109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ประวัติศาสตร์ไทย </w:t>
      </w: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>1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SOC3010</w:t>
      </w:r>
      <w:r>
        <w:rPr>
          <w:rFonts w:ascii="TH SarabunPSK" w:eastAsia="BrowalliaNew-Bold" w:hAnsi="TH SarabunPSK" w:cs="TH SarabunPSK"/>
          <w:sz w:val="32"/>
          <w:szCs w:val="32"/>
        </w:rPr>
        <w:t>9 Thai History 2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 xml:space="preserve">10.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</w:t>
      </w:r>
      <w:r>
        <w:rPr>
          <w:rFonts w:ascii="TH SarabunPSK" w:eastAsia="BrowalliaNew-Bold" w:hAnsi="TH SarabunPSK" w:cs="TH SarabunPSK"/>
          <w:sz w:val="32"/>
          <w:szCs w:val="32"/>
        </w:rPr>
        <w:t>30110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ประวัติศาสตร์ไทย </w:t>
      </w:r>
      <w:r>
        <w:rPr>
          <w:rFonts w:ascii="TH SarabunPSK" w:eastAsia="BrowalliaNew-Bold" w:hAnsi="TH SarabunPSK" w:cs="TH SarabunPSK"/>
          <w:sz w:val="32"/>
          <w:szCs w:val="32"/>
        </w:rPr>
        <w:t>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2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>
        <w:rPr>
          <w:rFonts w:ascii="TH SarabunPSK" w:eastAsia="BrowalliaNew-Bold" w:hAnsi="TH SarabunPSK" w:cs="TH SarabunPSK"/>
          <w:sz w:val="32"/>
          <w:szCs w:val="32"/>
        </w:rPr>
        <w:t xml:space="preserve"> 1.0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t>SOC30110 Thai History 3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8A2F9D" w:rsidRDefault="008A2F9D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8A2F9D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8A2F9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ศาสนศึกษา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</w:t>
      </w:r>
      <w:r w:rsidRPr="006174C3">
        <w:rPr>
          <w:rFonts w:ascii="TH SarabunPSK" w:eastAsia="BrowalliaNew-Bold" w:hAnsi="TH SarabunPSK" w:cs="TH SarabunPSK"/>
          <w:b/>
          <w:bCs/>
          <w:sz w:val="32"/>
          <w:szCs w:val="32"/>
        </w:rPr>
        <w:t>-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         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ศึกษาความรู้พื้นฐานของศาสนา ประวัติความเป็นมา และองค์ประกอบของศาสนา </w:t>
      </w:r>
      <w:r w:rsidRPr="002370C5">
        <w:rPr>
          <w:rFonts w:ascii="TH SarabunPSK" w:hAnsi="TH SarabunPSK" w:cs="TH SarabunPSK"/>
          <w:sz w:val="32"/>
          <w:szCs w:val="32"/>
        </w:rPr>
        <w:t xml:space="preserve">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ศึกษาและวิเคราะห์ความสำคัญและหลักการของพระพุทธศาสนา</w:t>
      </w:r>
      <w:r w:rsidRPr="002370C5">
        <w:rPr>
          <w:rFonts w:ascii="TH SarabunPSK" w:hAnsi="TH SarabunPSK" w:cs="TH SarabunPSK"/>
          <w:sz w:val="32"/>
          <w:szCs w:val="32"/>
        </w:rPr>
        <w:t xml:space="preserve">  </w:t>
      </w:r>
      <w:r w:rsidRPr="002370C5">
        <w:rPr>
          <w:rFonts w:ascii="TH SarabunPSK" w:hAnsi="TH SarabunPSK" w:cs="TH SarabunPSK"/>
          <w:sz w:val="32"/>
          <w:szCs w:val="32"/>
          <w:cs/>
        </w:rPr>
        <w:t>เกี่ยวกับหลักการพัฒนาศรัทธา</w:t>
      </w:r>
      <w:r>
        <w:rPr>
          <w:rFonts w:ascii="TH SarabunPSK" w:hAnsi="TH SarabunPSK" w:cs="TH SarabunPSK"/>
          <w:sz w:val="32"/>
          <w:szCs w:val="32"/>
          <w:cs/>
        </w:rPr>
        <w:t>และปัญญา หลักการวิทยาศาสตร์ หลักประชาธิปไตย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หลักธรรม     และหลักปฏิบัติของพระพุทธศาสนา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ศึกษาความสำคัญ หลักการ หลักธรรม และหลักปฏิบัติของศาสนาคริสต์ อิสลาม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พราหมณ์ </w:t>
      </w:r>
      <w:r w:rsidRPr="002370C5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 xml:space="preserve"> ฮินดู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และสิกข์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>พื่อให้รู้และเข้าใจประวัติศาสนา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คว</w:t>
      </w:r>
      <w:r>
        <w:rPr>
          <w:rFonts w:ascii="TH SarabunPSK" w:hAnsi="TH SarabunPSK" w:cs="TH SarabunPSK"/>
          <w:sz w:val="32"/>
          <w:szCs w:val="32"/>
          <w:cs/>
        </w:rPr>
        <w:t>ามสำคัญ หลักการ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หลักธ</w:t>
      </w:r>
      <w:r>
        <w:rPr>
          <w:rFonts w:ascii="TH SarabunPSK" w:hAnsi="TH SarabunPSK" w:cs="TH SarabunPSK"/>
          <w:sz w:val="32"/>
          <w:szCs w:val="32"/>
          <w:cs/>
        </w:rPr>
        <w:t>รรมของพระพุทธศาสนาและศาสนาอื่น</w:t>
      </w:r>
      <w:r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  <w:cs/>
        </w:rPr>
        <w:t xml:space="preserve"> สามารถวิเคราะห์ สังเคราะห์ หลักธรรมของศาสนา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นำไปใช้ปฏิบัติเพื่อขจัดความขัดแย้ง และส่งเสริมการอยู่ร่วมกันในสังคมอย่างสันติสุข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E90DE4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วิเคราะห์สังคมชมพู</w:t>
      </w:r>
      <w:r>
        <w:rPr>
          <w:rFonts w:ascii="TH SarabunPSK" w:hAnsi="TH SarabunPSK" w:cs="TH SarabunPSK"/>
          <w:sz w:val="32"/>
          <w:szCs w:val="32"/>
          <w:cs/>
        </w:rPr>
        <w:t>ทวีป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และคติความเช</w:t>
      </w:r>
      <w:r>
        <w:rPr>
          <w:rFonts w:ascii="TH SarabunPSK" w:hAnsi="TH SarabunPSK" w:cs="TH SarabunPSK"/>
          <w:sz w:val="32"/>
          <w:szCs w:val="32"/>
          <w:cs/>
        </w:rPr>
        <w:t xml:space="preserve">ื่อทางศาสนาสมัยก่อนพระพุทธเจ้า </w:t>
      </w:r>
      <w:r w:rsidRPr="002370C5">
        <w:rPr>
          <w:rFonts w:ascii="TH SarabunPSK" w:hAnsi="TH SarabunPSK" w:cs="TH SarabunPSK"/>
          <w:sz w:val="32"/>
          <w:szCs w:val="32"/>
          <w:cs/>
        </w:rPr>
        <w:t>หรือสังคมสมัยของศาสดาที่ตนนับถือ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Pr="0046601C">
        <w:rPr>
          <w:rFonts w:ascii="TH SarabunPSK" w:hAnsi="TH SarabunPSK" w:cs="TH SarabunPSK"/>
          <w:sz w:val="32"/>
          <w:szCs w:val="32"/>
          <w:cs/>
        </w:rPr>
        <w:t xml:space="preserve"> พระพุทธเจ้าในฐานะเป็นมนุษย์ผู้ฝึกตนได้อย่างสูงสุดในการตรัสรู้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601C">
        <w:rPr>
          <w:rFonts w:ascii="TH SarabunPSK" w:hAnsi="TH SarabunPSK" w:cs="TH SarabunPSK"/>
          <w:sz w:val="32"/>
          <w:szCs w:val="32"/>
          <w:cs/>
        </w:rPr>
        <w:t>การก่อตั้ง วิธีการสอนและการเผยแผ่พระพุทธศาสนา หรือวิเคราะห์ประวัติศาสดาที่ตนนับถือ 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46601C">
        <w:rPr>
          <w:rFonts w:ascii="TH SarabunPSK" w:hAnsi="TH SarabunPSK" w:cs="TH SarabunPSK"/>
          <w:sz w:val="32"/>
          <w:szCs w:val="32"/>
          <w:cs/>
        </w:rPr>
        <w:t>วิเคราะห์พุทธประวัติด้านการบริหาร และการธำรงรักษาศาสนา หรือ วิเคราะห์ประวัติศาสดาที่ตนนับถือ</w:t>
      </w:r>
      <w:r w:rsidRPr="0046601C">
        <w:rPr>
          <w:rFonts w:ascii="TH SarabunPSK" w:hAnsi="TH SarabunPSK" w:cs="TH SarabunPSK"/>
          <w:sz w:val="32"/>
          <w:szCs w:val="32"/>
        </w:rPr>
        <w:t xml:space="preserve"> </w:t>
      </w:r>
      <w:r w:rsidRPr="0046601C">
        <w:rPr>
          <w:rFonts w:ascii="TH SarabunPSK" w:hAnsi="TH SarabunPSK" w:cs="TH SarabunPSK"/>
          <w:sz w:val="32"/>
          <w:szCs w:val="32"/>
          <w:cs/>
        </w:rPr>
        <w:t>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46601C">
        <w:rPr>
          <w:rFonts w:ascii="TH SarabunPSK" w:hAnsi="TH SarabunPSK" w:cs="TH SarabunPSK"/>
          <w:spacing w:val="-4"/>
          <w:sz w:val="32"/>
          <w:szCs w:val="32"/>
          <w:cs/>
        </w:rPr>
        <w:t>วิเคราะห์ข้อปฏิบัติทางสายกลาง</w:t>
      </w:r>
      <w:r w:rsidRPr="0046601C">
        <w:rPr>
          <w:rFonts w:ascii="TH SarabunPSK" w:hAnsi="TH SarabunPSK" w:cs="TH SarabunPSK"/>
          <w:sz w:val="32"/>
          <w:szCs w:val="32"/>
          <w:cs/>
        </w:rPr>
        <w:t>ในพระพุทธศาสนา</w:t>
      </w:r>
      <w:r w:rsidRPr="0046601C">
        <w:rPr>
          <w:rFonts w:ascii="TH SarabunPSK" w:hAnsi="TH SarabunPSK" w:cs="TH SarabunPSK"/>
          <w:sz w:val="32"/>
          <w:szCs w:val="32"/>
        </w:rPr>
        <w:t xml:space="preserve"> </w:t>
      </w:r>
      <w:r w:rsidRPr="0046601C">
        <w:rPr>
          <w:rFonts w:ascii="TH SarabunPSK" w:hAnsi="TH SarabunPSK" w:cs="TH SarabunPSK"/>
          <w:sz w:val="32"/>
          <w:szCs w:val="32"/>
          <w:cs/>
        </w:rPr>
        <w:t>หรือแนวคิดของศาสนาที่ตนนับถือ 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46601C">
        <w:rPr>
          <w:rFonts w:ascii="TH SarabunPSK" w:hAnsi="TH SarabunPSK" w:cs="TH SarabunPSK"/>
          <w:sz w:val="32"/>
          <w:szCs w:val="32"/>
          <w:cs/>
        </w:rPr>
        <w:t>วิเคราะห์การพัฒนาศรัทธา และปัญญาที่ถูกต้องในพระพุทธศาสนา หรือแนวคิดของศาสนาที่ตนนับถือ 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46601C">
        <w:rPr>
          <w:rFonts w:ascii="TH SarabunPSK" w:hAnsi="TH SarabunPSK" w:cs="TH SarabunPSK"/>
          <w:spacing w:val="-2"/>
          <w:sz w:val="32"/>
          <w:szCs w:val="32"/>
          <w:cs/>
        </w:rPr>
        <w:t>วิเคราะห์ลักษณะประชาธิปไตย</w:t>
      </w:r>
      <w:r w:rsidRPr="0046601C">
        <w:rPr>
          <w:rFonts w:ascii="TH SarabunPSK" w:hAnsi="TH SarabunPSK" w:cs="TH SarabunPSK"/>
          <w:sz w:val="32"/>
          <w:szCs w:val="32"/>
          <w:cs/>
        </w:rPr>
        <w:t>ในพระพุทธศาสนา หรือแนวคิดของศาสนาที่ตนนับถือตามที่กำหนด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46601C">
        <w:rPr>
          <w:rFonts w:ascii="TH SarabunPSK" w:hAnsi="TH SarabunPSK" w:cs="TH SarabunPSK"/>
          <w:sz w:val="32"/>
          <w:szCs w:val="32"/>
          <w:cs/>
        </w:rPr>
        <w:t>วิเคราะห์หลักการของพระพุทธศาสนากับหลักวิทยาศาสตร์ หรือแนวคิดของศาสนาที่ตนนับถือตามที่กำหนด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วิเคราะห์การฝึกฝนและพัฒนาตนเอง การพึ่งตนเอง และการมุ่งอิสรภาพใน</w:t>
      </w:r>
      <w:r w:rsidRPr="0083514C">
        <w:rPr>
          <w:rFonts w:ascii="TH SarabunPSK" w:hAnsi="TH SarabunPSK" w:cs="TH SarabunPSK"/>
          <w:spacing w:val="-4"/>
          <w:sz w:val="32"/>
          <w:szCs w:val="32"/>
          <w:cs/>
        </w:rPr>
        <w:t>พระพุทธศาสนา หรือแนวคิดของศาสนาที่ตนนับถือ</w:t>
      </w:r>
      <w:r w:rsidRPr="0083514C">
        <w:rPr>
          <w:rFonts w:ascii="TH SarabunPSK" w:hAnsi="TH SarabunPSK" w:cs="TH SarabunPSK"/>
          <w:sz w:val="32"/>
          <w:szCs w:val="32"/>
          <w:cs/>
        </w:rPr>
        <w:t>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993" w:hanging="219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พระพุทธศาสนาว่าเป็นศาสตร์แห่งการศึกษาซึ่งเน้นความสัมพันธ์ของเหตุปัจจัยกับวิธีการแก้ปัญหา หรือแนวคิดของศาสนาที่ตนนับถือตามที่กำหน</w:t>
      </w:r>
      <w:r w:rsidRPr="0083514C">
        <w:rPr>
          <w:rFonts w:ascii="TH SarabunPSK" w:hAnsi="TH SarabunPSK" w:cs="TH SarabunPSK" w:hint="cs"/>
          <w:sz w:val="32"/>
          <w:szCs w:val="32"/>
          <w:cs/>
        </w:rPr>
        <w:t>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วิเคราะห์พระพุทธศาสนาในการฝึกตนไม่ให้ประมาท มุ่งประโยชน์และสันติภาพบุคคล สังคมและโลก หรือแนวคิดของศาสนาที่ตนนับถือตามที่กำหนด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lastRenderedPageBreak/>
        <w:t>วิเคราะห์พระพุทธศาสนากับปรัชญาของเศรษฐกิจพอเพียงและการพัฒนาประเทศแบบยั่งยืน  หรือแนวคิดของศาสนาที่ตนนับถือตามที่กำหนด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 xml:space="preserve">วิเคราะห์ความสำคัญของพระพุทธศาสนาเกี่ยวกับการศึกษาที่สมบูรณ์ การเมืองและสันติภาพ 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วิเคราะห์หลักธรรมในกรอบ </w:t>
      </w:r>
      <w:r w:rsidRPr="0083514C">
        <w:rPr>
          <w:rFonts w:ascii="TH SarabunPSK" w:hAnsi="TH SarabunPSK" w:cs="TH SarabunPSK"/>
          <w:sz w:val="32"/>
          <w:szCs w:val="32"/>
          <w:cs/>
        </w:rPr>
        <w:t xml:space="preserve">อริยสัจ </w:t>
      </w:r>
      <w:r w:rsidRPr="0083514C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หรือหลักคำสอนของศาสนา</w:t>
      </w:r>
      <w:r w:rsidRPr="0083514C">
        <w:rPr>
          <w:rFonts w:ascii="TH SarabunPSK" w:hAnsi="TH SarabunPSK" w:cs="TH SarabunPSK"/>
          <w:sz w:val="32"/>
          <w:szCs w:val="32"/>
          <w:cs/>
        </w:rPr>
        <w:t>ที่ตนนับถือ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วิเคราะห์ข้อคิดและแบบอย่าง การดำเนินชีวิตจากประวัติสาวก ชาดก เรื่องเล่า และ</w:t>
      </w:r>
    </w:p>
    <w:p w:rsidR="00501B05" w:rsidRDefault="00501B05" w:rsidP="00501B05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ศาสนิกชนตัวอย่าง ตามที่กำหนด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วิเคราะห์คุณค่าและความสำคัญของการสังคายนา พระไตรปิฎก หรือคัมภีร์ของศาสนาที่ตนนับถือ และการเผยแผ่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อธิบายประวัติศาสดาของศาสนาอื่นๆ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514C">
        <w:rPr>
          <w:rFonts w:ascii="TH SarabunPSK" w:hAnsi="TH SarabunPSK" w:cs="TH SarabunPSK"/>
          <w:sz w:val="32"/>
          <w:szCs w:val="32"/>
          <w:cs/>
        </w:rPr>
        <w:t>โดยสังเขป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วิเคราะห์หลักธรรมสำคัญในการอยู่ร่วมกันอย่างสันติสุขของศาสนาอื่นๆ และชักชวน ส่งเสริม สนับสนุนให้บุคคลอื่</w:t>
      </w:r>
      <w:r>
        <w:rPr>
          <w:rFonts w:ascii="TH SarabunPSK" w:hAnsi="TH SarabunPSK" w:cs="TH SarabunPSK"/>
          <w:sz w:val="32"/>
          <w:szCs w:val="32"/>
          <w:cs/>
        </w:rPr>
        <w:t>นเห็นความสำคัญของการทำความดี</w:t>
      </w:r>
      <w:r w:rsidRPr="0083514C">
        <w:rPr>
          <w:rFonts w:ascii="TH SarabunPSK" w:hAnsi="TH SarabunPSK" w:cs="TH SarabunPSK"/>
          <w:sz w:val="32"/>
          <w:szCs w:val="32"/>
          <w:cs/>
        </w:rPr>
        <w:t>ต่อกัน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เสนอแนวทางการจัดกิจกรรม ความร่วมมือของทุกศาสนาในการแก้ปัญหาและพัฒนาสังคม</w:t>
      </w:r>
    </w:p>
    <w:p w:rsidR="00501B05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ปฏิบัติตนถูกต้องตามศาสนพิธี</w:t>
      </w:r>
      <w:r>
        <w:rPr>
          <w:rFonts w:ascii="TH SarabunPSK" w:hAnsi="TH SarabunPSK" w:cs="TH SarabunPSK"/>
          <w:sz w:val="32"/>
          <w:szCs w:val="32"/>
          <w:cs/>
        </w:rPr>
        <w:t>พิธีกรรมตามหลักศาสนาที่ตนนับถือ</w:t>
      </w:r>
    </w:p>
    <w:p w:rsidR="00501B05" w:rsidRPr="0083514C" w:rsidRDefault="00501B05" w:rsidP="004A621F">
      <w:pPr>
        <w:numPr>
          <w:ilvl w:val="0"/>
          <w:numId w:val="25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  <w:cs/>
        </w:rPr>
      </w:pPr>
      <w:r w:rsidRPr="0083514C">
        <w:rPr>
          <w:rFonts w:ascii="TH SarabunPSK" w:hAnsi="TH SarabunPSK" w:cs="TH SarabunPSK"/>
          <w:sz w:val="32"/>
          <w:szCs w:val="32"/>
          <w:cs/>
        </w:rPr>
        <w:t>แสดงตนเป็นพุทธมามก</w:t>
      </w:r>
      <w:r>
        <w:rPr>
          <w:rFonts w:ascii="TH SarabunPSK" w:hAnsi="TH SarabunPSK" w:cs="TH SarabunPSK"/>
          <w:sz w:val="32"/>
          <w:szCs w:val="32"/>
          <w:cs/>
        </w:rPr>
        <w:t>ะหรือแสดงตนเป็นศาสนิกชนของศาสนา</w:t>
      </w:r>
      <w:r w:rsidRPr="0083514C">
        <w:rPr>
          <w:rFonts w:ascii="TH SarabunPSK" w:hAnsi="TH SarabunPSK" w:cs="TH SarabunPSK"/>
          <w:sz w:val="32"/>
          <w:szCs w:val="32"/>
          <w:cs/>
        </w:rPr>
        <w:t>ที่ตนนับถือ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83514C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lastRenderedPageBreak/>
        <w:t>รายวิชา</w:t>
      </w:r>
      <w:r w:rsidRPr="002370C5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ส</w:t>
      </w:r>
      <w:r w:rsidRPr="002370C5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30102 </w:t>
      </w:r>
      <w:r w:rsidRPr="002370C5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t>หน้าที่พลเมือง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ศึกษาความหมาย ความสำคัญของมนุษย์เป็นสัตว์สังคม โครงสร้าง องค์ประกอบ ของสถาบันทางสังคมและการจัดระเบียบทางสังคม มีความรู้ความเข้าใจเกี่ยวกับสังคมไทยและการเปลี่ยนแปลงสังคมไทยสู่สังคมโลก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วัฒนธรรมและภูมิปัญญาไทย ศึกษาระบบการเมืองการปกครองในปัจจุบันของสังคมไทยและสังคมโลก ศึกษากฎหมายรัฐธรรมนูญ ความรู้ทั่วไปเกี่ยวกับกฎหมาย ปฏิบัติตนและส่งเสริมสนับสนุนให้ผู้อื่นปฏิบัติให้สอดคล้องตามที่กฎหมายรัฐธรรมนูญและกฎหมายอื่นๆ ได้อย่างถูกต้อง และปฏิบัติตนเป็นพลเมืองดีของประเทศชาติ และสังคมโลก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ศึกษาหลักสิทธิมนุษยชนในเรื่องความหมาย ความสำคัญ แนวคิด หลักการและปฏิญญาสากลว่าด้วยสิทธิมนุษยชนและองค์กรที่เกี่ยวข้อง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กระบวนการกลุ่ม และกระบวนการแก้ปัญหา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เพื่อให้มีความรู้ความเข้าใจในเรื่องมนุษย์เป็นสัตว์สังคม โครงสร้างและองค์ประกอบของสถาบันทางสังคม การจัดระเบียบทางสังคม เห็นความสำคัญของสถาบันหลักของสังคมไทย และการเปลี่ยนแปลงของสังคมไทยสู่สังคมโลก วัฒนธรรม ภูมิปัญญาไทย จนสามารถปรับปรุงงการปกครองเปลี่ยนแปลงและอนุรักษ์วัฒนธรรมและภูมิปัญญาที่ดีงามของสังคมไทยไว้อย่างเหมาะสม มีความรู้ความเข้าใจระบบการเมืองการปกครองของไทย การเมืองการปกครองโลก กฎหมายรัฐธรรมนูญและกฎหมายอื่นๆ ที่เกี่ยวข้อง สามารถปฏิบัติตนและส่งเสริมสนับสนุนให้ผู้อื่นปฏิบัติตนตามสถานภาพ บทบาท สิทธิ เสรีภาพและหน้าที่ของการเป็นพลเมืองดีตามกฎหมาย ตระหนักในความสำคัญของการมีส่วนร่วมในการคุ้มครองสิทธิมนุษยชน เห็นความสำคัญในนโยบายการประสานประโยชน์ ความสัมพันธ์ระหว่างประเทศเพื่อดำรงอยู่ในสังคมโลกอย่างสันติ</w:t>
      </w:r>
    </w:p>
    <w:p w:rsidR="00501B05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0862F7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วิเคราะห์และปฏ</w:t>
      </w:r>
      <w:r w:rsidRPr="000862F7">
        <w:rPr>
          <w:rStyle w:val="ac"/>
          <w:rFonts w:ascii="TH SarabunPSK" w:hAnsi="TH SarabunPSK" w:cs="TH SarabunPSK"/>
          <w:color w:val="000000"/>
          <w:sz w:val="32"/>
          <w:szCs w:val="32"/>
          <w:cs/>
        </w:rPr>
        <w:t>ิบัติตน</w:t>
      </w:r>
      <w:r>
        <w:rPr>
          <w:rStyle w:val="ac"/>
          <w:rFonts w:ascii="TH SarabunPSK" w:hAnsi="TH SarabunPSK" w:cs="TH SarabunPSK"/>
          <w:color w:val="000000"/>
          <w:sz w:val="32"/>
          <w:szCs w:val="32"/>
          <w:cs/>
        </w:rPr>
        <w:t xml:space="preserve">ตามกฎหมายที่เกี่ยวข้องกับตนเอง ครอบครัว ชุมชน ประเทศชาติ </w:t>
      </w:r>
      <w:r w:rsidRPr="000862F7">
        <w:rPr>
          <w:rStyle w:val="ac"/>
          <w:rFonts w:ascii="TH SarabunPSK" w:hAnsi="TH SarabunPSK" w:cs="TH SarabunPSK"/>
          <w:color w:val="000000"/>
          <w:sz w:val="32"/>
          <w:szCs w:val="32"/>
          <w:cs/>
        </w:rPr>
        <w:t>และสังคมโลก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436C6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วิเคราะห์ความสำคัญของโครงสร้างทางสังคม การขัดเกลาทางสังคม และการเปลี่ยนแปลงทางสังคม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436C65">
        <w:rPr>
          <w:rFonts w:ascii="TH SarabunPSK" w:hAnsi="TH SarabunPSK" w:cs="TH SarabunPSK"/>
          <w:color w:val="000000"/>
          <w:sz w:val="32"/>
          <w:szCs w:val="32"/>
          <w:cs/>
        </w:rPr>
        <w:t>ปฏิบัติตนและมีส่วนสนับสนุนให้ผู้อื่นประพฤติปฏิบัติเพื่อเป็นพลเมืองดีของประเทศชาติ และสังคมโลก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436C65">
        <w:rPr>
          <w:rFonts w:ascii="TH SarabunPSK" w:hAnsi="TH SarabunPSK" w:cs="TH SarabunPSK"/>
          <w:color w:val="000000"/>
          <w:sz w:val="32"/>
          <w:szCs w:val="32"/>
          <w:cs/>
        </w:rPr>
        <w:t>ประเมินสถานการณ์สิทธิมนุษยชนในประเทศไทย และเสนอแนวทางพัฒนา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436C65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>วิเคร</w:t>
      </w:r>
      <w:r w:rsidRPr="0079720B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าะห์</w:t>
      </w: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>ปัญหาการเมืองที่สำคัญ</w:t>
      </w:r>
      <w:r w:rsidRPr="0079720B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ในประเทศ</w:t>
      </w: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จากแหล่งข้อมูลต่างๆ พร้อมทั้งเสนอแนวทางแก้ไข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>เสนอแนวทาง ทางการเมืองการปกครองที่นำไปสู่ความเข้าใจ และการประสานประโยชน์ร่วมกันระหว่างประเทศ</w:t>
      </w:r>
    </w:p>
    <w:p w:rsidR="00501B05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วิเคราะห์ความสำคัญและความจำเป็นที่ต้องธำรงรักษาไว้ซึ่ง</w:t>
      </w:r>
      <w:r w:rsidRPr="0079720B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การปกครอง</w:t>
      </w: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 w:rsidRPr="0079720B">
        <w:rPr>
          <w:rFonts w:ascii="TH SarabunPSK" w:hAnsi="TH SarabunPSK" w:cs="TH SarabunPSK"/>
          <w:color w:val="000000"/>
          <w:spacing w:val="-20"/>
          <w:sz w:val="32"/>
          <w:szCs w:val="32"/>
          <w:cs/>
        </w:rPr>
        <w:t>ระบอบประชาธิปไตย</w:t>
      </w: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อันมีพระมหากษัตริย์ทรงเป็นประมุข</w:t>
      </w:r>
    </w:p>
    <w:p w:rsidR="00501B05" w:rsidRPr="0079720B" w:rsidRDefault="00501B05" w:rsidP="004A621F">
      <w:pPr>
        <w:numPr>
          <w:ilvl w:val="0"/>
          <w:numId w:val="43"/>
        </w:numPr>
        <w:spacing w:after="0" w:line="240" w:lineRule="auto"/>
        <w:ind w:left="993" w:hanging="273"/>
        <w:rPr>
          <w:rFonts w:ascii="TH SarabunPSK" w:hAnsi="TH SarabunPSK" w:cs="TH SarabunPSK"/>
          <w:b/>
          <w:bCs/>
          <w:sz w:val="32"/>
          <w:szCs w:val="32"/>
        </w:rPr>
      </w:pPr>
      <w:r w:rsidRPr="0079720B">
        <w:rPr>
          <w:rFonts w:ascii="TH SarabunPSK" w:hAnsi="TH SarabunPSK" w:cs="TH SarabunPSK"/>
          <w:color w:val="000000"/>
          <w:sz w:val="32"/>
          <w:szCs w:val="32"/>
          <w:cs/>
        </w:rPr>
        <w:t>เสนอแนวทางและมีส่วนร่วมในการตรวจสอบการใช้อำนาจรัฐ</w:t>
      </w: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30103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ภูมิศาสตร์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ศึกษาและ</w:t>
      </w:r>
      <w:r w:rsidRPr="00B779AF">
        <w:rPr>
          <w:rFonts w:ascii="TH SarabunPSK" w:hAnsi="TH SarabunPSK" w:cs="TH SarabunPSK"/>
          <w:sz w:val="32"/>
          <w:szCs w:val="32"/>
          <w:cs/>
        </w:rPr>
        <w:t>ใช้เ</w:t>
      </w:r>
      <w:r w:rsidRPr="002370C5">
        <w:rPr>
          <w:rFonts w:ascii="TH SarabunPSK" w:hAnsi="TH SarabunPSK" w:cs="TH SarabunPSK"/>
          <w:sz w:val="32"/>
          <w:szCs w:val="32"/>
          <w:cs/>
        </w:rPr>
        <w:t>ครื่องมือทางภูมิศาสตร์ในการรวบรวม วิเคราะห์ และนำเสนอข้อมูลภูมิสารสนเทศของสังคมไทยและภูมิภาคต่างๆ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ของโลกอย่างมีประสิทธิภาพ 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</w:rPr>
        <w:tab/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</w:t>
      </w:r>
      <w:r>
        <w:rPr>
          <w:rFonts w:ascii="TH SarabunPSK" w:hAnsi="TH SarabunPSK" w:cs="TH SarabunPSK"/>
          <w:sz w:val="32"/>
          <w:szCs w:val="32"/>
          <w:cs/>
        </w:rPr>
        <w:t>คราะห์อิทธิพลของสภาพภูมิศาสตร์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ซึ่งทำให้เกิดปัญหาทางกายภาพหรือภัยพิบัติทางธรรมชาติใน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ประเทศไทยและภูมิภาคต่าง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ๆ ของ</w:t>
      </w:r>
      <w:r w:rsidRPr="002370C5">
        <w:rPr>
          <w:rFonts w:ascii="TH SarabunPSK" w:hAnsi="TH SarabunPSK" w:cs="TH SarabunPSK"/>
          <w:sz w:val="32"/>
          <w:szCs w:val="32"/>
          <w:cs/>
        </w:rPr>
        <w:t>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การเปลี่ยนแปลงของพื้นที่ซึ่งได้รับอิทธิพลจากปัจจัยทางภูมิศาสตร์ในประเทศไทยและทวีปต่าง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ประเมินการเปลี่ยนแปลงธรรมชาติในโลกว่าเป็นผลมาจากการกระทำของมนุษย์และหรือธรรมชาติ วิเคราะห์สถานการณ์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วิกฤตการณ์ด้านทรัพยากรธรรมชาติและสิ่งแวดล้อมภูมิภาคต่างๆของประเทศไทยและของโลก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</w:p>
    <w:p w:rsidR="00501B05" w:rsidRPr="006174C3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วิเคราะห์สถานการณ์และวิกฤตการณ์ด้านทรัพยากรธรรมชาติและสิ่งแวดล้อมของประเทศไทย  ร</w:t>
      </w:r>
      <w:r>
        <w:rPr>
          <w:rFonts w:ascii="TH SarabunPSK" w:hAnsi="TH SarabunPSK" w:cs="TH SarabunPSK"/>
          <w:sz w:val="32"/>
          <w:szCs w:val="32"/>
          <w:cs/>
        </w:rPr>
        <w:t xml:space="preserve">ะบุมาตรการป้องกันและแก้ไขปัญหา </w:t>
      </w:r>
      <w:r w:rsidRPr="002370C5">
        <w:rPr>
          <w:rFonts w:ascii="TH SarabunPSK" w:hAnsi="TH SarabunPSK" w:cs="TH SarabunPSK"/>
          <w:sz w:val="32"/>
          <w:szCs w:val="32"/>
          <w:cs/>
        </w:rPr>
        <w:t>บทบาทขององค์การและการประสานความร่วมมือทั้งในประเทศและนอกประเทศเกี่ยวกับกฎหมายสิ่งแวดล้อม การจัดการทรัพยากร ธรรมชาติและสิ่งแวดล้อม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ระบุแนวทางการอนุรักษ์ทรัพยากรธรรม</w:t>
      </w:r>
      <w:r>
        <w:rPr>
          <w:rFonts w:ascii="TH SarabunPSK" w:hAnsi="TH SarabunPSK" w:cs="TH SarabunPSK"/>
          <w:sz w:val="32"/>
          <w:szCs w:val="32"/>
          <w:cs/>
        </w:rPr>
        <w:t>ชาติและสิ่งแวดล้อมในภูมิภาคต่าง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 ของโลก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อธิบายการใช้ประโยชน์จากสิ่งแวดล้อมในการสร้างสรรค์วัฒนธรรม อันเป็นเอกลักษณ์ของท้องถิ่นทั้งในประเทศไทยและโลก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มีส่วนร่วมในการแก้ปัญหาและการดำเนินชีวิตตามแนวทางการอนุรักษ์ทรัพยากรและสิ่งแวดล้อม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เพื่อการพัฒนาที่ยั่งยืน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โดยใช้กระบวนการสืบค้นข้อมูล กระบวนการปฏิบัติการใช้เทคโนโลยี กระบวนการคิด กระบวนการกลุ่ม และกระบวนการแก้ปัญหา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เพื่อนำมาใช้ในการวิเคราะห์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และนำเสนอข้อมูล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ข่าวสาร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ภูมิสารสนเทศอย่างมีประสิทธิภาพ  ตระหนักถึงกระบวนการเปลี่ยนแปลงทางกายภาพที่มีผลต่อการเกิดภูมิสังคมใหม่ในประเทศไทยและของโลก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ผลกระทบที่เกิดต่อมนุษยชาติและสิ่งแวดล้อมในโลก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ตระหนักในสถานการณ์สิ่งแวดล้อมสิ่งแวดล้อมที่วิกฤตของโลก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บทบาทหน้าที่และมีส่วนร่วมในการป้องกันและแก้ไขปัญหาสิ่งแวดล้อมพร้อมทั้งเสนอมาตรการ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อนุรักษ์ทรัพยากรธรรมชาติและสิ่งแวดล้อมในการดาเนินชีวิตตามแนวทางอนุรักษ์ทรัพยากรและสิ่งแวดล้อมเพื่อการพัฒนาที่ยั่งยืน</w:t>
      </w:r>
    </w:p>
    <w:p w:rsidR="00501B05" w:rsidRPr="0030507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ใช้เครื่องมือทางภูมิศาสตร์ในการรวบรวม วิเคราะห์ และนำเสนอข้อมูลภูมิสารสนเทศอย่างมีประสิทธิภาพ 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</w:t>
      </w:r>
      <w:r>
        <w:rPr>
          <w:rFonts w:ascii="TH SarabunPSK" w:hAnsi="TH SarabunPSK" w:cs="TH SarabunPSK"/>
          <w:sz w:val="32"/>
          <w:szCs w:val="32"/>
          <w:cs/>
        </w:rPr>
        <w:t>เคราะห์อิทธิพลของสภาพภูมิศาสตร์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ซึ่งทำให้เ</w:t>
      </w:r>
      <w:r>
        <w:rPr>
          <w:rFonts w:ascii="TH SarabunPSK" w:hAnsi="TH SarabunPSK" w:cs="TH SarabunPSK"/>
          <w:sz w:val="32"/>
          <w:szCs w:val="32"/>
          <w:cs/>
        </w:rPr>
        <w:t xml:space="preserve">กิดปัญหาทางกายภาพหรือภัยพิบัติ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2370C5">
        <w:rPr>
          <w:rFonts w:ascii="TH SarabunPSK" w:hAnsi="TH SarabunPSK" w:cs="TH SarabunPSK"/>
          <w:sz w:val="32"/>
          <w:szCs w:val="32"/>
          <w:cs/>
        </w:rPr>
        <w:t>ทางธรรมชาติใน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ประเทศไทยและภูมิภาคต่าง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>ๆ ของโลก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</w:t>
      </w:r>
      <w:r>
        <w:rPr>
          <w:rFonts w:ascii="TH SarabunPSK" w:hAnsi="TH SarabunPSK" w:cs="TH SarabunPSK"/>
          <w:sz w:val="32"/>
          <w:szCs w:val="32"/>
          <w:cs/>
        </w:rPr>
        <w:t>เคราะห์การเปลี่ยนแปลงของพื้นที่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ซึ่งได้รับอิทธิพลจากปัจจัยทางภูมิศาสตร์ในประเทศไทยและทวีปต่างๆ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ประเมินการเปลี่ยนแปลงธรรมชาติในโลกว่าเป็นผลมาจากการกระทำของมนุษย์และหรือธรรมชาติ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วิเคราะห์สถานการณ์และวิกฤตการณ์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ด้านทรัพยากรธรรมชาติและสิ่งแวดล้อมของประเทศไทยและโลก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ระบุมาตรการป้องกันและแก้ไขปัญหา บทบาทขององค์การและการประสานความร่วมมือทั้งในประเทศและนอกประเทศเกี่ยวกับกฎหมา</w:t>
      </w:r>
      <w:r>
        <w:rPr>
          <w:rFonts w:ascii="TH SarabunPSK" w:hAnsi="TH SarabunPSK" w:cs="TH SarabunPSK"/>
          <w:sz w:val="32"/>
          <w:szCs w:val="32"/>
          <w:cs/>
        </w:rPr>
        <w:t>ย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สิ่งแวดล้อม การจัดการทรัพยากร ธรรมชาติและสิ่งแวดล้อม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ระบุแนวทางการอนุรักษ์ทรัพยากรธรรมชาติและสิ่งแวดล้อมในภูมิภาค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 ของโลก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อธิบายการใช้ประโยชน์จากสิ่งแวดล้อมในการสร้างสรรค์วัฒนธรรม อันเป็นเอกลักษณ์ของท้องถิ่นทั้งในประเทศไทยและโลก</w:t>
      </w:r>
    </w:p>
    <w:p w:rsidR="00501B05" w:rsidRPr="002370C5" w:rsidRDefault="00501B05" w:rsidP="004A621F">
      <w:pPr>
        <w:numPr>
          <w:ilvl w:val="0"/>
          <w:numId w:val="26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มีส่วนร่วมในการแก้ปัญหาและการดำเนินชีวิตตามแนวทางการอนุรักษ์ทรัพยากรและสิ่งแวดล้อมเพื่อการพัฒนาที่ยั่งยืน</w:t>
      </w: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เศรษฐศาสตร์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/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D478F5">
        <w:rPr>
          <w:rFonts w:ascii="TH SarabunPSK" w:eastAsia="BrowalliaNew-Bold" w:hAnsi="TH SarabunPSK" w:cs="TH SarabunPSK"/>
          <w:b/>
          <w:bCs/>
          <w:sz w:val="32"/>
          <w:szCs w:val="32"/>
        </w:rPr>
        <w:t>.0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ab/>
        <w:t>ศึกษาแนวคิดในการบริหารจัดการทรัพยากรในการผลิตและการบริโภค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เพื่อให้สามารถใช้ทรัพยากรที่มีอยู่จำกัดได้อย่างมีประสิทธิภาพ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ab/>
        <w:t>ศึกษาแนวคิดพื้นฐาน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เกี่ยวกับการจัดการ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การเงินและงบประมาณของหน่วยธุรกิจ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เพื่อให้สามารถวางแผนการผลิตได้อย่างมีประสิทธิภาพ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ระบบสหกรณ์เพื่อแก้ไขปัญหาการเงิน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และความร่วมมือทางเศรษฐกิจระดับชุมชนและระดับประเทศได้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ab/>
        <w:t>ศึกษาเกี่ยวกับแนวคิดวิธีการแบบเศรษฐกิจพอเพียงเพื่อให้สามารถน</w:t>
      </w:r>
      <w:r>
        <w:rPr>
          <w:rFonts w:hint="cs"/>
          <w:color w:val="auto"/>
          <w:sz w:val="32"/>
          <w:szCs w:val="32"/>
          <w:cs/>
        </w:rPr>
        <w:t>ำ</w:t>
      </w:r>
      <w:r w:rsidRPr="002370C5">
        <w:rPr>
          <w:color w:val="auto"/>
          <w:sz w:val="32"/>
          <w:szCs w:val="32"/>
          <w:cs/>
        </w:rPr>
        <w:t>ไปประยุกต์ใช้ในชีวิตประจำวันได้อย่างมีดุลยภาพ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ab/>
        <w:t>ศึกษาระบบเศรษฐกิจและสถาบันทางเศรษฐกิจแบบต่างๆ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เพื่อให้เกิดความเข้าใจกระบวนการทำงานของระบบเศรษฐกิจ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ศึกษาอุปสงค์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อุปทาน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และการทำงานของกลไกราคาในตลาด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เพื่อให้เข้าใจบทบาทของราคาในฐานะเป็นเครื่องมือในการจัดสรรทรัพยากรและผลผลิต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ab/>
        <w:t>ศึกษาแนวคิดขั้นพื้นฐานเกี่ยวกับการค้าและการเงินระหว่างประเทศ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เพื่อเป็นปัจจัยที่จะนาไปสู่การพึ่งพา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>การแข่งขัน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การขัดแย้ง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การประสานประโยชน์อย่างมีคุณธรรมและรู้เท่าทัน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Pr="002370C5" w:rsidRDefault="00501B05" w:rsidP="00501B05">
      <w:pPr>
        <w:pStyle w:val="Default"/>
        <w:rPr>
          <w:color w:val="auto"/>
          <w:sz w:val="32"/>
          <w:szCs w:val="32"/>
        </w:rPr>
      </w:pPr>
      <w:r w:rsidRPr="002370C5">
        <w:rPr>
          <w:color w:val="auto"/>
          <w:sz w:val="32"/>
          <w:szCs w:val="32"/>
          <w:cs/>
        </w:rPr>
        <w:t xml:space="preserve"> </w:t>
      </w:r>
      <w:r w:rsidRPr="002370C5">
        <w:rPr>
          <w:color w:val="auto"/>
          <w:sz w:val="32"/>
          <w:szCs w:val="32"/>
          <w:cs/>
        </w:rPr>
        <w:tab/>
        <w:t>ศึกษาพัฒนารายได้ของรัฐ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อันเนื่องมาจากการเก็บภาษี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และการกู้ยืมจากแหล่งต่างๆ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เพื่อรัฐทำหน้าที่จัดหาสินค้าและบริการ</w:t>
      </w:r>
      <w:r w:rsidRPr="002370C5">
        <w:rPr>
          <w:color w:val="auto"/>
          <w:sz w:val="32"/>
          <w:szCs w:val="32"/>
        </w:rPr>
        <w:t xml:space="preserve"> </w:t>
      </w:r>
      <w:r w:rsidRPr="002370C5">
        <w:rPr>
          <w:color w:val="auto"/>
          <w:sz w:val="32"/>
          <w:szCs w:val="32"/>
          <w:cs/>
        </w:rPr>
        <w:t>ให้เกิดประโยชน์สูงสุดกับประชาชน</w:t>
      </w:r>
      <w:r w:rsidRPr="002370C5">
        <w:rPr>
          <w:color w:val="auto"/>
          <w:sz w:val="32"/>
          <w:szCs w:val="32"/>
        </w:rPr>
        <w:t xml:space="preserve"> 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</w:rPr>
        <w:t xml:space="preserve">  </w:t>
      </w:r>
      <w:r w:rsidRPr="002370C5">
        <w:rPr>
          <w:rFonts w:ascii="TH SarabunPSK" w:hAnsi="TH SarabunPSK" w:cs="TH SarabunPSK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โดยใช้กระบวนการคิด กระบวนการสืบค้นข้อมูล กระบวนการกลุ่ม กระบวนการปฏิบัติ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>และกระบวนการแก้ปัญหา</w:t>
      </w:r>
    </w:p>
    <w:p w:rsidR="00501B05" w:rsidRPr="00F76978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อภิปรายการกำหนดราคาและค่าจ้างในระบบเศรษฐกิจ</w:t>
      </w:r>
    </w:p>
    <w:p w:rsidR="00501B05" w:rsidRPr="00B0311E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ตระหนักถึงความสำคัญของปรัชญาของเศรษฐกิจพอเพียงที่มีต่อเศรษฐกิจสังคมของประเทศ</w:t>
      </w:r>
    </w:p>
    <w:p w:rsidR="00501B05" w:rsidRPr="00B0311E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ตระหนักถึงความสำคัญของระบบสหกรณ์ในการพัฒน</w:t>
      </w:r>
      <w:r>
        <w:rPr>
          <w:rFonts w:ascii="TH SarabunPSK" w:hAnsi="TH SarabunPSK" w:cs="TH SarabunPSK"/>
          <w:sz w:val="32"/>
          <w:szCs w:val="32"/>
          <w:cs/>
        </w:rPr>
        <w:t>าเศรษฐกิจในระดับชุมชนและประเทศ</w:t>
      </w:r>
    </w:p>
    <w:p w:rsidR="00501B05" w:rsidRPr="00B0311E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วิเคราะห์ปัญหาทางเศรษฐกิจในชุมชนและเสนอแนวทางแก้ไข</w:t>
      </w:r>
    </w:p>
    <w:p w:rsidR="00501B05" w:rsidRPr="00B0311E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อธิบายบทบาทของรัฐบาลด้านนโยบายการเงิน การคลังในการพัฒนาเศรษฐกิจของประเทศ</w:t>
      </w:r>
    </w:p>
    <w:p w:rsidR="00501B05" w:rsidRPr="00B0311E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วิเคราะห์ผลกระทบของการเปิดเสรีทางเศรษฐกิจในยุคโลกาภิวัตน์ที่มีผลต่อสังคมไทย</w:t>
      </w:r>
    </w:p>
    <w:p w:rsidR="00501B05" w:rsidRPr="002370C5" w:rsidRDefault="00501B05" w:rsidP="004A621F">
      <w:pPr>
        <w:numPr>
          <w:ilvl w:val="0"/>
          <w:numId w:val="27"/>
        </w:numPr>
        <w:spacing w:after="0" w:line="240" w:lineRule="auto"/>
        <w:ind w:left="993" w:hanging="284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วิเคราะห์ผลดี ผลเสียของความร่วมมือทางเศรษฐกิจระหว่างประเทศในรูปแบบต่าง ๆ</w:t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30105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อารยธรรมโลก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/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D478F5">
        <w:rPr>
          <w:rFonts w:ascii="TH SarabunPSK" w:eastAsia="BrowalliaNew-Bold" w:hAnsi="TH SarabunPSK" w:cs="TH SarabunPSK"/>
          <w:b/>
          <w:bCs/>
          <w:sz w:val="32"/>
          <w:szCs w:val="32"/>
        </w:rPr>
        <w:t>.0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ศึกษาอิทธิพลของอารยธรรมโบราณในโลกตะวันออกและตะวันตก ด้านการปกครอง เศรษฐกิจ สังคมวัฒนธรรม และที่มีผลต่อพัฒนาการของมนุษยชาติในอดีตจนถึงปัจจุบัน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ศึกษาความสำคัญของความเปลี่ยนแปลงตั้งแต่สมัยกลางจนถึงสิ้นสุดสงครามโลกครั้งที่สอง ด้านการปกครอง เศรษฐกิจ สังคมและวัฒนธรรม ผลกระทบของการขยายอิทธิพลของประเทศในยุโรปไปยังทวีปอเมริกา แอฟริกาและเอเชียที่มีผลต่อพัฒนาการของปัจจุบัน</w:t>
      </w:r>
    </w:p>
    <w:p w:rsidR="00501B05" w:rsidRPr="002370C5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โดยการใช้วิธีการทางประวัติศาสตร์ กระบวนการคิด กระบวนการสืบค้นข้อมูล กระบวนการกลุ่ม กระบวนการแก้ปัญหาและการสังเคราะห์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เพื่อให้เกิดความรู้ความเข้าใจถึงอิทธิพลของอารยธรรมโบราณในโลกตะวันตกและตะวันออก เข้าใจความสำคัญของความเปลี่ยนแปลงตั้งแต่สมัยกลางถึงสิ้นสุดสงครามโลกครั้งที่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ผลกระทบของการขยายอิทธิพลของประเทศในยุโรปไปยังทวีปอเมริกา แอฟริกาและเอเชียที่มีผลต่อพัฒนาการของปัจจุบัน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สามารถนำความรู้ไปประยุกต์ใช้ในการดำเนินชีวิตอย่างสันติสุขในสังคมไทยและสังคมโลก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28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วิเคราะห์อิทธิพลของอารยธรรรมโบราณ  และการติดต่อระหว่างโลกตะวันออกกับโลกตะวันตกที่มีผลต่อพัฒนาการและการเปลี่ยนแปลงของโลก</w:t>
      </w:r>
    </w:p>
    <w:p w:rsidR="00501B05" w:rsidRPr="002370C5" w:rsidRDefault="00501B05" w:rsidP="004A621F">
      <w:pPr>
        <w:numPr>
          <w:ilvl w:val="0"/>
          <w:numId w:val="28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วิเคราะห์เหตุการณ์สำคัญต่างๆ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ที่ส่งผลต่อการเปลี่ยนแปลงทางสังคม เศรษฐกิจและการเมือง เข้าสู่โลกสมัยปัจจุบัน</w:t>
      </w:r>
    </w:p>
    <w:p w:rsidR="00501B05" w:rsidRPr="002370C5" w:rsidRDefault="00501B05" w:rsidP="004A621F">
      <w:pPr>
        <w:numPr>
          <w:ilvl w:val="0"/>
          <w:numId w:val="28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วิเคราะห์ผลกระทบของการขยายอิทธิพลของประเทศในยุโรปไปยังทวีปอเมริกา แอฟริกาและเอเชีย</w:t>
      </w:r>
    </w:p>
    <w:p w:rsidR="00501B05" w:rsidRPr="002370C5" w:rsidRDefault="00501B05" w:rsidP="00501B05">
      <w:pPr>
        <w:pStyle w:val="a7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30106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ประวัติศาสตร์สมัยใหม่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/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0E6F76">
        <w:rPr>
          <w:rFonts w:ascii="TH SarabunPSK" w:eastAsia="BrowalliaNew-Bold" w:hAnsi="TH SarabunPSK" w:cs="TH SarabunPSK"/>
          <w:b/>
          <w:bCs/>
          <w:sz w:val="32"/>
          <w:szCs w:val="32"/>
        </w:rPr>
        <w:t>.0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ศึกษาความหมายและการแบ่งช่วงเวลาของประวัติศาสตร์สมัยใหม่ เพื่อให้เข้าใจความต่อเนื่องของเวลาและพัฒนาการของมนุษยชาติ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ศึกษาปัจจัยภูมิศาสตร์ บทบาทของบุคคลสำคัญ และแนวค</w:t>
      </w:r>
      <w:r>
        <w:rPr>
          <w:rFonts w:ascii="TH SarabunPSK" w:hAnsi="TH SarabunPSK" w:cs="TH SarabunPSK"/>
          <w:sz w:val="32"/>
          <w:szCs w:val="32"/>
          <w:cs/>
        </w:rPr>
        <w:t>ิดสำคัญที่เป็นพื้นฐานนำไปสู่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ความขัดแย้งและการประสานประโยชน์ด้านการเมือง สังคม และเศรษฐกิจของโลกโดยภาพรวม ตั้งแต่หลังสงครามโลกครั้งที่สอง จนถึงสมัยปัจจุบัน  เพื่อให้เข้าใจพื้นฐานความเปลี่ยนแปลงทางประวัติศาสตร์ที่มีผลต่อโลกในปัจจุบัน ศึกษาเหตุการณ์สำคัญที่นำไปสู่ความขัดแย้งและการประสานประโยชน์ด้านการเมือง สังคม และเศรษฐกิจของโลก ตั้งแต่หลังสงครามโลกครั้งที่สอง จนถึงสมัยปัจจุบัน ศึกษานโยบายการสร้างความร่วมมือทางการเมือง</w:t>
      </w:r>
      <w:r>
        <w:rPr>
          <w:rFonts w:ascii="TH SarabunPSK" w:hAnsi="TH SarabunPSK" w:cs="TH SarabunPSK"/>
          <w:sz w:val="32"/>
          <w:szCs w:val="32"/>
          <w:cs/>
        </w:rPr>
        <w:t xml:space="preserve"> สังคม และเศรษฐกิจในภูมิภาคต่าง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โดยการใช้วิธีการทางประวัติศาสตร์ กระบวนการคิด กระบวนการสืบค้นข้อมูล กระบวนการกลุ่ม กระบวนการแก้ปัญหาและการสังเคราะห์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เพื่อให้เข้าใจถึงการอยู่ร่วมกันในสังคมโลกยุคโลกาภิวัฒน์ ศึกษาปัจจัยสำคัญที่นำไปสู่ความเปลี่ยนแปลงด้านสิ่งแวดล้อมและประชากรโลก เพื่อให้ตระหนักถึงหน้าที่การมีส่วนร่วมในการอนุรักษ์สิ่งแวดล้อมโลกและปัญหาประชากรโลก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29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วิเคราะห์สถานการณ์ของโลกในคริสต์ศตวรรษที่ </w:t>
      </w:r>
      <w:r w:rsidRPr="002370C5">
        <w:rPr>
          <w:rFonts w:ascii="TH SarabunPSK" w:hAnsi="TH SarabunPSK" w:cs="TH SarabunPSK"/>
          <w:sz w:val="32"/>
          <w:szCs w:val="32"/>
        </w:rPr>
        <w:t>21</w:t>
      </w:r>
    </w:p>
    <w:p w:rsidR="00501B05" w:rsidRPr="002370C5" w:rsidRDefault="00501B05" w:rsidP="00501B05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widowControl w:val="0"/>
        <w:autoSpaceDE w:val="0"/>
        <w:autoSpaceDN w:val="0"/>
        <w:adjustRightInd w:val="0"/>
        <w:spacing w:before="3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30107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คุณธรรมเพื่อชีวิต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หลักธรรมสำคัญของศาสนาที่ตนนับถือ ค่านิยมและจริยธรรมทางสังคม กระบวนการพัฒนาปัญญาตามหลักโยนิโสมนสิการ กระบวนการบริหารจิตและเจริญปัญญาตามหลักสติปัฏฐาน สามารถปฏิบัติให้เกิดทักษะ เลือกสรรหลักธรรมที่เกี่ยวกับการพัฒนาตนเอง สังคม สิ่งแวดล้อมและสังคมโลก วิเคราะห์ข้อมูลข่าวสาร สารสนเทศ ตัวอย่างเหตุการณ์ในสังคมไทย เพื่อแยกแยะความเป็นเหตุเป็นผลของพฤติกรรมความดี /ความชั่ว </w:t>
      </w:r>
    </w:p>
    <w:p w:rsidR="00501B0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ความเข้าใจในหลักธรรม ค่านิยมและจริยธรรมที่ดีงามทางสังคม ตัดสินใจเลือกแนวทางปฏิบัติตนและธำรงรักษาศาสนาโดยเป็นศาสนิกชนที่ดี และนำไปประยุกต์ใช้ในการดำเนินชีวิตอย่างมีเหตุผล สามารถพัฒนาคุณภาพชีวิตและสังคมให้อยู่ร่วมกันอย่างสันติสุข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วิเคราะห์หลักธรรมในกรอบอริยสัจ 4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หรือหลักคำสอนของศาสนาที่ตนนับถือ</w:t>
      </w:r>
    </w:p>
    <w:p w:rsidR="00501B05" w:rsidRPr="002370C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มีทักษะและสามารถนำหลักธรรมทางพระพุทธศาสนาไปพัฒนาตนเองและพัฒนาสังคม </w:t>
      </w:r>
    </w:p>
    <w:p w:rsidR="00501B05" w:rsidRPr="002370C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เชื่อมั่นต่อผลของการทำความดี ความชั่ว สามารถวิเคราะห์สถานการณ์ที่ต้องเผชิญ และตัดสินใจเลือกดำเนินการหรือปฏิบัติตนได้อย่างมีเหตุผลถูกต้องตามหลักธรรม จริยธรรม และกำหนดเป้าหมาย บทบาทการดำเนินชีวิตเพื่อการอยู่ร่วมกันอย่างสันติสุข และอยู่ร่วมกันเป็นชาติอย่างสมานฉันท์</w:t>
      </w:r>
    </w:p>
    <w:p w:rsidR="00501B05" w:rsidRPr="002370C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ตระหนักในคุณค่าและความสำคัญของค่านิยม จริยธรรมที่เป็นตัวกำหนดความเชื่อและพฤติกรรมที่แตกต่างกันของศาสนิกชนศาสนาต่างๆ เพื่อขจัดความขัดแย้งและอยู่ร่วมกันในสังคมอย่างสันติสุข</w:t>
      </w:r>
    </w:p>
    <w:p w:rsidR="00501B05" w:rsidRPr="002370C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เห็นคุณค่า เชื่อมั่น และมุ่งมั่นพัฒนาชีวิตด้วยการพัฒนาจิตและพัฒนาการเรียนรู้ด้วยวิธีคิดแบบโยนิโสมนสิการหรือการพัฒนาจิตตามแนวทางของศาสนาที่ตนนับถือ</w:t>
      </w:r>
    </w:p>
    <w:p w:rsidR="00501B0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สวดมนต์ แผ่เมตตา และบริหารจิตและเจริญปัญญาตามหลักสติปัฏฐาน หรือตามแนวทางของศาสนาที่ตนนับถือ</w:t>
      </w:r>
    </w:p>
    <w:p w:rsidR="00501B05" w:rsidRDefault="00501B05" w:rsidP="00845945">
      <w:pPr>
        <w:numPr>
          <w:ilvl w:val="0"/>
          <w:numId w:val="11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472E2C">
        <w:rPr>
          <w:rFonts w:ascii="TH SarabunPSK" w:hAnsi="TH SarabunPSK" w:cs="TH SarabunPSK"/>
          <w:sz w:val="32"/>
          <w:szCs w:val="32"/>
          <w:cs/>
        </w:rPr>
        <w:t>วิเคราะห์หลักธรรม คติธรรมที่เกี่ยวเนื่องกับวันสำคัญทางศาสนา และเทศกาลที่สำคัญ ของศาสนาที่ตนนับถือ และปฏิบัติตนได้ถูกต้อง</w:t>
      </w:r>
    </w:p>
    <w:p w:rsidR="00795875" w:rsidRPr="000E6F76" w:rsidRDefault="00501B05" w:rsidP="00795875">
      <w:pPr>
        <w:numPr>
          <w:ilvl w:val="0"/>
          <w:numId w:val="11"/>
        </w:numPr>
        <w:spacing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472E2C">
        <w:rPr>
          <w:rFonts w:ascii="TH SarabunPSK" w:hAnsi="TH SarabunPSK" w:cs="TH SarabunPSK"/>
          <w:sz w:val="32"/>
          <w:szCs w:val="32"/>
          <w:cs/>
        </w:rPr>
        <w:t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</w:t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30108 </w:t>
      </w:r>
      <w:r w:rsidRPr="000E6F76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ประวัติศาสตร์ไทย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FA7BE4" w:rsidRDefault="00501B05" w:rsidP="00501B05">
      <w:pPr>
        <w:spacing w:after="0" w:line="40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FA7BE4">
        <w:rPr>
          <w:rFonts w:ascii="TH SarabunPSK" w:hAnsi="TH SarabunPSK" w:cs="TH SarabunPSK"/>
          <w:sz w:val="32"/>
          <w:szCs w:val="32"/>
          <w:cs/>
        </w:rPr>
        <w:lastRenderedPageBreak/>
        <w:t>ศึกษาเวลาและยุคสมัยทางประวัติศาสตร์ที่ปรากฏในหลักฐานทางประวั</w:t>
      </w:r>
      <w:r>
        <w:rPr>
          <w:rFonts w:ascii="TH SarabunPSK" w:hAnsi="TH SarabunPSK" w:cs="TH SarabunPSK"/>
          <w:sz w:val="32"/>
          <w:szCs w:val="32"/>
          <w:cs/>
        </w:rPr>
        <w:t>ติศาสตร์ไทยและประวัติศาสตร์สากล</w:t>
      </w:r>
      <w:r w:rsidRPr="00FA7BE4">
        <w:rPr>
          <w:rFonts w:ascii="TH SarabunPSK" w:hAnsi="TH SarabunPSK" w:cs="TH SarabunPSK"/>
          <w:sz w:val="32"/>
          <w:szCs w:val="32"/>
          <w:cs/>
        </w:rPr>
        <w:t xml:space="preserve"> ตัวอย่างเวลาและยุคสมัยทางประวัติศาสตร์ของสังคมมนุษย์ที่มีปรากฏในหลักฐานทางประวัติศาสตร์ ความสำคัญของเวลาและยุคสมัยทางประวัติศาสตร์ ศึกษาขั้นตอนของวิธีการทางประวัติศาสตร์ โดยนำเสนอตัวอย่างทีละขั้นตอนอย่างชัดเจน คุณค่าและประโยชน์ของวิธีการทางประวัติศาสตร์ที่มีต่อการศึกษาทางประวัติศาสตร์ ผลการศึกษาหรือโครงงานทางประวัติศาสตร์</w:t>
      </w:r>
    </w:p>
    <w:p w:rsidR="00501B05" w:rsidRPr="00FA7BE4" w:rsidRDefault="00501B05" w:rsidP="00501B0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A7BE4">
        <w:rPr>
          <w:rFonts w:ascii="TH SarabunPSK" w:hAnsi="TH SarabunPSK" w:cs="TH SarabunPSK"/>
          <w:sz w:val="32"/>
          <w:szCs w:val="32"/>
          <w:cs/>
        </w:rPr>
        <w:t>โดยใช้วิธีการทางประวัติศาสตร์ กระบวนการคิด กระบวนการสืบค้นข้อมูล กระบวนการกลุ่มกระบวนการแก้ปัญหาและการสังเคราะห์</w:t>
      </w:r>
    </w:p>
    <w:p w:rsidR="00501B05" w:rsidRPr="00FA7BE4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7BE4">
        <w:rPr>
          <w:rFonts w:ascii="TH SarabunPSK" w:hAnsi="TH SarabunPSK" w:cs="TH SarabunPSK"/>
          <w:sz w:val="32"/>
          <w:szCs w:val="32"/>
          <w:cs/>
        </w:rPr>
        <w:tab/>
        <w:t>เพื่อให้ตระหนักถึงความสำคัญของการแบ่งช่วงเวลาและยุคสมัยของประวัติศาสตร์ชาติไทย และประวัติศาสตร์สากล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FA7BE4" w:rsidRDefault="00501B05" w:rsidP="004A621F">
      <w:pPr>
        <w:numPr>
          <w:ilvl w:val="0"/>
          <w:numId w:val="4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A7BE4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ตระหนักถึงความสำคัญของเวลาและยุคสมัยทางประวัติศาสตร์ที่แสดงถึงการเปลี่ยนแปลงของมนุษยชาติ</w:t>
      </w:r>
    </w:p>
    <w:p w:rsidR="00501B05" w:rsidRPr="00FA7BE4" w:rsidRDefault="00501B05" w:rsidP="004A621F">
      <w:pPr>
        <w:numPr>
          <w:ilvl w:val="0"/>
          <w:numId w:val="4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A7BE4">
        <w:rPr>
          <w:rFonts w:ascii="TH SarabunPSK" w:hAnsi="TH SarabunPSK" w:cs="TH SarabunPSK"/>
          <w:sz w:val="32"/>
          <w:szCs w:val="32"/>
          <w:cs/>
        </w:rPr>
        <w:t>สร้างองค์ความรู้ใหม่ทางประวัติศาสตร์โดยใช้วิธีการทางประวัติศาสตร์อย่างเป็นระบบ</w:t>
      </w: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after="0" w:line="240" w:lineRule="auto"/>
        <w:ind w:left="993"/>
        <w:rPr>
          <w:rFonts w:ascii="TH SarabunPSK" w:hAnsi="TH SarabunPSK" w:cs="TH SarabunPSK"/>
          <w:color w:val="FF0000"/>
          <w:sz w:val="32"/>
          <w:szCs w:val="32"/>
        </w:rPr>
      </w:pPr>
    </w:p>
    <w:p w:rsidR="000E6F76" w:rsidRDefault="000E6F76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30109 </w:t>
      </w:r>
      <w:r w:rsidRPr="000E6F76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ประวัติศาสตร์ไทย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6A6BAE" w:rsidRDefault="00501B05" w:rsidP="00501B05">
      <w:pPr>
        <w:widowControl w:val="0"/>
        <w:tabs>
          <w:tab w:val="left" w:pos="-4253"/>
        </w:tabs>
        <w:autoSpaceDE w:val="0"/>
        <w:autoSpaceDN w:val="0"/>
        <w:adjustRightInd w:val="0"/>
        <w:spacing w:after="0" w:line="240" w:lineRule="auto"/>
        <w:ind w:right="-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6BAE">
        <w:rPr>
          <w:rFonts w:ascii="TH SarabunPSK" w:hAnsi="TH SarabunPSK" w:cs="TH SarabunPSK"/>
          <w:sz w:val="32"/>
          <w:szCs w:val="32"/>
          <w:cs/>
        </w:rPr>
        <w:t>ศึกษาประเด็นสำคัญของประวัติศาสตร์ไทย เช่น แนวค</w:t>
      </w:r>
      <w:r>
        <w:rPr>
          <w:rFonts w:ascii="TH SarabunPSK" w:hAnsi="TH SarabunPSK" w:cs="TH SarabunPSK"/>
          <w:sz w:val="32"/>
          <w:szCs w:val="32"/>
          <w:cs/>
        </w:rPr>
        <w:t>ิดเกี่ยวกับความเป็นมาของชาติไท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6A6BAE">
        <w:rPr>
          <w:rFonts w:ascii="TH SarabunPSK" w:hAnsi="TH SarabunPSK" w:cs="TH SarabunPSK"/>
          <w:sz w:val="32"/>
          <w:szCs w:val="32"/>
          <w:cs/>
        </w:rPr>
        <w:t>อาณาจักรโบราณในดินแดนไทย และอิทธิพลที่มีต่อสังคมไทย ปัจจัยที่มีผลต่อการสถาปนาอาณาจักรไทยในช่วงเวลาต่างๆ สาเหตุและผลของการปฏิรูป บทบาทของสถาบันพระมหากษัตริย์ในการพัฒนาชาติไทยในด้านต่างๆ เช่น การป้องกันและรักษาเอกราชของชาติ การสร้างสรรค์วัฒนธรรมไทย</w:t>
      </w:r>
    </w:p>
    <w:p w:rsidR="00501B05" w:rsidRPr="006A6BAE" w:rsidRDefault="00501B05" w:rsidP="00501B05">
      <w:pPr>
        <w:widowControl w:val="0"/>
        <w:tabs>
          <w:tab w:val="left" w:pos="9026"/>
        </w:tabs>
        <w:autoSpaceDE w:val="0"/>
        <w:autoSpaceDN w:val="0"/>
        <w:adjustRightInd w:val="0"/>
        <w:spacing w:after="0" w:line="240" w:lineRule="auto"/>
        <w:ind w:right="-46" w:firstLine="720"/>
        <w:rPr>
          <w:rFonts w:ascii="TH SarabunPSK" w:hAnsi="TH SarabunPSK" w:cs="TH SarabunPSK"/>
          <w:sz w:val="32"/>
          <w:szCs w:val="32"/>
        </w:rPr>
      </w:pPr>
      <w:r w:rsidRPr="006A6BAE">
        <w:rPr>
          <w:rFonts w:ascii="TH SarabunPSK" w:hAnsi="TH SarabunPSK" w:cs="TH SarabunPSK"/>
          <w:spacing w:val="4"/>
          <w:sz w:val="32"/>
          <w:szCs w:val="32"/>
          <w:cs/>
        </w:rPr>
        <w:t>โ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ด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ย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ใ</w:t>
      </w:r>
      <w:r w:rsidRPr="006A6BAE">
        <w:rPr>
          <w:rFonts w:ascii="TH SarabunPSK" w:hAnsi="TH SarabunPSK" w:cs="TH SarabunPSK"/>
          <w:spacing w:val="4"/>
          <w:sz w:val="32"/>
          <w:szCs w:val="32"/>
          <w:cs/>
        </w:rPr>
        <w:t>ช้วิ</w:t>
      </w:r>
      <w:r w:rsidRPr="006A6BAE">
        <w:rPr>
          <w:rFonts w:ascii="TH SarabunPSK" w:hAnsi="TH SarabunPSK" w:cs="TH SarabunPSK"/>
          <w:spacing w:val="6"/>
          <w:sz w:val="32"/>
          <w:szCs w:val="32"/>
          <w:cs/>
        </w:rPr>
        <w:t>ธี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ก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า</w:t>
      </w:r>
      <w:r w:rsidRPr="006A6BAE">
        <w:rPr>
          <w:rFonts w:ascii="TH SarabunPSK" w:hAnsi="TH SarabunPSK" w:cs="TH SarabunPSK"/>
          <w:spacing w:val="3"/>
          <w:sz w:val="32"/>
          <w:szCs w:val="32"/>
          <w:cs/>
        </w:rPr>
        <w:t>ร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ท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า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ง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ป</w:t>
      </w:r>
      <w:r w:rsidRPr="006A6BAE">
        <w:rPr>
          <w:rFonts w:ascii="TH SarabunPSK" w:hAnsi="TH SarabunPSK" w:cs="TH SarabunPSK"/>
          <w:spacing w:val="3"/>
          <w:sz w:val="32"/>
          <w:szCs w:val="32"/>
          <w:cs/>
        </w:rPr>
        <w:t>ร</w:t>
      </w:r>
      <w:r w:rsidRPr="006A6BAE">
        <w:rPr>
          <w:rFonts w:ascii="TH SarabunPSK" w:hAnsi="TH SarabunPSK" w:cs="TH SarabunPSK"/>
          <w:spacing w:val="1"/>
          <w:sz w:val="32"/>
          <w:szCs w:val="32"/>
          <w:cs/>
        </w:rPr>
        <w:t>ะ</w:t>
      </w:r>
      <w:r w:rsidRPr="006A6BAE">
        <w:rPr>
          <w:rFonts w:ascii="TH SarabunPSK" w:hAnsi="TH SarabunPSK" w:cs="TH SarabunPSK"/>
          <w:spacing w:val="6"/>
          <w:sz w:val="32"/>
          <w:szCs w:val="32"/>
          <w:cs/>
        </w:rPr>
        <w:t>วั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ติ</w:t>
      </w:r>
      <w:r w:rsidRPr="006A6BAE">
        <w:rPr>
          <w:rFonts w:ascii="TH SarabunPSK" w:hAnsi="TH SarabunPSK" w:cs="TH SarabunPSK"/>
          <w:spacing w:val="4"/>
          <w:sz w:val="32"/>
          <w:szCs w:val="32"/>
          <w:cs/>
        </w:rPr>
        <w:t>ศ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า</w:t>
      </w:r>
      <w:r w:rsidRPr="006A6BAE">
        <w:rPr>
          <w:rFonts w:ascii="TH SarabunPSK" w:hAnsi="TH SarabunPSK" w:cs="TH SarabunPSK"/>
          <w:spacing w:val="3"/>
          <w:sz w:val="32"/>
          <w:szCs w:val="32"/>
          <w:cs/>
        </w:rPr>
        <w:t>ส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ต</w:t>
      </w:r>
      <w:r w:rsidRPr="006A6BAE">
        <w:rPr>
          <w:rFonts w:ascii="TH SarabunPSK" w:hAnsi="TH SarabunPSK" w:cs="TH SarabunPSK"/>
          <w:sz w:val="32"/>
          <w:szCs w:val="32"/>
          <w:cs/>
        </w:rPr>
        <w:t>ร์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ศึ</w:t>
      </w:r>
      <w:r w:rsidRPr="006A6BAE">
        <w:rPr>
          <w:rFonts w:ascii="TH SarabunPSK" w:hAnsi="TH SarabunPSK" w:cs="TH SarabunPSK"/>
          <w:spacing w:val="4"/>
          <w:sz w:val="32"/>
          <w:szCs w:val="32"/>
          <w:cs/>
        </w:rPr>
        <w:t>ก</w:t>
      </w:r>
      <w:r w:rsidRPr="006A6BAE">
        <w:rPr>
          <w:rFonts w:ascii="TH SarabunPSK" w:hAnsi="TH SarabunPSK" w:cs="TH SarabunPSK"/>
          <w:spacing w:val="2"/>
          <w:sz w:val="32"/>
          <w:szCs w:val="32"/>
          <w:cs/>
        </w:rPr>
        <w:t>ษ</w:t>
      </w:r>
      <w:r w:rsidRPr="006A6BAE">
        <w:rPr>
          <w:rFonts w:ascii="TH SarabunPSK" w:hAnsi="TH SarabunPSK" w:cs="TH SarabunPSK"/>
          <w:spacing w:val="5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BAE">
        <w:rPr>
          <w:rFonts w:ascii="TH SarabunPSK" w:hAnsi="TH SarabunPSK" w:cs="TH SarabunPSK"/>
          <w:sz w:val="32"/>
          <w:szCs w:val="32"/>
          <w:cs/>
        </w:rPr>
        <w:t>กระบวนการคิด กระบวนการสืบค้นข้อมูล กระบวนการกลุ่ม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BAE">
        <w:rPr>
          <w:rFonts w:ascii="TH SarabunPSK" w:hAnsi="TH SarabunPSK" w:cs="TH SarabunPSK"/>
          <w:sz w:val="32"/>
          <w:szCs w:val="32"/>
          <w:cs/>
        </w:rPr>
        <w:t>กระบวนการแก้ปัญหาและการสังเคราะห์</w:t>
      </w:r>
    </w:p>
    <w:p w:rsidR="00501B05" w:rsidRPr="006A6BAE" w:rsidRDefault="00501B05" w:rsidP="00501B05">
      <w:pPr>
        <w:widowControl w:val="0"/>
        <w:tabs>
          <w:tab w:val="left" w:pos="9026"/>
        </w:tabs>
        <w:autoSpaceDE w:val="0"/>
        <w:autoSpaceDN w:val="0"/>
        <w:adjustRightInd w:val="0"/>
        <w:spacing w:after="0" w:line="240" w:lineRule="auto"/>
        <w:ind w:left="720" w:right="-46"/>
        <w:rPr>
          <w:rFonts w:ascii="TH SarabunPSK" w:hAnsi="TH SarabunPSK" w:cs="TH SarabunPSK"/>
          <w:sz w:val="32"/>
          <w:szCs w:val="32"/>
        </w:rPr>
      </w:pPr>
      <w:r w:rsidRPr="006A6BAE">
        <w:rPr>
          <w:rFonts w:ascii="TH SarabunPSK" w:hAnsi="TH SarabunPSK" w:cs="TH SarabunPSK"/>
          <w:spacing w:val="7"/>
          <w:w w:val="99"/>
          <w:position w:val="1"/>
          <w:sz w:val="32"/>
          <w:szCs w:val="32"/>
          <w:cs/>
        </w:rPr>
        <w:t>เ</w:t>
      </w:r>
      <w:r w:rsidRPr="006A6BAE">
        <w:rPr>
          <w:rFonts w:ascii="TH SarabunPSK" w:hAnsi="TH SarabunPSK" w:cs="TH SarabunPSK"/>
          <w:spacing w:val="6"/>
          <w:w w:val="99"/>
          <w:position w:val="1"/>
          <w:sz w:val="32"/>
          <w:szCs w:val="32"/>
          <w:cs/>
        </w:rPr>
        <w:t>พื่</w:t>
      </w:r>
      <w:r w:rsidRPr="006A6BAE">
        <w:rPr>
          <w:rFonts w:ascii="TH SarabunPSK" w:hAnsi="TH SarabunPSK" w:cs="TH SarabunPSK"/>
          <w:spacing w:val="8"/>
          <w:w w:val="99"/>
          <w:position w:val="1"/>
          <w:sz w:val="32"/>
          <w:szCs w:val="32"/>
          <w:cs/>
        </w:rPr>
        <w:t>อ</w:t>
      </w:r>
      <w:r w:rsidRPr="006A6BAE">
        <w:rPr>
          <w:rFonts w:ascii="TH SarabunPSK" w:hAnsi="TH SarabunPSK" w:cs="TH SarabunPSK"/>
          <w:spacing w:val="7"/>
          <w:w w:val="99"/>
          <w:position w:val="1"/>
          <w:sz w:val="32"/>
          <w:szCs w:val="32"/>
          <w:cs/>
        </w:rPr>
        <w:t>ใ</w:t>
      </w:r>
      <w:r w:rsidRPr="006A6BAE">
        <w:rPr>
          <w:rFonts w:ascii="TH SarabunPSK" w:hAnsi="TH SarabunPSK" w:cs="TH SarabunPSK"/>
          <w:spacing w:val="8"/>
          <w:w w:val="99"/>
          <w:position w:val="1"/>
          <w:sz w:val="32"/>
          <w:szCs w:val="32"/>
          <w:cs/>
        </w:rPr>
        <w:t>ห้</w:t>
      </w:r>
      <w:r w:rsidRPr="006A6BAE">
        <w:rPr>
          <w:rFonts w:ascii="TH SarabunPSK" w:hAnsi="TH SarabunPSK" w:cs="TH SarabunPSK"/>
          <w:spacing w:val="10"/>
          <w:w w:val="99"/>
          <w:position w:val="1"/>
          <w:sz w:val="32"/>
          <w:szCs w:val="32"/>
          <w:cs/>
        </w:rPr>
        <w:t>ต</w:t>
      </w:r>
      <w:r w:rsidRPr="006A6BAE">
        <w:rPr>
          <w:rFonts w:ascii="TH SarabunPSK" w:hAnsi="TH SarabunPSK" w:cs="TH SarabunPSK"/>
          <w:spacing w:val="8"/>
          <w:w w:val="99"/>
          <w:position w:val="1"/>
          <w:sz w:val="32"/>
          <w:szCs w:val="32"/>
          <w:cs/>
        </w:rPr>
        <w:t>ร</w:t>
      </w:r>
      <w:r w:rsidRPr="006A6BAE">
        <w:rPr>
          <w:rFonts w:ascii="TH SarabunPSK" w:hAnsi="TH SarabunPSK" w:cs="TH SarabunPSK"/>
          <w:spacing w:val="6"/>
          <w:w w:val="99"/>
          <w:position w:val="1"/>
          <w:sz w:val="32"/>
          <w:szCs w:val="32"/>
          <w:cs/>
        </w:rPr>
        <w:t>ะ</w:t>
      </w:r>
      <w:r w:rsidRPr="006A6BAE">
        <w:rPr>
          <w:rFonts w:ascii="TH SarabunPSK" w:hAnsi="TH SarabunPSK" w:cs="TH SarabunPSK"/>
          <w:spacing w:val="10"/>
          <w:w w:val="99"/>
          <w:position w:val="1"/>
          <w:sz w:val="32"/>
          <w:szCs w:val="32"/>
          <w:cs/>
        </w:rPr>
        <w:t>ห</w:t>
      </w:r>
      <w:r w:rsidRPr="006A6BAE">
        <w:rPr>
          <w:rFonts w:ascii="TH SarabunPSK" w:hAnsi="TH SarabunPSK" w:cs="TH SarabunPSK"/>
          <w:spacing w:val="8"/>
          <w:w w:val="99"/>
          <w:position w:val="1"/>
          <w:sz w:val="32"/>
          <w:szCs w:val="32"/>
          <w:cs/>
        </w:rPr>
        <w:t>นั</w:t>
      </w:r>
      <w:r w:rsidRPr="006A6BAE">
        <w:rPr>
          <w:rFonts w:ascii="TH SarabunPSK" w:hAnsi="TH SarabunPSK" w:cs="TH SarabunPSK"/>
          <w:spacing w:val="6"/>
          <w:w w:val="99"/>
          <w:position w:val="1"/>
          <w:sz w:val="32"/>
          <w:szCs w:val="32"/>
          <w:cs/>
        </w:rPr>
        <w:t>ก</w:t>
      </w:r>
      <w:r w:rsidRPr="006A6BAE">
        <w:rPr>
          <w:rFonts w:ascii="TH SarabunPSK" w:hAnsi="TH SarabunPSK" w:cs="TH SarabunPSK"/>
          <w:spacing w:val="9"/>
          <w:w w:val="99"/>
          <w:position w:val="1"/>
          <w:sz w:val="32"/>
          <w:szCs w:val="32"/>
          <w:cs/>
        </w:rPr>
        <w:t>ถึ</w:t>
      </w:r>
      <w:r w:rsidRPr="006A6BAE">
        <w:rPr>
          <w:rFonts w:ascii="TH SarabunPSK" w:hAnsi="TH SarabunPSK" w:cs="TH SarabunPSK"/>
          <w:spacing w:val="7"/>
          <w:w w:val="99"/>
          <w:position w:val="1"/>
          <w:sz w:val="32"/>
          <w:szCs w:val="32"/>
          <w:cs/>
        </w:rPr>
        <w:t>ง</w:t>
      </w:r>
      <w:r w:rsidRPr="006A6BAE">
        <w:rPr>
          <w:rFonts w:ascii="TH SarabunPSK" w:hAnsi="TH SarabunPSK" w:cs="TH SarabunPSK"/>
          <w:sz w:val="32"/>
          <w:szCs w:val="32"/>
          <w:cs/>
        </w:rPr>
        <w:t>สำคัญของประวัติศาสตร์ไทย เช่น แนวคิดเกี่ยวกับความเป็นมาของชาติไทย</w:t>
      </w:r>
    </w:p>
    <w:p w:rsidR="00501B05" w:rsidRPr="006A6BAE" w:rsidRDefault="00501B05" w:rsidP="00501B05">
      <w:pPr>
        <w:widowControl w:val="0"/>
        <w:tabs>
          <w:tab w:val="left" w:pos="9026"/>
        </w:tabs>
        <w:autoSpaceDE w:val="0"/>
        <w:autoSpaceDN w:val="0"/>
        <w:adjustRightInd w:val="0"/>
        <w:spacing w:after="0" w:line="240" w:lineRule="auto"/>
        <w:ind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อาณาจักรโบราณในดินแดนไทย และอิทธิพลที่มีต่อสังคมไทย</w:t>
      </w:r>
      <w:r w:rsidRPr="006A6BAE">
        <w:rPr>
          <w:rFonts w:ascii="TH SarabunPSK" w:hAnsi="TH SarabunPSK" w:cs="TH SarabunPSK"/>
          <w:sz w:val="32"/>
          <w:szCs w:val="32"/>
          <w:cs/>
        </w:rPr>
        <w:t xml:space="preserve"> ปัจจัยที่มีผลต่อการสถ</w:t>
      </w:r>
      <w:r>
        <w:rPr>
          <w:rFonts w:ascii="TH SarabunPSK" w:hAnsi="TH SarabunPSK" w:cs="TH SarabunPSK"/>
          <w:sz w:val="32"/>
          <w:szCs w:val="32"/>
          <w:cs/>
        </w:rPr>
        <w:t xml:space="preserve">าปนาอาณาจักรไทยในช่วงเวลาต่างๆ </w:t>
      </w:r>
      <w:r w:rsidRPr="006A6BAE">
        <w:rPr>
          <w:rFonts w:ascii="TH SarabunPSK" w:hAnsi="TH SarabunPSK" w:cs="TH SarabunPSK"/>
          <w:sz w:val="32"/>
          <w:szCs w:val="32"/>
          <w:cs/>
        </w:rPr>
        <w:t>สาเหตุและผลของการปฏิรูป บทบาทของสถาบันพระมหากษัตริย์ในการพัฒนาชาติไทยในด้านต่างๆ เช่น ก</w:t>
      </w:r>
      <w:r>
        <w:rPr>
          <w:rFonts w:ascii="TH SarabunPSK" w:hAnsi="TH SarabunPSK" w:cs="TH SarabunPSK"/>
          <w:sz w:val="32"/>
          <w:szCs w:val="32"/>
          <w:cs/>
        </w:rPr>
        <w:t xml:space="preserve">ารป้องกันและรักษาเอกราชของชาติ </w:t>
      </w:r>
      <w:r w:rsidRPr="006A6BAE">
        <w:rPr>
          <w:rFonts w:ascii="TH SarabunPSK" w:hAnsi="TH SarabunPSK" w:cs="TH SarabunPSK"/>
          <w:sz w:val="32"/>
          <w:szCs w:val="32"/>
          <w:cs/>
        </w:rPr>
        <w:t>การสร้างสรรค์วัฒนธรรมไทย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6A6BAE" w:rsidRDefault="00501B05" w:rsidP="004A621F">
      <w:pPr>
        <w:numPr>
          <w:ilvl w:val="0"/>
          <w:numId w:val="4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A6BAE">
        <w:rPr>
          <w:rFonts w:ascii="TH SarabunPSK" w:hAnsi="TH SarabunPSK" w:cs="TH SarabunPSK"/>
          <w:sz w:val="32"/>
          <w:szCs w:val="32"/>
          <w:cs/>
        </w:rPr>
        <w:t>วิเคราะห์ประเด็นสำคัญของประวัติศาสตร์ไทย</w:t>
      </w:r>
    </w:p>
    <w:p w:rsidR="00501B05" w:rsidRPr="006A6BAE" w:rsidRDefault="00501B05" w:rsidP="004A621F">
      <w:pPr>
        <w:numPr>
          <w:ilvl w:val="0"/>
          <w:numId w:val="4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A6BAE">
        <w:rPr>
          <w:rFonts w:ascii="TH SarabunPSK" w:hAnsi="TH SarabunPSK" w:cs="TH SarabunPSK"/>
          <w:sz w:val="32"/>
          <w:szCs w:val="32"/>
          <w:cs/>
        </w:rPr>
        <w:t>วิเคราะห์ความสำคัญของสถาบันพระมหากษัตริย์ต่อชาติไทย</w:t>
      </w: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501B05" w:rsidRDefault="00501B05" w:rsidP="00501B05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0E6F76" w:rsidRDefault="000E6F76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30110 </w:t>
      </w:r>
      <w:r w:rsidRPr="000E6F76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ประวัติศาสตร์ไทย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>3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>2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>1.0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Default="00501B05" w:rsidP="00501B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704F47">
        <w:rPr>
          <w:rFonts w:ascii="TH SarabunPSK" w:hAnsi="TH SarabunPSK" w:cs="TH SarabunPSK"/>
          <w:sz w:val="32"/>
          <w:szCs w:val="32"/>
          <w:cs/>
        </w:rPr>
        <w:t>อิทธิพลของวัฒนธรรมตะวั</w:t>
      </w:r>
      <w:r>
        <w:rPr>
          <w:rFonts w:ascii="TH SarabunPSK" w:hAnsi="TH SarabunPSK" w:cs="TH SarabunPSK"/>
          <w:sz w:val="32"/>
          <w:szCs w:val="32"/>
          <w:cs/>
        </w:rPr>
        <w:t xml:space="preserve">นตก และตะวันออกที่มีต่อสังคมไทย </w:t>
      </w:r>
      <w:r w:rsidRPr="00704F47">
        <w:rPr>
          <w:rFonts w:ascii="TH SarabunPSK" w:hAnsi="TH SarabunPSK" w:cs="TH SarabunPSK"/>
          <w:sz w:val="32"/>
          <w:szCs w:val="32"/>
          <w:cs/>
        </w:rPr>
        <w:t>ผลงานของบุคคลสำคัญ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04F47">
        <w:rPr>
          <w:rFonts w:ascii="TH SarabunPSK" w:hAnsi="TH SarabunPSK" w:cs="TH SarabunPSK"/>
          <w:sz w:val="32"/>
          <w:szCs w:val="32"/>
          <w:cs/>
        </w:rPr>
        <w:t>ทั้งชาวไทยและต่างประเทศ ที่มีส่วนสร้างสรรค์ วัฒนธรรมไทย และประวัติศาสตร์ไทย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sz w:val="32"/>
          <w:szCs w:val="32"/>
          <w:cs/>
        </w:rPr>
        <w:t>ปัจจัยที่ส่งเสริมความสร้างสรรค์ภูมิปัญญาไทย และวัฒนธรรมไทย ซึ่งมีผลต่อสังคมไทยในยุคปัจจุบัน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ศึกษา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สภาพแวดล้อมที่มีผลต่อการสร้างสรรค์ภูมิปัญญาและวัฒนธรรมไทย</w:t>
      </w:r>
      <w:r w:rsidRPr="00704F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วิถีชีวิตของคนไทยในสมัยต่างๆ การสืบทอดและเปลี่ยนแปลงของวัฒนธรรมไทย</w:t>
      </w:r>
      <w:r w:rsidRPr="00704F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แนวทางการอนุรักษ์ภูมิปัญญาและวัฒนธรรมไทยและการมีส่วนร่วมในการอนุรักษ์วิธีการมีส่วนร่วมอนุรักษ์ภูมิปัญญาและวัฒนธรรมไทย</w:t>
      </w:r>
    </w:p>
    <w:p w:rsidR="00501B05" w:rsidRDefault="00501B05" w:rsidP="00501B05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โดยใช้วิธีการทางประวัติศาสตร์ กระบวนการกลุ่ม กระบวนการสืบค้นข้อมูล การวิเคราะห์ สังเคราะห์ ความรู้และนำเสนออย่างเป็นระบบ</w:t>
      </w:r>
    </w:p>
    <w:p w:rsidR="00501B05" w:rsidRDefault="00501B05" w:rsidP="00501B05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เพื่อให้ตระหนักถึง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04F47">
        <w:rPr>
          <w:rFonts w:ascii="TH SarabunPSK" w:hAnsi="TH SarabunPSK" w:cs="TH SarabunPSK"/>
          <w:sz w:val="32"/>
          <w:szCs w:val="32"/>
          <w:cs/>
        </w:rPr>
        <w:t>อิทธิพลของวัฒนธรรมตะวันตก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และตะวันออกที่มีต่อสังคมไทย </w:t>
      </w:r>
      <w:r w:rsidRPr="00704F47">
        <w:rPr>
          <w:rFonts w:ascii="TH SarabunPSK" w:hAnsi="TH SarabunPSK" w:cs="TH SarabunPSK"/>
          <w:sz w:val="32"/>
          <w:szCs w:val="32"/>
          <w:cs/>
        </w:rPr>
        <w:t xml:space="preserve"> ผลงานขอ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704F47">
        <w:rPr>
          <w:rFonts w:ascii="TH SarabunPSK" w:hAnsi="TH SarabunPSK" w:cs="TH SarabunPSK"/>
          <w:sz w:val="32"/>
          <w:szCs w:val="32"/>
          <w:cs/>
        </w:rPr>
        <w:t>บุคคลสำคัญทั้งชาวไทยและต่างประเทศ ที่มีส่วนสร้างสรรค์ วัฒนธรรมไทย และประวัติศาสตร์ไทย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sz w:val="32"/>
          <w:szCs w:val="32"/>
          <w:cs/>
        </w:rPr>
        <w:t>ปัจจัยที่ส่งเสริมความสร้างสรรค์ภูมิปัญญาไทย และวัฒนธรรมไทย ซึ่งมีผลต่อสังคมไทยในยุคปัจจุบัน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สภาพแวดล้อมที่มีผลต่อการสร้างสรรค์ภูมิปัญญาและวัฒนธรรมไทย</w:t>
      </w:r>
      <w:r w:rsidRPr="00704F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วิถีชีวิตของคนไทยในสมัยต่างๆ การสืบทอดและเปลี่ยนแปลงของวัฒนธรรมไทย</w:t>
      </w:r>
      <w:r w:rsidRPr="00704F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F47">
        <w:rPr>
          <w:rFonts w:ascii="TH SarabunPSK" w:hAnsi="TH SarabunPSK" w:cs="TH SarabunPSK"/>
          <w:noProof/>
          <w:sz w:val="32"/>
          <w:szCs w:val="32"/>
          <w:cs/>
        </w:rPr>
        <w:t>แนวทางการอนุรักษ์ภูมิปัญญาและวัฒนธรรมไทยและการมีส่วนร่วมในการอนุรักษ์วิธีการมีส่วนร่วมอนุรักษ์ภูมิปัญญาและวัฒนธรรมไทย</w:t>
      </w:r>
    </w:p>
    <w:p w:rsidR="00501B05" w:rsidRPr="002370C5" w:rsidRDefault="00501B05" w:rsidP="00501B0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Default="00501B05" w:rsidP="004A621F">
      <w:pPr>
        <w:numPr>
          <w:ilvl w:val="0"/>
          <w:numId w:val="42"/>
        </w:num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41ADC">
        <w:rPr>
          <w:rFonts w:ascii="TH SarabunPSK" w:hAnsi="TH SarabunPSK" w:cs="TH SarabunPSK"/>
          <w:sz w:val="32"/>
          <w:szCs w:val="32"/>
          <w:cs/>
        </w:rPr>
        <w:t>วิเคราะห์ปัจจัยที่ส่งเสริมความสร้างสรรค์ภูมิปัญญาไทย และวัฒนธรรมไทย ซึ่งมีผลต่อสังคมไทยในยุคปัจจุบัน</w:t>
      </w:r>
    </w:p>
    <w:p w:rsidR="00501B05" w:rsidRPr="006E2976" w:rsidRDefault="00501B05" w:rsidP="004A621F">
      <w:pPr>
        <w:numPr>
          <w:ilvl w:val="0"/>
          <w:numId w:val="42"/>
        </w:numPr>
        <w:tabs>
          <w:tab w:val="left" w:pos="30"/>
          <w:tab w:val="left" w:pos="210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E2976">
        <w:rPr>
          <w:rFonts w:ascii="TH SarabunPSK" w:hAnsi="TH SarabunPSK" w:cs="TH SarabunPSK"/>
          <w:sz w:val="32"/>
          <w:szCs w:val="32"/>
          <w:cs/>
        </w:rPr>
        <w:t>วิเคราะห์ผลงานของบุคคลสำคัญทั้งชาวไทยและต่างประเทศ ที่มีส่วนสร้างสรรค์วัฒนธรรมไทย และประวัติศาสตร์ไทย</w:t>
      </w:r>
    </w:p>
    <w:p w:rsidR="00501B05" w:rsidRDefault="00501B05" w:rsidP="004A621F">
      <w:pPr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7EBE">
        <w:rPr>
          <w:rFonts w:ascii="TH SarabunPSK" w:hAnsi="TH SarabunPSK" w:cs="TH SarabunPSK"/>
          <w:sz w:val="32"/>
          <w:szCs w:val="32"/>
          <w:cs/>
        </w:rPr>
        <w:t>วางแผนกำหนดแนวทางและการมีส่วนร่วมการอนุรักษ์ภูมิปัญญาไทยและวัฒนธรรมไทย</w:t>
      </w:r>
    </w:p>
    <w:p w:rsidR="00501B05" w:rsidRPr="0030063A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0"/>
          <w:szCs w:val="40"/>
          <w:cs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กลุ่มสาระการเรียนรู้สุขศึกษาและพลศึกษา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การเจริญเติบโตและพัฒนาการของมนุษย์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พ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1.1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เข้าใจธรรมชาติของการเจริญเติบโต และพัฒนาการของมนุษย์</w:t>
      </w: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1.1.1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อธิบายกระบวนการสร้างเสริมและดำรงประสิทธิภาพการทำงาน ของระบบอวัยวะต่าง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1.1.2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วางแผนดูแลสุขภาพตามภาวะการเจริญเติบโตและพัฒนาการของตนเองและบุคคลในครอบครัว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ชีวิตและครอบครัว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พ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2.1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เข้าใจและเห็นคุณค่าตนเอง ครอบครัว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เพศศึกษา และมีทักษะในการดำเนินชีวิต</w:t>
      </w: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2.1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วิเคราะห์อิทธิพลของครอบครัว เพื่อน สังคม และวัฒนธรรมที่มีผลต่อพฤติกรรมทาง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เพศและการดำเนินชีวิต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2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.2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วิเคราะห์ค่านิยมในเรื่องเพศ ตามวัฒนธรรมไทยและวัฒนธรรมอื่นๆ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2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.3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เลือกใช้ทักษะที่เหมาะสมในการป้องกัน ลดความขัดแย้งและแก้ปัญหาเรื่องเพศและครอบครัว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2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.4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วิเคราะห์สาเหตุและผลของความขัดแย้งที่อาจเกิดขึ้นระหว่างผู้เรียน หรือเยาวชนในชุมชน และเสนอแนวทางแก้ไขปัญหา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การเคลื่อนไหว การออกกำลังกาย การเล่นเกม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กีฬาไทยและกีฬาสากล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พ 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3.1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เข้าใจ มีทักษะในการเคลื่อนไหว กิจกรรมทางกาย การเล่นเกมและกีฬา </w:t>
      </w: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3.1.1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วิเคราะห์ความคิดรวบยอดเกี่ยวกับการเคลื่อนไหวรูปแบบต่างๆ ในการเล่นกีฬา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 xml:space="preserve">3.1.2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ใช้ความสามา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รถของตนเพื่อเพิ่มศักยภาพของทีม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คำนึงถึงผลที่เกิดต่อผู้อื่นและสังคม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 xml:space="preserve">3.1.3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</w:t>
      </w:r>
      <w:r>
        <w:rPr>
          <w:rFonts w:ascii="TH SarabunPSK" w:eastAsia="Cordia New" w:hAnsi="TH SarabunPSK" w:cs="TH SarabunPSK"/>
          <w:sz w:val="32"/>
          <w:szCs w:val="32"/>
          <w:cs/>
        </w:rPr>
        <w:t>ล่นกีฬาไทย กีฬาสากลประเภทบุคคล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ปร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ะเภทคู่ กีฬาประเภททีมอย่างน้อย </w:t>
      </w:r>
      <w:r>
        <w:rPr>
          <w:rFonts w:ascii="TH SarabunPSK" w:eastAsia="Cordia New" w:hAnsi="TH SarabunPSK" w:cs="TH SarabunPSK"/>
          <w:sz w:val="32"/>
          <w:szCs w:val="32"/>
        </w:rPr>
        <w:t>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ชนิด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 xml:space="preserve">3.1.4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แสดงการเคลื่อนไหวได้อย่างสร้างสรรค์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 xml:space="preserve">3.1.5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เข้าร่วมกิจกรรมนันทนาการนอกโรงเรียน และนำหลักการแนวคิด ไปปรับปรุงและพัฒนาคุณภาพชีวิตของตนและสังคม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พ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3.2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รักการออกกําลังกาย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การ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เล่นเกม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และการเลนกีฬา ปฏิบัติเปนประจําอยางสม่ำเสมอ      </w:t>
      </w:r>
      <w:r>
        <w:rPr>
          <w:rFonts w:ascii="TH SarabunPSK" w:eastAsia="Cordia New" w:hAnsi="TH SarabunPSK" w:cs="TH SarabunPSK"/>
          <w:sz w:val="32"/>
          <w:szCs w:val="32"/>
          <w:cs/>
        </w:rPr>
        <w:t>มีวินัย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เคารพสิทธิ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กฎ กติกา มีน้ำใจนักกีฬา มีจิตวิญญาณในการแข่งขัน และชื่นชมในสุนทรียภาพของการกีฬา</w:t>
      </w:r>
    </w:p>
    <w:p w:rsidR="000E6F76" w:rsidRDefault="000E6F76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3.2.1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ออกกําลังกายและเลนกีฬา</w:t>
      </w:r>
      <w:r>
        <w:rPr>
          <w:rFonts w:ascii="TH SarabunPSK" w:eastAsia="Cordia New" w:hAnsi="TH SarabunPSK" w:cs="TH SarabunPSK"/>
          <w:sz w:val="32"/>
          <w:szCs w:val="32"/>
          <w:cs/>
        </w:rPr>
        <w:t>ที่เหมาะสมกับตนเองอย่างสม่ำเสมอ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และใช้ความสามารถ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ของตนเ</w:t>
      </w:r>
      <w:r>
        <w:rPr>
          <w:rFonts w:ascii="TH SarabunPSK" w:eastAsia="Cordia New" w:hAnsi="TH SarabunPSK" w:cs="TH SarabunPSK"/>
          <w:sz w:val="32"/>
          <w:szCs w:val="32"/>
          <w:cs/>
        </w:rPr>
        <w:t>พิ่มศักยภาพของทีม ลดความเปนตัวตน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คํานึงถึงผลที่เกิดตอสังคม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3.2.2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อธิบายและปฏิบัติเกี่ยวกับสิทธิ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กฎ กติกา กลวิธีต่างๆในระหว่างการเล่น การแข่งขันกีฬากับผู้อื่นและนำไปสรุปเป็นแนวปฏิบัติและใช้ในชีวิตประจำวันอย่างต่อเนื่อง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3.2.3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แสดงออกถึงการมีมารยาทในการดู การเลน และการแขงขันกีฬาดวยความมีน้ำใจ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นักกีฬา และนำไปใช้ปฏิบัติทุกโอกาส จนเป็นผู้มีบุคลิกภาพที่ดี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3.2.4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รวมกิจกรรมทางกายและเลนกีฬาอยางมีความสุข ชื่นชมในคุณคาและความงามของ</w:t>
      </w:r>
    </w:p>
    <w:p w:rsidR="00501B0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การกีฬา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การสร้างเสริมสุขภาพ สมรรถภาพและการป้องกันโรค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พ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4.1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เห็นคุณค่าและมีทักษะในการสร้างเสริมสุขภาพ การดำรงสุขภาพ การป้องกัน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โรคและการสร้างสมรรถภาพเพื่อสุขภาพ</w:t>
      </w: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ตัวชี้วัด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1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วิเคราะหบทบาทและความรับผิดชอบของบุคคลที่มีตอการสรางเสริมสุขภาพและการปองกันโรคในชุมชน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</w:rPr>
        <w:t>.2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วิเคราะหอิทธิพลของสื่อโฆษณาเกี่ยวกับสุขภาพเพื่อการเลือกบริโภค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3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ปฏิบัติตนตามสิทธิของผูบริโภค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4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วิเคราะหสาเหตุและเสนอแนวทางการปองกันการเจ็บปวยและการตายของคนไทย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5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วางแผนและปฏิบัติตามแผนการพัฒนาสุขภาพของตนเองและครอบครัว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6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 มีสวนรวมในการสงเสริมและพัฒนาสุขภาพของบุคคลในชุมชน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4.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>7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วางแผนและปฏิบัติตามแผนการพัฒนาสมรรถภาพกายและสมรรถภาพทางกลไก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ความปลอดภัยในชีวิต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</w:rPr>
        <w:t>5.1</w:t>
      </w:r>
      <w:r w:rsidRPr="002370C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ป้องกันและหลีกเลี่ยงปัจจั</w:t>
      </w:r>
      <w:r>
        <w:rPr>
          <w:rFonts w:ascii="TH SarabunPSK" w:eastAsia="Cordia New" w:hAnsi="TH SarabunPSK" w:cs="TH SarabunPSK"/>
          <w:sz w:val="32"/>
          <w:szCs w:val="32"/>
          <w:cs/>
        </w:rPr>
        <w:t>ยเสี่ยง พฤติกรรมเสี่ยงต่อสุขภาพ อุบัติเหตุ การใช้ยา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สารเสพติด  และความรุนแรง</w:t>
      </w:r>
    </w:p>
    <w:p w:rsidR="00501B05" w:rsidRPr="0030063A" w:rsidRDefault="00501B05" w:rsidP="00501B0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063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มีสวนรวมในการปองกันความเสี่ยงตอการใชยา การใชสารเสพติด และความรุนแรง เพื่อสุขภาพของตนเอง ครอบครัว และสังคม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</w:t>
      </w:r>
      <w:r>
        <w:rPr>
          <w:rFonts w:ascii="TH SarabunPSK" w:eastAsia="Cordia New" w:hAnsi="TH SarabunPSK" w:cs="TH SarabunPSK"/>
          <w:sz w:val="32"/>
          <w:szCs w:val="32"/>
        </w:rPr>
        <w:t>.1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.2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วิเคราะหผลกระทบที่เกิดจากการครอบครอง การใชและการจําหนายสารเสพติด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3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วิเคราะหปจจัยที่มีผลตอสุขภาพ หรือความรุนแรงของคนไทยและเสนอแนวทางป้องกัน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4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วางแผน กําหนดแนวทางลดอุบัติเหตุ และสรางเสริมความปลอดภัยในชุมชน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มีสวนรวมในการสรางเสริมความปลอดภัยในชุมชน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6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ใชทักษะการตัดสินใจแกปญหาในสถานการณที่เสี่ยงตอสุขภาพและความรุนแรง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2370C5">
        <w:rPr>
          <w:rFonts w:ascii="TH SarabunPSK" w:eastAsia="Cordia New" w:hAnsi="TH SarabunPSK" w:cs="TH SarabunPSK"/>
          <w:sz w:val="32"/>
          <w:szCs w:val="32"/>
        </w:rPr>
        <w:t>5.</w:t>
      </w:r>
      <w:r>
        <w:rPr>
          <w:rFonts w:ascii="TH SarabunPSK" w:eastAsia="Cordia New" w:hAnsi="TH SarabunPSK" w:cs="TH SarabunPSK"/>
          <w:sz w:val="32"/>
          <w:szCs w:val="32"/>
        </w:rPr>
        <w:t>1.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7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แสดงวิธีการชวยฟนคืนชีพอยางถูกวิธี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HPE30101 Health and Physical Education 1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HPE30102 Health and Physical Education 2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3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HPE30103 Health and Physical Education 3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HPE30104 Health and Physical Education 4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5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HPE30105 Health and Physical Education 5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6.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สุขศึกษาและพลศึกษา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6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HPE30106 Health and Physical Education 6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ศึกษากระบวนการทํางานตามหนาที่และการดํารงประสิทธิภาพการทํางานของระบบประสาท  ระบบต่อมไร้ท่อและระบบสืบพันธุ การวางแผนการดูแลสุขภาพตามภาวการณเจริญเติบโตและพัฒนาการของวัยรุน เหตุผลและความจําเปนตองปองกันโรค การมีสวนรวมในการสรางเสริมและพัฒนาสุขภาพของ บุคคล บทบาทและความรับผิดชอบในการสรางสุขภาพ การปองกันโรคความดันโลหิตสูง โรคหัวใจ และโรคมะเร็ง การสรางเสริมสมรรถภาพทางกายเพื่อสุขภาพและสมรรถภาพทางกลไก ระบบการใชพลังงานของรางกายในรูปแบบตางๆ การประเมินสมรรถภาพทางกายของตนเองโดยใชเครื่องมือการประเมินและทดสอบสมรรถภาพทางกายที่ถูกตอง การดูแลรักษาการบาดเจ็บจากการออกกําลังกายและเลนกีฬา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การวางแผนและปฏิบัติตามแผนการพัฒนาสมรรถภาพทางกายและสมรรถภาพทางกลไก 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วิเคราะหอิทธิพลของครอบครัว เพื่อน สังคมและว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ัฒนธรรมที่มีตอพฤติกรรมทางเพศ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หลักวิทยาศาสตรการเคลื่อนไ</w:t>
      </w:r>
      <w:r>
        <w:rPr>
          <w:rFonts w:ascii="TH SarabunPSK" w:eastAsia="Cordia New" w:hAnsi="TH SarabunPSK" w:cs="TH SarabunPSK"/>
          <w:sz w:val="32"/>
          <w:szCs w:val="32"/>
          <w:cs/>
        </w:rPr>
        <w:t>หวและรูปแบบการเคลื่อนไหวแบบต่าง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ๆ </w:t>
      </w:r>
      <w:r>
        <w:rPr>
          <w:rFonts w:ascii="TH SarabunPSK" w:eastAsia="Cordia New" w:hAnsi="TH SarabunPSK" w:cs="TH SarabunPSK"/>
          <w:sz w:val="32"/>
          <w:szCs w:val="32"/>
          <w:cs/>
        </w:rPr>
        <w:t>นําไปประยุกตใชในการเลนกีฬา  การสรางเสริมสมรรถภาพทางกาย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หลักการสําคัญในการออกกําลังกายและเลนกีฬา  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เพื่อใ</w:t>
      </w:r>
      <w:r>
        <w:rPr>
          <w:rFonts w:ascii="TH SarabunPSK" w:eastAsia="Cordia New" w:hAnsi="TH SarabunPSK" w:cs="TH SarabunPSK"/>
          <w:sz w:val="32"/>
          <w:szCs w:val="32"/>
          <w:cs/>
        </w:rPr>
        <w:t>หมีความรูความเขาใจที่ถูกตอง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มีเจตคติและคานิยมที่ดีในเรื่องการ</w:t>
      </w:r>
      <w:r>
        <w:rPr>
          <w:rFonts w:ascii="TH SarabunPSK" w:eastAsia="Cordia New" w:hAnsi="TH SarabunPSK" w:cs="TH SarabunPSK"/>
          <w:sz w:val="32"/>
          <w:szCs w:val="32"/>
          <w:cs/>
        </w:rPr>
        <w:t>เจริญเติบโตและพัฒนาการของมนุษย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มีกระบวนการสรางเสริมสุขภาพและประสิทธิภาพการทํางานของระบบประสาท  ระบบตอมไร้ท่อและระบบสืบพันธุ มีทักษะปฏิบัติดานสุขภาพและสมรรถภาพจนเปนกิจนิสัย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วิเคราะหกระบวนการทํ</w:t>
      </w:r>
      <w:r>
        <w:rPr>
          <w:rFonts w:ascii="TH SarabunPSK" w:eastAsia="Cordia New" w:hAnsi="TH SarabunPSK" w:cs="TH SarabunPSK"/>
          <w:sz w:val="32"/>
          <w:szCs w:val="32"/>
          <w:cs/>
        </w:rPr>
        <w:t>างานและความผิดปกติของระบบประสาท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ระบบตอมไรทอและระบบสืบพันธุ ที่มีตอสุขภาพได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เขาใจประสิทธิภาพการทํางานของระบบตอมไรทอและระบบสืบพันธุ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รูวิธีวางแผนการดูแลสุขภาพตามภาวการณเจริญเติบโตและพัฒนาการของตนเอง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บอกคุณคาของการวางแผนดูแลสุขภาพของตนเองได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วิเคราะหอิทธิพลของครอบครัว เพื่อน สังคมและวัฒนธรรมที่มีตอพฤติกรรมทางเพศ และการดําเนินชีวิตได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เขาใจเหตุผลและความจําเปนที่ทุกคนตองปองกันโรค มีสวนรวมในการสรางเสริมและ พัฒนาสุขภาพของบุคคลในชุมชน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เขาใจบทบาทและความรับผิดชอบในการสราง</w:t>
      </w:r>
      <w:r>
        <w:rPr>
          <w:rFonts w:ascii="TH SarabunPSK" w:eastAsia="Cordia New" w:hAnsi="TH SarabunPSK" w:cs="TH SarabunPSK"/>
          <w:sz w:val="32"/>
          <w:szCs w:val="32"/>
          <w:cs/>
        </w:rPr>
        <w:t>เสริมสุขภาพ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>และการปองกันโรคความ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ดันโลหิตสูง โรคหัวใจ และโรคมะเร็ง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วิเคราะหความคิดรวบยอดเ</w:t>
      </w:r>
      <w:r>
        <w:rPr>
          <w:rFonts w:ascii="TH SarabunPSK" w:eastAsia="Cordia New" w:hAnsi="TH SarabunPSK" w:cs="TH SarabunPSK"/>
          <w:sz w:val="32"/>
          <w:szCs w:val="32"/>
          <w:cs/>
        </w:rPr>
        <w:t>กี่ยวกับการเคลื่อนไหวรูปแบบตาง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ๆ และนําไปใชในการเล่นกีฬา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993" w:hanging="27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ประยุกตความคิดรวบยอดจากหลักการทางวิทยาศาสตรการเคลื่อนไหวในการเล่</w:t>
      </w:r>
      <w:r>
        <w:rPr>
          <w:rFonts w:ascii="TH SarabunPSK" w:eastAsia="Cordia New" w:hAnsi="TH SarabunPSK" w:cs="TH SarabunPSK"/>
          <w:sz w:val="32"/>
          <w:szCs w:val="32"/>
          <w:cs/>
        </w:rPr>
        <w:t>นกีฬา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ไดอยางมีประสิทธิภาพ </w:t>
      </w:r>
    </w:p>
    <w:p w:rsidR="00501B0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เห็นคุณคาและมีทักษะในการสรางเสริมสมรรถภาพทางกายเพื่อสุขภาพและสมรรถภาพทางกลไก </w:t>
      </w:r>
    </w:p>
    <w:p w:rsidR="00501B0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เขาใจกระบวนการสรางเสริมสมรรถภาพทางกายและสมรรถภาพทางกลไกเพื่อดํารงชีวิต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อยางมีประสิทธิภาพและมีความสุข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รูวิธีการวางแผนและปฏิบัติตามแผนกา</w:t>
      </w:r>
      <w:r>
        <w:rPr>
          <w:rFonts w:ascii="TH SarabunPSK" w:eastAsia="Cordia New" w:hAnsi="TH SarabunPSK" w:cs="TH SarabunPSK"/>
          <w:sz w:val="32"/>
          <w:szCs w:val="32"/>
          <w:cs/>
        </w:rPr>
        <w:t>รพัฒนาสมรรถภาพทางกายและสมรรถภาพ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ทางกลไก เพื่อสุขภาพที่ยั่งยืน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อธิบายหลักการสําคัญในการออกกําลังกายและเลนกีฬาได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บอกขั้นตอนในการออกกําลังกายและเลนกีฬาได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อธิบายระบบการใชพลังงานของรางกายในรูปแบบตางๆ ได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มีทักษะในการดูแลรักษาการบาดเจ็บจากการออกกําลังกายและเลนกีฬา </w:t>
      </w:r>
    </w:p>
    <w:p w:rsidR="00501B05" w:rsidRPr="002370C5" w:rsidRDefault="00501B05" w:rsidP="004A621F">
      <w:pPr>
        <w:numPr>
          <w:ilvl w:val="0"/>
          <w:numId w:val="30"/>
        </w:numPr>
        <w:spacing w:after="0" w:line="240" w:lineRule="auto"/>
        <w:ind w:left="1134" w:hanging="41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ประเมินสมรรถภาพทางกายของตนเองโดยใชเครื่องมือการประเมินและทดสอบสมรรถภาพทางกายได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ศึกษาวิธีการจัดการกับอารมณ ความเครียด การพัฒนาจิต และการ</w:t>
      </w:r>
      <w:r>
        <w:rPr>
          <w:rFonts w:ascii="TH SarabunPSK" w:eastAsia="Cordia New" w:hAnsi="TH SarabunPSK" w:cs="TH SarabunPSK"/>
          <w:sz w:val="32"/>
          <w:szCs w:val="32"/>
          <w:cs/>
        </w:rPr>
        <w:t>ฝกสติ การประเมิน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ความเสี่ยง ตอสุขภาพ  แนวทางปองกันอันตรายแล</w:t>
      </w:r>
      <w:r>
        <w:rPr>
          <w:rFonts w:ascii="TH SarabunPSK" w:eastAsia="Cordia New" w:hAnsi="TH SarabunPSK" w:cs="TH SarabunPSK"/>
          <w:sz w:val="32"/>
          <w:szCs w:val="32"/>
          <w:cs/>
        </w:rPr>
        <w:t>ะการปฐมพยาบาลจากการไดรับสารพิษ ไฟไหม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น้ำร้อนลวก การสูบบุหรี่ และการดื่มสุรา องคประกอบของกระบวนการทางสังคมและกระบวนการ เพื่อสรางเสริม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เขมแข็งทางสังคม ความปลอดภัยในชุมชนสิทธิ กฎ กติกา กลวิธีระหวางการเลนและการแขงขันกีฬา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กับผูอื่น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วิเคราะหอิทธิพลของสื่อโฆษณาเกี่ยวกับสุขภาพและการบริโภค หลักวิทยาศาสตรการเคลื่อนไหวและรูปแบบการเคลื่อนไหว การประยุกตหลักวิทยาศาสตรการเคลื่อนไหวไปใชในทักษะการใชลูกบอลและการสรางเสริมสมรรถภาพทางกาย การใชความสามารถของตนเพื่อเพิ่มศักยภาพของทีม คุณคาของการออกกําลังกายและการเขารวมกิจกรรมกีฬาเกี่ยวกับทักษะการใชลูกบอล 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เพื่อใหมีความรูความเขาใจ อิทธิพลของสื่อโฆษณาที่สงผลตอสุขภาพและการบริโภค มีวิธีการจัดการกับอารมณและความเครียดไดอยางเหม</w:t>
      </w:r>
      <w:r>
        <w:rPr>
          <w:rFonts w:ascii="TH SarabunPSK" w:eastAsia="Cordia New" w:hAnsi="TH SarabunPSK" w:cs="TH SarabunPSK"/>
          <w:sz w:val="32"/>
          <w:szCs w:val="32"/>
          <w:cs/>
        </w:rPr>
        <w:t>าะสมจนเปนผูมีบุคลิกภาพที่ดี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นําหลักวิทยาศาสตร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การเคลื่อนไหวและรูปแบบการเคลื่อนไหวนําไปประยุกตไปใชในการออกกําลังกายแล</w:t>
      </w:r>
      <w:r>
        <w:rPr>
          <w:rFonts w:ascii="TH SarabunPSK" w:eastAsia="Cordia New" w:hAnsi="TH SarabunPSK" w:cs="TH SarabunPSK"/>
          <w:sz w:val="32"/>
          <w:szCs w:val="32"/>
          <w:cs/>
        </w:rPr>
        <w:t>ะเลนกีฬาไดหลากหลายประเภท แสดงออกถึงการมีมารยาทในการดู การเลน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การแขงขันกีฬาดวยความมีน้</w:t>
      </w:r>
      <w:r>
        <w:rPr>
          <w:rFonts w:ascii="TH SarabunPSK" w:eastAsia="Cordia New" w:hAnsi="TH SarabunPSK" w:cs="TH SarabunPSK"/>
          <w:sz w:val="32"/>
          <w:szCs w:val="32"/>
          <w:cs/>
        </w:rPr>
        <w:t>ำใจนักกีฬา  มีสุนทรียภาพและแสดง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ออกถึงความมีน้ำใจนักกีฬา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มีเจตคติที่ด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ีตอการออกกําลังกายและเลนกีฬา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ยอมรับและเห็นคุณคาของประสบการณที่ไดรับจากกิจกรรมทางการกีฬาไปใชเปนแนวทางในการทํางานและดําเนินชีวิตประจําวันอยางตอเนื่อง 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E57C81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วิเคราะห์อิทธิพลของสื่อโฆษณาเกี่ยวกับสุขภาพเพื่อการบริโภคได้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รู้วิธีการจัดการกับอารมณ์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ความเครียด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การพัฒนาจิต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และการฝึกสติได้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รู้วิธีการออกกำลังกายและพักผ่อนได้อย่างถูกต้อง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เข้าใจการประเมินความเสี่ยงต่อสุขภาพ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และแสวงหาแนวทางป้องกันอันตรายเพื่อความปลอดภัยในเรื่อง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การได้รับสารพิษ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ไฟไหม้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น้ำร้อนลวก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การสูบบุหรี่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และการดื่มสุรา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เข้าใจองค์ประกอบของกระบวนการทางสังคม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รู้วิธีการใช้กระบวนการทางสังคมเพื่อสร้างเสริมความปลอดภัยในชุมชนเข้มแข็ง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แสดงการปฐมพยาบาล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การได้รับสารพิษ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ไฟไหม้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น้ำร้อนลวกได้อย่างถูกต้อง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วิเคราะห์หลักวิทยาศาสตร์การเคลื่อนไหวและนำไปใช้ในทักษะการใช้ลูกบอล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       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การสร้างเสริมสมรรถภาพทางกายได้</w:t>
      </w:r>
    </w:p>
    <w:p w:rsidR="00501B05" w:rsidRPr="00E57C81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วิเคราะห์รูปแบบการเคลื่อนไหวและนำไปใช้ในกิจกรรมการใช้ลูกบอล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และการสร้างเสริม</w:t>
      </w:r>
      <w:r w:rsidRPr="00E57C81">
        <w:rPr>
          <w:rFonts w:ascii="TH SarabunPSK" w:eastAsia="BrowalliaNew-Bold" w:hAnsi="TH SarabunPSK" w:cs="TH SarabunPSK"/>
          <w:sz w:val="32"/>
          <w:szCs w:val="32"/>
          <w:cs/>
        </w:rPr>
        <w:t>สมรรถภาพทางกายได้</w:t>
      </w:r>
    </w:p>
    <w:p w:rsidR="00501B0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ประยุกต์ความคิดรวบยอดจากหลักการทางวิทยาศาสตร์การเคลื่อนไหวในกิจกรรมการใช้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</w:t>
      </w:r>
      <w:r w:rsidRPr="00E57C81">
        <w:rPr>
          <w:rFonts w:ascii="TH SarabunPSK" w:eastAsia="BrowalliaNew-Bold" w:hAnsi="TH SarabunPSK" w:cs="TH SarabunPSK"/>
          <w:sz w:val="32"/>
          <w:szCs w:val="32"/>
          <w:cs/>
        </w:rPr>
        <w:t>ลูกบอลได้อย่างมีประสิทธิภาพ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lastRenderedPageBreak/>
        <w:t>ใช้ความสามารถของตนเพื่อเพิ่มศักยภาพของทีม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คำนึงถึงผลที่เกิดต่อผู้อื่นและสังคมได้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เห็นคุณค่าของการออกกำลังกาย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และการเข้าร่วมกิจกรรมกีฬาประเภททักษะการใช้ลูกบอลได้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อธิบายและปฏิบัติเกี่ยวกับสิทธิ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กฎ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กติกา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กลวิธีต่างๆ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ในระหว่างการเล่น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การแข่งขันกีฬากับผู้อื่นและนำไปสรุปเป็นแนวปฏิบัติและใช้ในชีวิตประจำวันอย่างต่อเนื่องได้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การเล่น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การแข่งขันกีฬาด้วยความมีน้ำใจนักกีฬาและนำไปใช้ปฏิบัติทุกโอกาส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จนเป็นผู้มีบุคลิกภาพที่ดี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ชื่นชมในสุนทรียภาพและแสดงความมีน้ำใจนักกีฬาของการออกกำลังกายและเล่นกีฬา</w:t>
      </w:r>
    </w:p>
    <w:p w:rsidR="00501B05" w:rsidRPr="002370C5" w:rsidRDefault="00501B05" w:rsidP="004A621F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ยอมรับและเห็นคุณค่าของการนำประสบการณ์ที่ได้รับจากกิจกรรมทางการกีฬาไปใช้เป็นแนวทางในการทำงานและดำเนินชีวิตประจำวันได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30103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3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ab/>
        <w:t>ศึกษากระบวนการทำงานของระบบไหลเวียนเลือด  ระบบหายใจ  ระบบย่อยอาหารและระบบขับถ่าย ที่มีผลต่อสุขภาพ พฤติกรรมการเบี่ยงเบนทางเพศ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และการดำเนินชีวิตในสังคม วิธีการสร้างเสริมสัมพันธภาพที่ดีต่อกันระหว่างบุคคล ครอบครัว และสังคม การป้องกัน ลดความขัดแย้ง และแก้ปัญหาเรื่องเพศ และครอบครัว การจัดการกับอารมณ์ทางเพศ ค่านิยมในเรื่องเพศตามวัฒนธรรมไทย และวัฒนธรรมอื่นๆ การหลีกเลี่ยงและป้องกันตนเองจากโรคติดต่อทางเพศสัมพันธ์ โรคเอดส์ และการตั้งครรภ์ไม่พึงประสงค์ หลักวิทยาศาสตร์การเคลื่อนไหว และการนำรูปแบบการเคลื่อนไหวไปประยุกต์ใช้ในศิลปะการต่อสู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้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ป้องกันตัว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ab/>
        <w:t>วิเคราะห์การดำรงประสิทธิภาพการทำงานของระบบไหลเวียนเลือด ระบบหายใจ ระบบย่อยอาหารและระบบขับถ่าย ปัจจัยเสี่ยง และสถานการณ์เสี่ยงต่อการมีเพศสัมพันธ์ ปัจจัยเสี่ยง และการป้องกัน หรือหลีกเลี่ยงจากความรุนแรง การสร้างเสริมสมรรถภาพทางกายของตนเอง</w:t>
      </w:r>
    </w:p>
    <w:p w:rsidR="00501B0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ab/>
        <w:t>เพื่อให้มีความรู้ความเข้าใจที่ถูกต้อง เห็นคุณค่าของการวางแผนดูแลสุขภาพ สร้างเสริมสุขภาพของบุคคลในครอบครัว มีเจตคติ และค่านิยมที่ดีต่อการเคารพสิทธิ และปฏิบัติตามกฎ กติกาของการเล่นกีฬาอย่างเคร่งครัด มีสุนทรียภาพในการชม และแสดงความมีน้ำใจนักกีฬาระหว่างออกกำลังกาย หรือเล่นกีฬา เห็นคุณค่าของการนำประสบการณ์ที่ได้รับจากกิจกรรมทางการกีฬาไปใช้เป็นแนวทางในการทำงาน  และดำเนินชีวิตประจำวัน</w:t>
      </w:r>
    </w:p>
    <w:p w:rsidR="00501B0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9D376B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</w:t>
      </w:r>
      <w:r>
        <w:rPr>
          <w:rFonts w:ascii="TH SarabunPSK" w:eastAsia="Cordia New" w:hAnsi="TH SarabunPSK" w:cs="TH SarabunPSK"/>
          <w:sz w:val="32"/>
          <w:szCs w:val="32"/>
          <w:cs/>
        </w:rPr>
        <w:t>าะหกระบวนการทํางานของระบบหายใจ ระบบไหลเวียนเลือด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ระบบย่อยอาหารและระบบขับถ่าย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ที่มีตอสุขภาพ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รูวิธีการดํารงประสิทธิภาพการทํางานขอ</w:t>
      </w:r>
      <w:r>
        <w:rPr>
          <w:rFonts w:ascii="TH SarabunPSK" w:eastAsia="Cordia New" w:hAnsi="TH SarabunPSK" w:cs="TH SarabunPSK"/>
          <w:sz w:val="32"/>
          <w:szCs w:val="32"/>
          <w:cs/>
        </w:rPr>
        <w:t>งระบบหายใจ และระบบไหลเวียนเลือด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ระบบยอยอาหาร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รูวิธีการวางแผนดูแลสุขภาพของบุคคลในครอบครัว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เห็นคุณคาของการวางแผนดูแลสุขภาพของบุคคลในครอบครัว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วิเคราะหปจจัยเสี่ยง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และสถานการณเสี่ยงตอการมีเพศสัมพันธ พฤติกรรมเบี่ยงเบนทางเพศ  และการดําเนินชีวิตในสังคม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รูวิธีการสรางเสริมสัมพันธภาพที่ดีตอกันระหวางบุคคล ครอบครัว และสังคม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เลือกใชทักษะที่เหมาะสมในการปองกัน ลดความขัดแยง และแกปญหาเรื่องเพศ และครอบครัวได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เขาใจอารมณเพศ และรูวิธีการจัดการกับอารมณเพศไดถูกตองเหมาะสม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วิเคราะหคานิยมในเรื่องเพ</w:t>
      </w:r>
      <w:r w:rsidR="000E6F76">
        <w:rPr>
          <w:rFonts w:ascii="TH SarabunPSK" w:eastAsia="Cordia New" w:hAnsi="TH SarabunPSK" w:cs="TH SarabunPSK"/>
          <w:sz w:val="32"/>
          <w:szCs w:val="32"/>
          <w:cs/>
        </w:rPr>
        <w:t>ศตามวัฒนธรรมไทย และวัฒนธรรมอื่น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ๆ ได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หลีกเลี่ยง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และปองกันตนเองจากโรคติดตอทางเพศสัมพันธ โรคเอดส และการตั้งครรภไม่พึงประสงค์</w:t>
      </w:r>
    </w:p>
    <w:p w:rsidR="00501B05" w:rsidRPr="009D376B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วิเคราะหหลักวิทยาศาสตรการเคลื่อนไหว และนําไปใชในศิลปะการตอสูปองกันตัว และ</w:t>
      </w:r>
      <w:r w:rsidRPr="009D376B">
        <w:rPr>
          <w:rFonts w:ascii="TH SarabunPSK" w:eastAsia="Cordia New" w:hAnsi="TH SarabunPSK" w:cs="TH SarabunPSK"/>
          <w:sz w:val="32"/>
          <w:szCs w:val="32"/>
          <w:cs/>
        </w:rPr>
        <w:t>การสรางเสริมสมรรถภาพทางกายได</w:t>
      </w:r>
    </w:p>
    <w:p w:rsidR="00501B05" w:rsidRPr="009D376B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วิเคราะหรูปแบบการเคลื่อนไหว และนําไปใชในศิลปะการตอสูปองกันตัว และการสรางเสริม</w:t>
      </w:r>
      <w:r w:rsidRPr="009D376B">
        <w:rPr>
          <w:rFonts w:ascii="TH SarabunPSK" w:eastAsia="Cordia New" w:hAnsi="TH SarabunPSK" w:cs="TH SarabunPSK"/>
          <w:sz w:val="32"/>
          <w:szCs w:val="32"/>
          <w:cs/>
        </w:rPr>
        <w:t>สมรรถภาพทางกายได</w:t>
      </w:r>
    </w:p>
    <w:p w:rsidR="00501B05" w:rsidRPr="009D376B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ประยุกตความคิดรวบยอดจากหลักการทางวิทยาศาสตรการเคลื่อนไหวในกิจกรรมศิลปะ</w:t>
      </w:r>
      <w:r w:rsidRPr="009D376B">
        <w:rPr>
          <w:rFonts w:ascii="TH SarabunPSK" w:eastAsia="Cordia New" w:hAnsi="TH SarabunPSK" w:cs="TH SarabunPSK"/>
          <w:sz w:val="32"/>
          <w:szCs w:val="32"/>
          <w:cs/>
        </w:rPr>
        <w:t>การตอสูปองกันตัวไดอยางมีประสิทธิภาพ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สรางเสริมสมรรถภาพทางกายของตนเองได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เห็นคุณคาของการออกกําลังกาย และการเขารวมกิจกรรมกีฬาประเภทศิลปะตอสูปองกันตัวได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เคารพสิทธิ และปฏิบัติตามกฎ กติกาการเลนกีฬาอยางเครงครัด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ชื่นชมในสุนทรียภาพ  และแสดงความมีน้ำใจนักกีฬาของการออกกําลังกายและเลนกีฬา</w:t>
      </w:r>
    </w:p>
    <w:p w:rsidR="00501B05" w:rsidRPr="002370C5" w:rsidRDefault="00501B05" w:rsidP="00845945">
      <w:pPr>
        <w:numPr>
          <w:ilvl w:val="0"/>
          <w:numId w:val="12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ยอมรับ และเห็นคุณคาของการนําประสบการณที่ไดรับจากกิจกรรมทางการกีฬาไปใชเป็นแนวทางในการทํางานและดําเนินชีวิตประจําวันได้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4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ศึกษาวิธีประเมินสุขภาพสวนบุคคล</w:t>
      </w:r>
      <w:r>
        <w:rPr>
          <w:rFonts w:ascii="TH SarabunPSK" w:eastAsia="Cordia New" w:hAnsi="TH SarabunPSK" w:cs="TH SarabunPSK"/>
          <w:sz w:val="32"/>
          <w:szCs w:val="32"/>
          <w:cs/>
        </w:rPr>
        <w:t>เพื่อกําหนดวิธีการลดความเสี่ยง การสรางเสริมสุขภาพของตนเอง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ชุมชน และสังคมดวยภูมิปญญาไทย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ความรับผิดชอบของบุคคลตอสิ่งแวดลอมในชุมชนตนเอง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แนวทางการปองกันและแกไขปญหาสิ่งแวดลอมในชุมชน วิธีประเมินและกระบวนการในการจัดการกับ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อารมณและความเครีย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ดและนําไปใชวางแผนปรับปรุงตนเอง ระบบบริการสุขภาพของประเทศ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แนวทางการปองกัน</w:t>
      </w:r>
      <w:r>
        <w:rPr>
          <w:rFonts w:ascii="TH SarabunPSK" w:eastAsia="Cordia New" w:hAnsi="TH SarabunPSK" w:cs="TH SarabunPSK"/>
          <w:sz w:val="32"/>
          <w:szCs w:val="32"/>
          <w:cs/>
        </w:rPr>
        <w:t>แกไข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ป</w:t>
      </w:r>
      <w:r>
        <w:rPr>
          <w:rFonts w:ascii="TH SarabunPSK" w:eastAsia="Cordia New" w:hAnsi="TH SarabunPSK" w:cs="TH SarabunPSK"/>
          <w:sz w:val="32"/>
          <w:szCs w:val="32"/>
          <w:cs/>
        </w:rPr>
        <w:t>ญหาสาธารณสุขที่สําคัญของประเทศ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หลักการปฏิบัติตนเพื่อความปลอดภัยจากอุบัติภัยและภัยสาธารณะ กระบวนการทางประชาสังคมสรางเสริมความปลอดภัยใหชุมชนเขมแ</w:t>
      </w:r>
      <w:r>
        <w:rPr>
          <w:rFonts w:ascii="TH SarabunPSK" w:eastAsia="Cordia New" w:hAnsi="TH SarabunPSK" w:cs="TH SarabunPSK"/>
          <w:sz w:val="32"/>
          <w:szCs w:val="32"/>
          <w:cs/>
        </w:rPr>
        <w:t>ข็ง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แนวทางการแกไขปญหาเมื่อเกิดการบาดเจ็บจากอุบัติเหตุ และความรุนแรงทางสังคม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ฝกปฏิบัติกิจกรรมการออกกําลังกาย และกิจกรรมนันทนาการประเภทตางๆ การปฐมพยาบาลกระดูกหัก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ขอเคลื่อน การเขาเฝอกชั่วคราว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วิเคราะหหลักวิทยาศาสตรการเคลื่อนไหวและรูปแบบการเคลื่อนไหวนําไปประยุกตใชในการ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eastAsia="Cordia New" w:hAnsi="TH SarabunPSK" w:cs="TH SarabunPSK"/>
          <w:sz w:val="32"/>
          <w:szCs w:val="32"/>
          <w:cs/>
        </w:rPr>
        <w:t>ละเลน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พื้นบานและกีฬาไทย การสรางเสริมสมรรถภาพทางกายของตนเอง เพื่อใหมีความรูความเขาใจที่ถูกตอง มีเจตคติ และคานิยมที่ดี มีทักษะปฏิบัติดานสุขภาพ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และสมรรถภาพจนเปนกิจนิสัย เห็นคุณคาของการออกกําลังกายและการเขารวมกิจกรรมการละเลนพื้นบานและกีฬาไทย ชื่นชมในสุนทรียภาพและแสดงความมีน้ำใจนักกีฬาของการออกกําลังกายและเลนกีฬา เคารพสิทธิและปฏิบัติตามกฎ กติกา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การเลนกีฬา ยอมรับและเห็นคุณคาของการนําประสบการณที่ไดรับจากกิจกรรมทางการกีฬาไปใชเปน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แนวทางในการทํางานและดําเนินชีวิตประจําวันได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E6171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ประเมินสุขภาพสวนบุคคลเพื่อกําหนดวิธีการลดความเสี่ยง และการสรางเสริมสุขภาพของตนเอง ชุมชน และสังคมดวยภูมิปญญาไทย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แสดงความรับผิดชอบของบุคคลตอสิ่งแวดลอมในชุมชนตนเอง ตลอดจนรูแนวทางการปองกัน  และแกไขปญหาสิ่งแวดลอมในชุมชน 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และเขาใจวิธีการประเมินและกระบวนการในการจัดการกับอารมณและความเครียดและนําไปใชวางแผนปรับปรุงตนเอง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ปฏิบัติกิจกรรมการออ</w:t>
      </w:r>
      <w:r>
        <w:rPr>
          <w:rFonts w:ascii="TH SarabunPSK" w:eastAsia="Cordia New" w:hAnsi="TH SarabunPSK" w:cs="TH SarabunPSK"/>
          <w:sz w:val="32"/>
          <w:szCs w:val="32"/>
          <w:cs/>
        </w:rPr>
        <w:t>กกําลังกาย การพักผอน และกิจกรรมนันทนาการประเภทตาง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ๆ ไดอยาง  ถูกตองเหมาะสม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เขาใจระบบบริการสุขภาพของปร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ะเทศ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และรูแนวทางการปองกันแกไขปญหาสาธารณสุขที่สําคัญของประเทศได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รูและเขาใจหลักการปฏิบัติตนเพื่อความปลอดภัยจากอุบัติภัยและภัยสาธารณะได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รูวิธีการปองกันอุบัติเหตุจากการจราจร ตลอดจนพฤติกรรมเสี่ยงและพฤติกรรมความปลอดภัยในการขับขี่และการเดินทางได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ใชกระบวนการทางประชาสังคมสรางเสริมความปลอดภัยใหชุมชนเขมแข็ง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993" w:hanging="28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รูปญหาและแนวทางการแกไขปญหาเมื่อเกิดการบาดเจ็บจากอุบัติเหตุ และความรุนแรงทางสังคม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แสดงท</w:t>
      </w:r>
      <w:r>
        <w:rPr>
          <w:rFonts w:ascii="TH SarabunPSK" w:eastAsia="Cordia New" w:hAnsi="TH SarabunPSK" w:cs="TH SarabunPSK"/>
          <w:sz w:val="32"/>
          <w:szCs w:val="32"/>
          <w:cs/>
        </w:rPr>
        <w:t>ักษะการปฐมพยาบาลกระดูกหัก ขอเคลื่อน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การเขาเฝอกชั่วคราวไดอยางถูกตอง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วิเคราะหหลักวิทยาศาสตรการเคลื่อนไหวและนําไปใชในการละเลนพื้นบานและกีฬาไทย </w:t>
      </w:r>
      <w:r w:rsidRPr="002370C5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>และการ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สรางเสริมสมรรถภาพทางกายได</w:t>
      </w:r>
    </w:p>
    <w:p w:rsidR="00501B0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วิเคราะหรูปแบบการเคลื่อนไหวและนําไปใชในการละเลนพื้นบานและกีฬาไทย และการ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สรางเสริมสมรรถภาพทางกายได</w:t>
      </w:r>
    </w:p>
    <w:p w:rsidR="00501B0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ประยุกตความคิดรวบยอดจากหลักการทางวิทยาศาสตรการเคลื่อนไหวในกิจกรรมการ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ละเลนพื้นบานและกีฬาไทยไดอยางมีประสิทธิภาพ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สรางเสริมสมรรถภาพทางกายของตนเองได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เห็นคุณคาของการออกกําลังกายและการเขารวมกิจกรรมการละเลนพื้นบานและกีฬาไทยได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เคารพสิทธิและปฏิบัติตามกฎ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กติกาการเลนกีฬาอยางเครงครัด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ชื่นชมในสุนทรียภาพและแสดงความมีน้ำใจนักกีฬาของการออกกําลังกายและเลนกีฬา</w:t>
      </w:r>
    </w:p>
    <w:p w:rsidR="00501B05" w:rsidRPr="002370C5" w:rsidRDefault="00501B05" w:rsidP="00845945">
      <w:pPr>
        <w:numPr>
          <w:ilvl w:val="0"/>
          <w:numId w:val="13"/>
        </w:numPr>
        <w:spacing w:after="0" w:line="240" w:lineRule="auto"/>
        <w:ind w:left="1134" w:hanging="425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ยอมรับและเห็นคุณคาของการนําประสบการณที่ไดรับจากกิจกรรมทางการกีฬาไปใชเป็นแนวทางในการทํางานและดําเนินชีวิตประจําวันได้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30105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5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วิ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เคราะหกระบวนการทํางานของระบบห่อหุ้มร่างกาย ระบบกระดูก และกลามเนื้อที่มีผลตอ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สุขภาพ การดํารงประสิทธิภาพการทํางานของระบบห่อหุ้มร่างกาย ระบบกระดูก และกล้ามเนื้อ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การวางแผนดูแลสุขภาพของบุคคลในครอบครัว ชุมชนและสังคม ปจจัยเสี่ยงตอการมีเพศสัมพันธ์แนวทางปองกันความรุนแรงระหวางบุคคล ความแตกตางระหวางความรูสึกนึกคิดเรื่องของเพศชายและเพศหญิง รูปแบบและขอบเขตของความสัมพันธแบบเพื่อนสนิท แบบคูรัก การวางแผนชีวิตและการสรางสัมพันธภาพครอบครัวในชีวิตคู กลวิธีการหาแนวรวมในการสรางเสริมสุขภาพและการปองกันโรคของชุมชนดวยภูมิปญญาไทยที่เหมาะสม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หลักวิทยาศาสตรการเคลื่อนไหวและรูปแบบการเคลื่อนไหวนําไปประยุกตใชในทักษะการใชแร็กเกต สิทธิ กฎ กติกา กลวิธีตางๆ ในระหวางการเลน การแขงขันกีฬากับผูอื่น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เพื่อใหมีความรูความเขาใจในเรื่องระบบห่อหุ้มร่างกาย ระบบกระดูก และกล้ามเนื้อนํามาใชวาง</w:t>
      </w:r>
      <w:r>
        <w:rPr>
          <w:rFonts w:ascii="TH SarabunPSK" w:eastAsia="Cordia New" w:hAnsi="TH SarabunPSK" w:cs="TH SarabunPSK"/>
          <w:sz w:val="32"/>
          <w:szCs w:val="32"/>
          <w:cs/>
        </w:rPr>
        <w:t>แผนดูแลสุขภาพของบุคคลในครอบครัว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>มีคานิยมที่ดีในการปฏิบัติตนตาม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คานิยมที่เหมาะสมของสังคมปจจุบัน มีทักษะในการใชแร็กเกตสํา</w:t>
      </w:r>
      <w:r>
        <w:rPr>
          <w:rFonts w:ascii="TH SarabunPSK" w:eastAsia="Cordia New" w:hAnsi="TH SarabunPSK" w:cs="TH SarabunPSK"/>
          <w:sz w:val="32"/>
          <w:szCs w:val="32"/>
          <w:cs/>
        </w:rPr>
        <w:t>หรับการเลนกีฬาหรือออกกําลังกาย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และใช้ทักษะการใช</w:t>
      </w:r>
      <w:r>
        <w:rPr>
          <w:rFonts w:ascii="TH SarabunPSK" w:eastAsia="Cordia New" w:hAnsi="TH SarabunPSK" w:cs="TH SarabunPSK"/>
          <w:sz w:val="32"/>
          <w:szCs w:val="32"/>
          <w:cs/>
        </w:rPr>
        <w:t>แร็กเกตในการเขารวมกิจกรรมกีฬา แสดงออกถึงการมีมารยาทในการดู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การเลน การแขงขันกีฬาดวยความมีน้ำใจนักกีฬา นำไปปฏิบัต</w:t>
      </w:r>
      <w:r>
        <w:rPr>
          <w:rFonts w:ascii="TH SarabunPSK" w:eastAsia="Cordia New" w:hAnsi="TH SarabunPSK" w:cs="TH SarabunPSK"/>
          <w:sz w:val="32"/>
          <w:szCs w:val="32"/>
          <w:cs/>
        </w:rPr>
        <w:t>ิในทุกโอกาสจนเป็นบุคลิกภาพที่ดี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ใชความสามารถของตนเองเพื่อเพิ่มศักยภาพของทีม ดูกีฬาดวยความชื่นชมและมีสุนทรียภาพ ยอมรับและเห็นคุณคาของการนําประสบการณที่ไดรับจากกิจกรรมทางการกีฬาไปใชเปนแนวทางในการทํางานและดําเนินชีวิตประจําวัน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วิเคราะหกระบวนการทํางานของระบบห่อหุ้มร่างกาย ระบบกระดูก และกลามเนื้อที่มีผล</w:t>
      </w:r>
    </w:p>
    <w:p w:rsidR="00501B05" w:rsidRPr="002370C5" w:rsidRDefault="00501B05" w:rsidP="00501B05">
      <w:pPr>
        <w:spacing w:after="0" w:line="240" w:lineRule="auto"/>
        <w:ind w:left="993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ตอสุขภาพได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รูวิธีการดํารงประ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สิทธิภาพการทํางานของระบบประสาท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ระ</w:t>
      </w:r>
      <w:r>
        <w:rPr>
          <w:rFonts w:ascii="TH SarabunPSK" w:eastAsia="Cordia New" w:hAnsi="TH SarabunPSK" w:cs="TH SarabunPSK"/>
          <w:sz w:val="32"/>
          <w:szCs w:val="32"/>
          <w:cs/>
        </w:rPr>
        <w:t>บบห่อหุ้ม ระบบกระดูก และระบบ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กลามเนื้อ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รูวิธีการวางแผนดูแลสุขภาพของบุคคลในครอบครัว ชุมชน และสังคม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เห็นคุณคาของการวางแผนดูแลสุขภาพของบุคคลในครอบครัว ชุมชน และสังคม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วิเคราะหปจจัยเสี่ยงของสังคมที่มีตอการมีเพศสัมพันธ หรือความรุนแรงของคนไทย และเสนอแนวทางปองกันได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เขาใจความแตกตางระหวางความรูสึกนึกคิดเรื่องของเพศชายและเพศหญิงที่ถูกตอง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เขาใจรูปแบบและขอบเขตของความสัมพันธแบบเพื่อนสนิทแตก</w:t>
      </w:r>
      <w:r>
        <w:rPr>
          <w:rFonts w:ascii="TH SarabunPSK" w:eastAsia="Cordia New" w:hAnsi="TH SarabunPSK" w:cs="TH SarabunPSK"/>
          <w:sz w:val="32"/>
          <w:szCs w:val="32"/>
          <w:cs/>
        </w:rPr>
        <w:t>ตางจากความสัมพันธแบบคูรักที่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ถูกตอง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มีคานิยมที่ดีในเรื่องการเลือกปฏิบัติตนตามคานิยมที่เหมาะสมของสังคมปจจุบัน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รูวิธีการวางแผนชีวิตและการสรางสัมพันธภาพครอบครัวในชีวิตคู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พัฒนากลวิธีในการหาแนวรวมในการสรางเสริมสุขภาพและการปองกันโรคของชุมชนดวยภูมิปญญาไทยที่เหมาะสม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วิเคราะหหลักวิทยาศาสตรการเคลื่อนไหวและนําไปใชในทักษะการใชแร็กเกต และการสรางเสริมสมรรถภาพทางกายได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วิเคราะหรูปแบบการเคลื่อนไหวและนําไปใชในทักษะการใชแร็กเกต และการสรางเสริมสมรรถภาพทางกายได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ยุกตความคิดรวบยอดจากหลักการทางวิทยาศาสตรการเคลื่อนไหวในกิจกรรมทักษะการใชแร็กเกตไดอยางมีประสิทธิภาพ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อธิบายและปฏิบัติเกี่ยวกับสิทธิ กฎ กติกา กลวิธีตาง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ๆ ในระหวางการเลน การแขงขันกีฬากับผูอื่นและนําไปสรุปเปนแนวปฏิบัติและใชในชีวิตประจําวันอยางตอเนื่องได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แสดงออกถึงการมีมารยาทในการดู การเลน การแขงขันกีฬาดวยความมีน้ำใจนักกีฬาและนําไปใชปฏิบัติทุกโอกาส จนเปนผูมีบุคลิกภาพที่ดี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สรางเสริมสมรรถภาพทางกายเพื่อสุขภาพของตนเองได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ใชความสามารถ</w:t>
      </w:r>
      <w:r>
        <w:rPr>
          <w:rFonts w:ascii="TH SarabunPSK" w:eastAsia="Cordia New" w:hAnsi="TH SarabunPSK" w:cs="TH SarabunPSK"/>
          <w:sz w:val="32"/>
          <w:szCs w:val="32"/>
          <w:cs/>
        </w:rPr>
        <w:t>ของตนเองเพื่อเพิ่มศักยภาพของทีม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คํานึงถึงผลที่เกิดตอผูอื่นและสังคม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เห็นคุณคาของการออกกําลังกายและการเขารวมกิจกรรมกีฬาประเภททักษะการใชแร็กเกตได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ชื่นชมในสุนทรียภาพและแสดงความมีน้ำใจนักกีฬาของการออกกําลังกายและเลนกีฬา</w:t>
      </w:r>
    </w:p>
    <w:p w:rsidR="00501B05" w:rsidRPr="002370C5" w:rsidRDefault="00501B05" w:rsidP="00845945">
      <w:pPr>
        <w:numPr>
          <w:ilvl w:val="0"/>
          <w:numId w:val="14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ยอมรับและเห็นคุณคาของการนําประสบการณที่ไดรับจากกิจกรรมทางการกีฬาไปใชเป็นแนวทางในการทํางานและดําเนินชีวิตประจําวันได้</w:t>
      </w: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30106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6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ศึกษาการปองกันและความเสี่ยงตอการใชยา การใชสารเสพติดและความรุนแรง ปญหาใน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สถานการณเสี่ยงตอสุขภาพและความรุนแรงในสังคมไทย ผลกระทบที่เกิดจากครอบครัว การใชยาและการจําหนายสารเสพติด การจัดการกับอารมณและความเครียด ภาวะการเปนผูนําและผูตามที่ดีในการออกกําลังกายและการเขารวมกิจกรรมนันทนาการ งานสาธารณสุขของชุมชนและของประเทศการมีสวนรวมในการพัฒนาสาธารณสุข การสรางเสริมสุขภาพของตนเอง ชุมชน และสังคมใหเขมแข็ง การเลือกคบเพื่อน การบริโภคสื่อในรูปแบบตางๆ ที่ยั่วยุใหเกิดความรุนแรงในสังคม การนําทักษะการชวยชีวิต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การเคหพยาบาล</w:t>
      </w:r>
    </w:p>
    <w:p w:rsidR="00501B05" w:rsidRPr="002370C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วิเคราะหหลักวิทยาศาสตรการเคลื่อนไหวและรูปแบบการเคลื่อนไหวเพื่อประยุกตใชในกิจกรรมการเคลื่อนไหวเขาจังหวะและการสรางเสริมสมรรถภาพทางกาย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เพื่อใหมีความรูความเขาใจในเรื่องการใชยา การใชสารเสพติด สามารถวางแผนอยางมีทักษะการใชกระบวนการทางประชาสังคมลดความรุนแรงไดอยางมีประสิทธิภาพ สรางเสริมใหชุมชนเขมแข็งปลอดภัย แสดงทักษะการเคลื่อนไหวเขาจังหวะอยางสรางสรรคเพื่อสรางเสริมสุขภาพ เห็นคุณคาของการออกกําลังกายและการเขารวมกิจกรรมการเคลื่อนไหวเขาจังหวะ เคารพสิทธิและปฏิบ</w:t>
      </w:r>
      <w:r>
        <w:rPr>
          <w:rFonts w:ascii="TH SarabunPSK" w:eastAsia="Cordia New" w:hAnsi="TH SarabunPSK" w:cs="TH SarabunPSK"/>
          <w:sz w:val="32"/>
          <w:szCs w:val="32"/>
          <w:cs/>
        </w:rPr>
        <w:t>ัติตามกฎกติกา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eastAsia="Cordia New" w:hAnsi="TH SarabunPSK" w:cs="TH SarabunPSK"/>
          <w:sz w:val="32"/>
          <w:szCs w:val="32"/>
          <w:cs/>
        </w:rPr>
        <w:t>การเลนกีฬาอยาง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เครงครัด มีเจตคติและคานิยมที่ดี และชื่นชมในสุนทรียภาพและแสดงความมีน้ำใจนักกีฬาของการออกกําลังกายและเลนกีฬา ยอมรับและเห็นคุณคาของการนําประสบการณที่ไดรับจากกิจกรรมทางการกีฬาไปใชเปนแนวทางในการทํางานและดําเนินชีวิตประจําวัน</w:t>
      </w:r>
    </w:p>
    <w:p w:rsidR="00501B05" w:rsidRDefault="00501B05" w:rsidP="00501B05">
      <w:pPr>
        <w:spacing w:after="0" w:line="240" w:lineRule="auto"/>
        <w:ind w:firstLine="709"/>
        <w:rPr>
          <w:rFonts w:ascii="TH SarabunPSK" w:eastAsia="Cordia New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มีสวนรวมในการปองกันความเสี่ยงตอการใชยา การใชสารเสพติดและความรุนแรง เพื่อสุขภาพของตนเอง ครอบครัว และสังคม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ใชทักษะการตัดสินใจแกปญหาในสถานการณเสี่ยงตอสุขภาพและความรุนแรงในสังคมไทยได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วิเคราะหผลกระทบที่เกิดจากครอบครัว การใชยา และการจําหนายสารเสพติด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แสดงศักยภาพของตนเองในการจัดการกับอารมณและความเครียดไดอยางเหมาะสม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มีภาวการณเปนผูนําและผูตามที่ดีในการออกกําลังกาย และการเขารวมกิจกรรมนันทนาการ และนําหลักการแนวคิดไปปรับปรุง และพัฒนาคุณภาพของตนและสังคม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เขาใจงานสาธารณสุขของชุมชนประเทศ และแสดงการมีสวนร</w:t>
      </w:r>
      <w:r>
        <w:rPr>
          <w:rFonts w:ascii="TH SarabunPSK" w:eastAsia="Cordia New" w:hAnsi="TH SarabunPSK" w:cs="TH SarabunPSK"/>
          <w:sz w:val="32"/>
          <w:szCs w:val="32"/>
          <w:cs/>
        </w:rPr>
        <w:t>วมในการพัฒนาสาธารณสุขไดเปน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อยางดี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วิเคราะหสถานการณเสี่ยงตอการเกิดอุบัติเหตุ อุบัติภัยในโรงเ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รียน ชุมชนและแนวทางการปองกัน 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แกไขไดเปนอยางดี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มีสวนรวมในการสรางเสริมสุขภาพของตนเอง ชุมชน และสังคมใหเขมแข็ง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993" w:hanging="219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รูวิธีการเลือกคบเ</w:t>
      </w:r>
      <w:r>
        <w:rPr>
          <w:rFonts w:ascii="TH SarabunPSK" w:eastAsia="Cordia New" w:hAnsi="TH SarabunPSK" w:cs="TH SarabunPSK"/>
          <w:sz w:val="32"/>
          <w:szCs w:val="32"/>
          <w:cs/>
        </w:rPr>
        <w:t>พื่อน การบริโภคสื่อในรูปแบบตาง</w:t>
      </w:r>
      <w:r w:rsidRPr="002370C5">
        <w:rPr>
          <w:rFonts w:ascii="TH SarabunPSK" w:eastAsia="Cordia New" w:hAnsi="TH SarabunPSK" w:cs="TH SarabunPSK"/>
          <w:sz w:val="32"/>
          <w:szCs w:val="32"/>
          <w:cs/>
        </w:rPr>
        <w:t>ๆ ที่ยั่วยุใหเกิดความรุนแรงในสังคม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รูหลักการและทักษะการชวยชีวิตการเคหพยาบาลไปใชไดอยางถูกตอง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lastRenderedPageBreak/>
        <w:t>วิเคราะหหลักวิทยาศาสตรการเคลื่อนไหวและนําไปใชในกิจกรรมการเคลื่อนไหวเขาจังหวะ และการสรางเสริมสมรรถภาพทางกายได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วิเคราะหรูปแบบการเคลื่อนไหวและนําไปใชในกิจกรรมการเคลื่อนไหวเขาจังหวะ และ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การสรางเสริมสมรรถภาพทางกายได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ประยุกตความคิดรวบยอดจากหลักการทางวิทยาศาสตรการเคลื่อนไหวในกิจกรรมการ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เคลื่อนไหวเขาจังหวะไดอยางมีประสิทธิภาพ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แสดงการเคลื่อนไหวในกิจกรรมเขาจังหวะไดอยางสรางสรรค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เห็นคุณคาของการออกกําลังกายและการเขารวมกิจกรรมการเคลื่อนไหวเขาจังหวะได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เคารพสิทธิและปฏิบัติตามกฎ กติกาการเลนกีฬาอยางเครงครัด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ชื่นชมในสุนทรียภาพและแสดงความมีน้ำใจนักกีฬาของการออกกําลังกายและเลนกีฬา</w:t>
      </w:r>
    </w:p>
    <w:p w:rsidR="00501B05" w:rsidRPr="002370C5" w:rsidRDefault="00501B05" w:rsidP="00845945">
      <w:pPr>
        <w:numPr>
          <w:ilvl w:val="0"/>
          <w:numId w:val="1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 xml:space="preserve">ยอมรับและเห็นคุณคาของการนําประสบการณที่ไดรับจากกิจกรรมทางการกีฬาไปใช </w:t>
      </w:r>
    </w:p>
    <w:p w:rsidR="00501B05" w:rsidRPr="002370C5" w:rsidRDefault="00501B05" w:rsidP="00501B05">
      <w:p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  <w:cs/>
        </w:rPr>
      </w:pPr>
      <w:r w:rsidRPr="002370C5">
        <w:rPr>
          <w:rFonts w:ascii="TH SarabunPSK" w:eastAsia="Cordia New" w:hAnsi="TH SarabunPSK" w:cs="TH SarabunPSK"/>
          <w:sz w:val="32"/>
          <w:szCs w:val="32"/>
          <w:cs/>
        </w:rPr>
        <w:t>เปนแนวทางในการทํางานและดําเนินชีวิตประจําวันได้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E61715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0"/>
          <w:szCs w:val="40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กลุ่มสาระการเรียนรู้ศิลปะ</w:t>
      </w:r>
    </w:p>
    <w:p w:rsidR="00501B05" w:rsidRPr="002370C5" w:rsidRDefault="00501B05" w:rsidP="00501B05">
      <w:pPr>
        <w:tabs>
          <w:tab w:val="left" w:pos="1440"/>
          <w:tab w:val="left" w:pos="1620"/>
        </w:tabs>
        <w:spacing w:before="240" w:after="0" w:line="240" w:lineRule="auto"/>
        <w:ind w:left="-1080" w:right="-1414" w:firstLine="108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ทัศนศิลป์</w:t>
      </w:r>
    </w:p>
    <w:p w:rsidR="00501B05" w:rsidRPr="002370C5" w:rsidRDefault="00501B05" w:rsidP="00501B05">
      <w:pPr>
        <w:tabs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2370C5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สร้างสรรค์งานทัศนศิลป์ตามจินตนาการ และความคิดสร้างสรรค์ วิเคราะห์ วิพากษ์ วิจารณ์คุณค่างานทัศนศิลป์ ถ่ายทอดความรู้สึกความคิดต่องานศิลปะอย่างอิสระ ชื่นชม และประยุกต์ใช้ในชีวิตประจำวัน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วิเคราะห์การใช้ทัศนธาตุและหลักการออกแบบในการสื่อความหมายในรูปแบบต่างๆ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บรรยายจุดประสงค์และเนื้อหาของงานทัศนศิลป์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โดยใช้ศัพท์ทางทัศนศิลป์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วิเคราะห์การเลือกใช้วัสดุ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อุปกรณ์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และเทคนิคของศิลปินในการแสดงออกทางทัศนศิลป์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มีทักษะและเทคนิคในการใช้วัสดุอุปกรณ์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และกระบวนการที่สูงขึ้นในการสร้างงานทัศนศิลป์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สร้างสรรค์งานทัศนศิลป์ด้วยเทคโนโลยีต่างๆโดยเน้นหลักการออกแบบและการจัดองค์ประกอบศิลป์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ออกแบบงานทัศนศิลป์ได้เหมาะกับโอกาสและสถานที่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วิเคราะห์และอธิบายจุดมุ่งหมายของศิลปินในการเลือกใช้วัสดุอุปกรณ์เทคนิค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และเนื้อหาเพื่อสร้างสรรค์งานทัศนศิลป์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ประเมินและวิจารณ์งานทัศนศิลป์โดยใช้ทฤษฎีการวิจารณ์ศิลปะ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1.1.9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จัดกลุ่มงานทัศนศิลป์เพื่อสะท้อนพัฒนาการและความก้าวหน้าของตนเอง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1.1.10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สร้างสรรค์งานทัศนศิลป์ไทย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สากล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โดยศึกษาจากแนวคิดและวิธีการสร้างงานของศิลปินที่ตนชื่นชอบ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1.1.11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วาดภาพระบายสีเป็นภาพล้อเลียนหรือการ์ตูนเพื่อแสดงความคิดเห็นเกี่ยวกับสภาพสังคมในปัจจุบัน</w:t>
      </w:r>
    </w:p>
    <w:p w:rsidR="00501B05" w:rsidRPr="002370C5" w:rsidRDefault="00501B05" w:rsidP="00501B05">
      <w:pPr>
        <w:tabs>
          <w:tab w:val="left" w:pos="1620"/>
        </w:tabs>
        <w:spacing w:after="0" w:line="240" w:lineRule="auto"/>
        <w:ind w:right="-815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1.2 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เข้าใจความสัมพันธ์ระหว่างทัศนศิลป์ ประวัติศาสตร์ และวัฒนธรรม เห็นคุณค่างานทัศนศิลป์ที่เป็นมรดกทางวัฒนธรรม ภูมิปัญญาท้องถิ่น ภูมิปัญญาไทยและสากล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วิเคราะห์และเปรียบเทียบงานทัศนศิลป์ในรูปแบบตะวันออกและรูปแบบตะวันตก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ระบุงานทัศนศิลป์ของศิลปินที่มีชื่อเสียงและบรรยายผลตอบรับของสังคม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อภิปรายเกี่ยวกับอิทธิพลของวัฒนธรรมระหว่างประเทศที่มีผลต่องานทัศนศิลป์ในสังคม</w:t>
      </w:r>
    </w:p>
    <w:p w:rsidR="00501B05" w:rsidRPr="002370C5" w:rsidRDefault="00501B05" w:rsidP="000E6F76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tabs>
          <w:tab w:val="left" w:pos="1440"/>
        </w:tabs>
        <w:spacing w:after="0" w:line="240" w:lineRule="auto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ดนตรี</w:t>
      </w:r>
    </w:p>
    <w:p w:rsidR="00501B05" w:rsidRPr="002370C5" w:rsidRDefault="00501B05" w:rsidP="00501B05">
      <w:pPr>
        <w:tabs>
          <w:tab w:val="left" w:pos="1440"/>
        </w:tabs>
        <w:spacing w:after="0" w:line="240" w:lineRule="auto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ถ่ายทอดความรู้สึก ความคิดต่อดนตรีอย่างอิสระ ชื่นชมและประยุกต์ใช้ในชีวิตประจำวัน</w:t>
      </w:r>
    </w:p>
    <w:p w:rsidR="000E6F76" w:rsidRDefault="000E6F76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อธิบายเหตุผลที่คนต่างวัฒนธรรมสร้างสรรค์งานดนตรีแตกต่างกัน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อ่าน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โน้ตดนตรีไทยและสากลในอัตราจังหวะต่างๆ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lastRenderedPageBreak/>
        <w:t xml:space="preserve">2.1.5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ร้องเพลง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หรือเล่นตรีเดี่ยวและรวมวง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โดยเน้นเทคนิคการอสดงออกและ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คุณภาพของ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การแสดง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สร้างเกณฑ์สำหรับประเมินคุณภาพการประพันธ์และการเล่นดนตรีของ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ตนเองและผู้อื่นได้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อย่างเหมาะสม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>ต่างกัน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2.1.8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นำดนตรีไปประยุกต์ใช้ในงานอื่นๆ</w:t>
      </w:r>
    </w:p>
    <w:p w:rsidR="00501B05" w:rsidRPr="002370C5" w:rsidRDefault="00501B05" w:rsidP="00501B05">
      <w:pPr>
        <w:tabs>
          <w:tab w:val="left" w:pos="1440"/>
        </w:tabs>
        <w:spacing w:after="0" w:line="240" w:lineRule="auto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 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เข้าใจความสัมพันธ์ระหว่างดนตรี ประวัติศาสตร์ และวัฒนธรรม เห็นคุณค่าของดนตรีที่เป็นมรดกทางวัฒนธรรม ภูมิปัญญาท้องถิ่น ภูมิปัญญาไทยและสากล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วิเคราะห์รูปแบบของดนตรีไทยและดนตรีสากลในยุคสมัยต่างๆ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วิเคราะห์สถานะทางสังคมของนักดนตรีในวัฒนธรรมต่างๆ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อธิบายบทบาทของดนตรีในการสะท้อนแนวความคิดและค่านิยมที่เปลี่ยนไปของคนในสังคม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2.2.5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นำเสนอแนวทางในการส่งเสริมและอนุรักษ์ดนตรีในฐานะมรดกของชาติ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tabs>
          <w:tab w:val="left" w:pos="1620"/>
        </w:tabs>
        <w:spacing w:after="0" w:line="240" w:lineRule="auto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นาฏศิลป์</w:t>
      </w:r>
    </w:p>
    <w:p w:rsidR="00501B05" w:rsidRPr="002370C5" w:rsidRDefault="00501B05" w:rsidP="00501B05">
      <w:pPr>
        <w:tabs>
          <w:tab w:val="left" w:pos="1620"/>
        </w:tabs>
        <w:spacing w:after="0" w:line="240" w:lineRule="auto"/>
        <w:outlineLvl w:val="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และแสดงออกทางนาฏศิลป์อย่างสร้างสรรค์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วิพากษ์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วิจารณ์คุณค่านาฏศิลป์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ถ่ายทอดความรู้สึก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ความคิดอย่างอิสระ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ชื่นชม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และประยุกต์ใช้ในชีวิตประจำวัน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มีทักษะในการแสดงหลากหลายรูปแบบ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สร้างสรรค์ละครสั้นในรูปแบบที่ชื่นชอบ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ใช้ความคิดริเริ่มในการแสดงแสดงนาฏศิลป์เป็นคู่และหมู่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วิจารณ์การแสดงตามหลักนาฏศิลป์และการละคร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วิเคราะห์แก่นของการแสดงนาฏศิลป์และการละครที่ต้องการสื่อความหมายในการแสดง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บรรยายและวิเคราะห์อิทธิพลของเครื่องแต่งกาย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เสียง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ฉาก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อุปกรณ์และสถานที่ที่มีผลต่อการแสดง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พัฒนาและใช้เกณฑ์การประเมินในการประเมินการแสดง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วิเคราะห์ท่าทาง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และการเคลื่อนไหวของผู้คนในชีวิตประจำวันและนำมาประยุกต์ใช้ในการแสดง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เข้าใจความสัมพันธ์ระหว่างนาฏศิลป์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ประวัติศาสตร์และวัฒนธรรม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เห็นคุณค่าของนาฏศิลป์ที่เป็นมรดกทางวัฒนธรรม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ภูมิปัญญาท้องถิ่น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ภูมิปัญญาไทยและสากล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เปรียบเทียบการนำการแสดงไปใช้ในโอกาสต่างๆ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อภิปรายบทบาทของบุคคลสำคัญในวงการนาฏศิลป์และการละครของประเทศไทยในยุคสมัย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บรรยายวิวัฒนาการของนาฏศิลป์และการละครไทยตั้งแต่อดีตจนถึงปัจจุบัน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3.2.4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นำเสนอแนวคิดในการอนุรักษ์นาฏศิลป์ไทย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0E6F76" w:rsidRDefault="000E6F76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sz w:val="28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กลุ่มสาระการเรียนรู้ศิลปะ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ดนตรีปฏิบัติ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ART30101 Music Performance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สุนทรียนาฏศิลป์ไทย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ART30102 Appreciation of Thai Dance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ทัศนศิลป์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ART30103 Visual Arts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4.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สังคีตนิยม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ART30104 Music Appreciation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5.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สุนทรียศาสตร์กับการดำรงชีวิต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ART30105 Aesthetics and Life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0E6F76" w:rsidRDefault="000E6F76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ดนตรีปฏิบัติ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ศึกษาเครื่องหมายกำหนดจังหวะ เครื่องหมายกำหนดบันไดเสียง เรียนรู้โน้ตไทยและสากลเข้าใจ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วิธีดูแลรักษาเครื่องดนตรีอย่างถูกต้อง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ฝึกทักษะการอ่าน เขียน โน้ตไทยและสากล สามารถปฏิบัติเครื่องดนตรีไทยและสากลตาม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เครื่องหมายและสัญลักษณ์ทางดนตรีทั้งเดี่ยวและรวมวง สามารถดูแลรักษาเครื่องดนตรีได้อย่างถูกต้อง และสร้างเกณฑ์การประเมิน การประพันธ์ และการเล่นดนตรีได้อย่างเหมาะสม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และตระหนักในเทคนิคการเล่นดนตรีการถ่ายทอดอารมณ์เพลง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โดยการเน้นการกล้าแสดงออกและมุ่งมั่นพัฒนาคุณภาพของการปฏิบัติดนตรีได้ด้วยความชื่นชม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2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อ่านเขียนโตดนตรีไทยและสากลในอัตราจังหวะต่างๆ</w:t>
      </w:r>
    </w:p>
    <w:p w:rsidR="00501B05" w:rsidRPr="002370C5" w:rsidRDefault="00501B05" w:rsidP="004A621F">
      <w:pPr>
        <w:numPr>
          <w:ilvl w:val="0"/>
          <w:numId w:val="32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ร้องเพลงหรือเล่นดนตรีเดี่ยวและรวมวงโดนเน้นเทคนิคการแสดงออกและคุณภาพของการแสดง</w:t>
      </w:r>
    </w:p>
    <w:p w:rsidR="00501B05" w:rsidRPr="002370C5" w:rsidRDefault="00501B05" w:rsidP="004A621F">
      <w:pPr>
        <w:numPr>
          <w:ilvl w:val="0"/>
          <w:numId w:val="32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สร้างเกณฑ์สำหรับประเมินคุณภาพการประพันธ์และการเล่นดนตรีของตนเองและผู้อื่นได้อย่างเหมาะสม</w:t>
      </w:r>
    </w:p>
    <w:p w:rsidR="00501B05" w:rsidRPr="002370C5" w:rsidRDefault="00501B05" w:rsidP="00501B0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สุนทรียนาฏศิลป์ไทย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ศึกษาหลักการแสดงนาฏศิลป์ และการละคร เพื่อสื่อความหมาย อิทธิพลของเครื่องแต่งกาย แสงสี ฉาก อุปกรณ์ และสถานที่ที่มีผลต่อการแสดง ประวัติความเป็นมาของนาฏศิลป์ ก</w:t>
      </w:r>
      <w:r>
        <w:rPr>
          <w:rFonts w:ascii="TH SarabunPSK" w:hAnsi="TH SarabunPSK" w:cs="TH SarabunPSK"/>
          <w:sz w:val="32"/>
          <w:szCs w:val="32"/>
          <w:cs/>
        </w:rPr>
        <w:t xml:space="preserve">ารละคร และบทบาทของบุคคลสำคัญ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ในวงการนาฏศิลป์ และการละคร 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มีทักษะในการบรรยาย อภิปราย เปรียบเทียบ วิเคราะห์ วิจารณ์แก่นของการแสดงนาฏศิลป์ และการละคร ทั้งของไทยและสากล  สามารถแสดงออกทางนาฏศิลป์ตามความถนัดได้อย่างหลากหลาย  สร้างสรรค์ละครสั้นในรูปแบบที่ชื่นชอบ ใช้ความคิดสร้างสรรค์ในการแสดงนาฏศิลป์เป็นคู่ และหมู่ พัฒนาและใช้เกณฑ์การประเมินการแสดง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เพื่อเสริมสร้างสุนทรียภาพทางด้านนาฏศิลป์ให้เกิดแนวคิดในการอนุรักษ์นาฏศิลป์ไทย เห็นคุณค่าและเกิดความชื่นชม ในนาฏศิลป์ท</w:t>
      </w:r>
      <w:r>
        <w:rPr>
          <w:rFonts w:ascii="TH SarabunPSK" w:hAnsi="TH SarabunPSK" w:cs="TH SarabunPSK"/>
          <w:sz w:val="32"/>
          <w:szCs w:val="32"/>
          <w:cs/>
        </w:rPr>
        <w:t xml:space="preserve">ี่เป็นมรดกและเป็นเอกลักษณ์ชาติ </w:t>
      </w:r>
      <w:r w:rsidRPr="002370C5">
        <w:rPr>
          <w:rFonts w:ascii="TH SarabunPSK" w:hAnsi="TH SarabunPSK" w:cs="TH SarabunPSK"/>
          <w:sz w:val="32"/>
          <w:szCs w:val="32"/>
          <w:cs/>
        </w:rPr>
        <w:t>กล้าแสดงออกร่วมกิจกรรมด้วยความสนุกสนาน และนำไปใช้ในชีวิตประจำวัน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มีทักษะในการแสดงหลากหลายรูปแบบ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สร้างสรรค์ละครสั้นในรูปแบบที่ชื่นชอบ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ใช้ความคิดริเริ่มในการแสดงแสดงนาฏศิลป์เป็นคู่และเป็นหมู่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วิจารณ์การแสดงตามหลักนาฏศิลป์และการละคร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วิเคราะห์แก่นของการแสดงนาฏศิลป์และการละครที่ต้องการสื่อความหมายในการแสดง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บรรยายและวิเคราะห์อิทธิพลของเครื่องแต่งกายแสงสีเสียงฉากอุปกรณ์และสถานที่ที่มีผลต่อการแสดง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พัฒนาและใช้เกณฑ์การประเมินในการประเมินการแสดง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วิเคราะห์ท่าทางและการเคลื่อนไหวของผู้คนในชีวิตประจำวันและนำมาประยุกต์ใช้ในการแสดง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เปรียบเทียบการนำการแสดงไปใช้ในโอกาสต่างๆ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อภิปรายบทบาทของบุคคลสำคัญในวงการนาฏศิลป์และการละครของประเทศไทยในยุคสมัย</w:t>
      </w:r>
    </w:p>
    <w:p w:rsidR="00501B05" w:rsidRDefault="00501B05" w:rsidP="004A621F">
      <w:pPr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บรรยายวิวัฒนาการของนาฏศิลป์และการละครไทยตั้งแต่อดีตจนถึงปัจจุบัน</w:t>
      </w:r>
    </w:p>
    <w:p w:rsidR="00501B05" w:rsidRPr="008B79E8" w:rsidRDefault="00501B05" w:rsidP="004A621F">
      <w:pPr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  <w:cs/>
        </w:rPr>
        <w:t>นำเสนอแนวคิดในการอนุรักษ์นาฏศิลป์ไทย</w:t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30103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ทัศนศิลป์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ศึกษาหลักการใช้ทัศนธาตุ หลักการออกแบบ และองค์ประกอบศิลป์ ในการสื่อความหมายในรูปแบบต่างๆ ศัพท์ทางทัศนศิลป์ การกำหนดจุดมุ่งหมายและเนื้อหา การเลือกใช้วัสดุ อุปกรณ์ และเทคนิคของศิลปินในการแสดงออกทางทัศนศิลป์ แนวคิดและแนวทางการสร้างงานทัศนศิลป์ไทยและสากลของศิลปิน ภาพล้อเลียนหรือการ์ตูน และใช้ทฤษฎีการวิจารณ์ศิลปะ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ใช้ทักษะกระบวนการในการคิดวิเคราะห์ บรรยาย อธิบาย เพื่อใช้ทัศนศิลป์ในการออกแบบและจัดองค์ประกอบศิลป์สร้างงานทัศนศิลป์ไทยและสากล ที่เหมาะสมกับโอกาสและสถานที่ โดยใช้เทคโนโลยีสร้างสรรค์งานทัศนศิลป์ไทย สากล และภาพการ์ตูน คิดค้นเทคนิคการสร้างงานทัศนศิลป์ด้วยกระบวนการที่สูงขึ้น เพื่อสะท้อนพัฒนาการของตนเอง ประเมินและวิจารณ์งานทัศนศิลป์ของตนเองและผู้อื่น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เพื่อพัฒนาคุณลักษณะอันพึงประสงค์ด้านความมีวินัย ใฝ่เรียนรู้ อยู่อย่างพอเพียง และความมุ่งมั่นในการทำงานทัศนศิลป์ นำไปสู่ความรู้สึกชื่นชมและเห็นคุณค่าในงานทัศนศิลป์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วิเคราะห์การใช้ทัศนธาตุ และหลักการออกแ</w:t>
      </w:r>
      <w:r>
        <w:rPr>
          <w:rFonts w:ascii="TH SarabunPSK" w:hAnsi="TH SarabunPSK" w:cs="TH SarabunPSK"/>
          <w:sz w:val="32"/>
          <w:szCs w:val="32"/>
          <w:cs/>
        </w:rPr>
        <w:t>บบในการสื่อความหมายในรูปแบบต่าง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บรรยายจุดประสงค์และเนื้อหาของงานทัศนศิลป์โดยใช้ศัพท์ทางทัศนศิลป์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วิเคราะห์การเลือกใช้วัสดุอุปกรณ์และเทคนิคของศิลปินในการแสดงออกทางทัศนศิลป์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มีทักษะและเทคนิคในการใช้วัสดุอุปกรณ์และกระบวนการที่สูงขึ้นในการสร้างงานทัศนศิลป์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สร้างสรร</w:t>
      </w:r>
      <w:r>
        <w:rPr>
          <w:rFonts w:ascii="TH SarabunPSK" w:hAnsi="TH SarabunPSK" w:cs="TH SarabunPSK"/>
          <w:sz w:val="32"/>
          <w:szCs w:val="32"/>
          <w:cs/>
        </w:rPr>
        <w:t>ค์งานทัศนศิลป์ด้วยเทคโนโลยีต่าง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 โดยเน้นหลักการออกแบบและการจัดองค์ประกอบศิลป์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ออกแบบงานทัศนศิลป์ได้เหมาะกับโอกาสและสถานที่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วิเคราะห์และอธิบายจุดมุ่งหมายของศิลปินในการเลือกใช้วัสดุ อุปกรณ์เทคนิคและเนื้อหา เพื่อสร้างสรรค์งานทัศนศิลป์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ประเมินและวิจารณ์งานทัศนศิลป์โดยใช้ทฤษฎีการวิจารณ์ศิลปะ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จัดกลุ่มงานทัศนศิลป์เพื่อสะท้อนพัฒนาการและความก้าวหน้าของตนเอง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สร้างสรรค์งานทัศนศิลป์ไทย สากลโดยศึกษาจากแนวคิดและวิธีการสร้างงานของศิลปินที่ตนชื่นชอบ</w:t>
      </w:r>
    </w:p>
    <w:p w:rsidR="00501B05" w:rsidRPr="002370C5" w:rsidRDefault="00501B05" w:rsidP="00845945">
      <w:pPr>
        <w:pStyle w:val="a7"/>
        <w:numPr>
          <w:ilvl w:val="0"/>
          <w:numId w:val="16"/>
        </w:numPr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วาดภาพ ระบายสีเป็นภาพล้อเลียนหรือภาพการ์ตูนเพื่อแสดงความคิดเห็นเกี่ยวกับสภาพสังคมในปัจจุบัน</w:t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สังคีตนิยม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ศึกษาหลักการพื้นฐานดนตรีไทยและดนตรีตะวันตก ประวัติศาสตร์ดนตรีไทยก่อนสมัย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กรุงรัตนโกสินทร์ สมัยกรุงรัตนโกสินทร์ ดนตรีพื้นบ้านไทย ประวัติดนตรีตะวันตก ตั้งแต่ยุคกลางจนถึงปัจจุบัน ประเภทของเครื่องดนตรีไทยและดนตรีตะวันตก ประเภทของการประสมวงดนตรีไทยและวงดนตรีตะวันตก รูปแบบองค์ประกอบและสุนทรียะของเพลงโดยเน้นที่การฟัง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วิเคราะห์รูปแบบของบทเพลงในวงดนตรีแต่ละประเภทและสร้างสรรค์งานดนตรีที่มาจากวัฒนธรรมต่างกัน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เพื่อให้ผู้เรียนมีความรู้ความเข้าใจประวัติศาสตร์ดนตรี เปรียบเทียบลักษณะเด่นของดนตรีในวัฒนธรรมต่างๆ สามารถนำดนตรีไปประยุกต์ใช้ในชีวิตประจำวันได้ และเกิดสุนทรียภาพทางด้านดนตรี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อธิบายเหตุผลที่คนต่างวัฒนธรรมสร้างสรรค์งานดนตรีแตกต่างกัน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เปรียบเทียบอารมณ์ และความรู้สึกที่ได้รับจากงานดนตรีที่มาจากวัฒนธรรมต่างกัน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นำดนตรีไปประยุกต์ใช้ในงานอื่น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วิเคราะห์รูปแบบของดน</w:t>
      </w:r>
      <w:r>
        <w:rPr>
          <w:rFonts w:ascii="TH SarabunPSK" w:hAnsi="TH SarabunPSK" w:cs="TH SarabunPSK"/>
          <w:sz w:val="32"/>
          <w:szCs w:val="32"/>
          <w:cs/>
        </w:rPr>
        <w:t>ตรีไทยและดนตรีสากลในยุคสมัยต่าง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วิเคราะห์สถานะทา</w:t>
      </w:r>
      <w:r>
        <w:rPr>
          <w:rFonts w:ascii="TH SarabunPSK" w:hAnsi="TH SarabunPSK" w:cs="TH SarabunPSK"/>
          <w:sz w:val="32"/>
          <w:szCs w:val="32"/>
          <w:cs/>
        </w:rPr>
        <w:t>งสังคมของนักดนตรีในวัฒนธรรมต่าง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อธิบายบทบาทของดนตรีในการสะท้อนแนวความคิดและค่านิยมที่เปลี่ยนไปของคนในสังคม</w:t>
      </w:r>
    </w:p>
    <w:p w:rsidR="00501B05" w:rsidRPr="002370C5" w:rsidRDefault="00501B05" w:rsidP="00845945">
      <w:pPr>
        <w:pStyle w:val="a7"/>
        <w:numPr>
          <w:ilvl w:val="0"/>
          <w:numId w:val="17"/>
        </w:numPr>
        <w:spacing w:before="120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นำเสนอแนวทางในการส่งเสริมและอนุรักษ์ดนตรีในฐานะมรดกของชาติ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30105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สุนทรียศาสตร์กับการดำรงชีวิต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ศึกษางานทัศนศิลป์ในรูปแบบตะวันออกและรูปแบบตะวันตก งานทัศนศิลป์ของศิลปินที่มีชื่อเสียงและผลตอบรับของสังคม  อิทธิพลของวัฒนธรรมระหว่างประเทศที่มีผลต่องานทัศนศิลป์ในสังคมรูปแบบของดน</w:t>
      </w:r>
      <w:r>
        <w:rPr>
          <w:rFonts w:ascii="TH SarabunPSK" w:hAnsi="TH SarabunPSK" w:cs="TH SarabunPSK"/>
          <w:sz w:val="32"/>
          <w:szCs w:val="32"/>
          <w:cs/>
        </w:rPr>
        <w:t>ตรีไทยและดนตรีสากลในยุคสมัยต่าง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 สถานะทา</w:t>
      </w:r>
      <w:r>
        <w:rPr>
          <w:rFonts w:ascii="TH SarabunPSK" w:hAnsi="TH SarabunPSK" w:cs="TH SarabunPSK"/>
          <w:sz w:val="32"/>
          <w:szCs w:val="32"/>
          <w:cs/>
        </w:rPr>
        <w:t>งสังคมของนักดนตรีในวัฒนธรรมต่าง</w:t>
      </w:r>
      <w:r w:rsidRPr="002370C5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ลัก</w:t>
      </w:r>
      <w:r>
        <w:rPr>
          <w:rFonts w:ascii="TH SarabunPSK" w:hAnsi="TH SarabunPSK" w:cs="TH SarabunPSK"/>
          <w:sz w:val="32"/>
          <w:szCs w:val="32"/>
          <w:cs/>
        </w:rPr>
        <w:t xml:space="preserve">ษณะเด่นของดนตรีในวัฒนธรรมต่างๆ </w:t>
      </w:r>
      <w:r w:rsidRPr="002370C5">
        <w:rPr>
          <w:rFonts w:ascii="TH SarabunPSK" w:hAnsi="TH SarabunPSK" w:cs="TH SarabunPSK"/>
          <w:sz w:val="32"/>
          <w:szCs w:val="32"/>
          <w:cs/>
        </w:rPr>
        <w:t>บทบาทของดนตรีในการสะท้อนแนวความคิดและ</w:t>
      </w:r>
      <w:r>
        <w:rPr>
          <w:rFonts w:ascii="TH SarabunPSK" w:hAnsi="TH SarabunPSK" w:cs="TH SarabunPSK"/>
          <w:sz w:val="32"/>
          <w:szCs w:val="32"/>
          <w:cs/>
        </w:rPr>
        <w:t>ค่านิยมที่เปลี่ยนไปของคนในสังคม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แนวทางในการส่งเสริมและ</w:t>
      </w:r>
      <w:r>
        <w:rPr>
          <w:rFonts w:ascii="TH SarabunPSK" w:hAnsi="TH SarabunPSK" w:cs="TH SarabunPSK"/>
          <w:sz w:val="32"/>
          <w:szCs w:val="32"/>
          <w:cs/>
        </w:rPr>
        <w:t xml:space="preserve">อนุรักษ์ดนตรีในฐานะมรดกของชาติ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การนำการแสดงไปใช้ใ</w:t>
      </w:r>
      <w:r>
        <w:rPr>
          <w:rFonts w:ascii="TH SarabunPSK" w:hAnsi="TH SarabunPSK" w:cs="TH SarabunPSK"/>
          <w:sz w:val="32"/>
          <w:szCs w:val="32"/>
          <w:cs/>
        </w:rPr>
        <w:t xml:space="preserve">นโอกาสต่างๆ </w:t>
      </w:r>
      <w:r w:rsidRPr="002370C5">
        <w:rPr>
          <w:rFonts w:ascii="TH SarabunPSK" w:hAnsi="TH SarabunPSK" w:cs="TH SarabunPSK"/>
          <w:sz w:val="32"/>
          <w:szCs w:val="32"/>
          <w:cs/>
        </w:rPr>
        <w:t>บทบาทของบุคคลสำคัญในวงการนาฏศิลป์และการละครของประเทศไทยในยุคสมัยต่างๆ  วิวัฒนาการของนาฏศิลป์และการละครไทย ตั้งแต่อดีตจนถึงปัจจุบัน  แนวคิดในการอนุรักษ์นาฏศิลป์ไทย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ใช้ทักษะกระบวนการในการวิเคราะห์ เปรียบเทียบ และสร้างสรรค์งานทัศนศิลป์ ดนตรี และนาฏศิลป์ทั้งไทยและสากลในเชิงบูรณาการให้สอดคล้องกับการดำรงชีวิตประจำวัน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เพื่อเสริมสร้างคุณลักษณะความมีวินัย ใฝ่เรียนรู้ มุ่งมั่นในการทำงานนำไปสู่การชื่นชมในคุณค่าทางความงามและความไพเราะของงานทัศนศิลป์ ดนตรีและนาฏศิลป์จนเกิดสุนทรียภาพและจิตสำนึกในการอนุรักษ์งานทัศนศิลป์ ดนตรีและนาฏศิลป์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 และเปรียบเทียบงานทัศนศิลป์ในรูปแ</w:t>
      </w:r>
      <w:r>
        <w:rPr>
          <w:rFonts w:ascii="TH SarabunPSK" w:hAnsi="TH SarabunPSK" w:cs="TH SarabunPSK"/>
          <w:sz w:val="32"/>
          <w:szCs w:val="32"/>
          <w:cs/>
        </w:rPr>
        <w:t>บบตะวันออกและรูปแบบตะวันตก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ระบุงานทัศนศิลป์ของศิลปินที่มีชื่อเสียงและบรรยายผลตอบรับของสังคม 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อภิปรายเกี่ยวกับอิทธิพลของวัฒนธรรมระหว่างประเทศที่มีผลต่องานทัศนศิลป์ในสังคม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วิเคราะห์รูปแบบของดนตรีไทยแ</w:t>
      </w:r>
      <w:r>
        <w:rPr>
          <w:rFonts w:ascii="TH SarabunPSK" w:hAnsi="TH SarabunPSK" w:cs="TH SarabunPSK"/>
          <w:sz w:val="32"/>
          <w:szCs w:val="32"/>
          <w:cs/>
        </w:rPr>
        <w:t xml:space="preserve">ละดนตรีสากลในยุคสมัยต่างๆ 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วิเคราะห์สถานะทางสังคมข</w:t>
      </w:r>
      <w:r>
        <w:rPr>
          <w:rFonts w:ascii="TH SarabunPSK" w:hAnsi="TH SarabunPSK" w:cs="TH SarabunPSK"/>
          <w:sz w:val="32"/>
          <w:szCs w:val="32"/>
          <w:cs/>
        </w:rPr>
        <w:t xml:space="preserve">องนักดนตรีในวัฒนธรรมต่างๆ 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เปรียบเทียบลักษณะเด่นของดนตรีในวัฒนธรรมต่างๆ 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อธิบายบทบาทของดนตรีในการสะท้อนแนวความคิดและค่านิยมที่เปลี่ยนไปของคนในสังคม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นำเสนอแนวทางในการส่งเสริมและอนุรักษ์ดนตรีในฐานะมรดกของชาติ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เปรียบเทีย</w:t>
      </w:r>
      <w:r>
        <w:rPr>
          <w:rFonts w:ascii="TH SarabunPSK" w:hAnsi="TH SarabunPSK" w:cs="TH SarabunPSK"/>
          <w:sz w:val="32"/>
          <w:szCs w:val="32"/>
          <w:cs/>
        </w:rPr>
        <w:t>บการนำการแสดงไปใช้ในโอกาสต่างๆ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อภิปรายบทบาทของบุคคลสำคัญในวงการนาฏศิลป์และการละครของประเทศไทยในยุคสมัยต่างๆ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บรรยายวิวัฒนาการของนาฏศิลป์และการล</w:t>
      </w:r>
      <w:r>
        <w:rPr>
          <w:rFonts w:ascii="TH SarabunPSK" w:hAnsi="TH SarabunPSK" w:cs="TH SarabunPSK"/>
          <w:sz w:val="32"/>
          <w:szCs w:val="32"/>
          <w:cs/>
        </w:rPr>
        <w:t>ะครไทย ตั้งแต่อดีตจนถึงปัจจุบัน</w:t>
      </w:r>
    </w:p>
    <w:p w:rsidR="00501B05" w:rsidRPr="002370C5" w:rsidRDefault="00501B05" w:rsidP="00845945">
      <w:pPr>
        <w:pStyle w:val="a7"/>
        <w:numPr>
          <w:ilvl w:val="0"/>
          <w:numId w:val="18"/>
        </w:numPr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นำเสนอแนวคิดในการอนุรักษ์นาฏศิลป์ไทย</w:t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501B05" w:rsidRDefault="00501B05" w:rsidP="00501B05">
      <w:pPr>
        <w:tabs>
          <w:tab w:val="left" w:pos="144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01B05" w:rsidRPr="002370C5" w:rsidRDefault="00501B05" w:rsidP="00501B05">
      <w:pPr>
        <w:tabs>
          <w:tab w:val="left" w:pos="1440"/>
          <w:tab w:val="left" w:pos="162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การดำรงชีวิตและครอบครัว</w:t>
      </w:r>
    </w:p>
    <w:p w:rsidR="00501B05" w:rsidRDefault="00501B05" w:rsidP="00501B05">
      <w:pPr>
        <w:tabs>
          <w:tab w:val="left" w:pos="1620"/>
          <w:tab w:val="left" w:pos="198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มาตรฐาน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เข้าใจการทำงาน มีความคิดสร้างสรรค์ มีทักษะกระบวนการทำงาน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ทักษะการจัดการ   ทักษะกระบวนการแก้ปัญหาทักษะการทำงานร่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วมกัน และทักษะการแสวงหาความรู้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มีคุณธรรม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และลักษณะนิสัยในการทำงาน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มีจิตสำนึกในการใช้พลั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งงาน ทรัพยากร และสิ่งแวดล้อม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เพื่อการดำรงชีวิตและครอบครัว</w:t>
      </w:r>
      <w:r w:rsidRPr="002370C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01B05" w:rsidRPr="008B79E8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</w:rPr>
        <w:t xml:space="preserve">1.1.1 </w:t>
      </w:r>
      <w:r w:rsidRPr="008B79E8">
        <w:rPr>
          <w:rFonts w:ascii="TH SarabunPSK" w:hAnsi="TH SarabunPSK" w:cs="TH SarabunPSK"/>
          <w:sz w:val="32"/>
          <w:szCs w:val="32"/>
          <w:cs/>
        </w:rPr>
        <w:t>อธิบายวิธีการทำงานเพื่อการดำรงชีวิต</w:t>
      </w:r>
    </w:p>
    <w:p w:rsidR="00501B05" w:rsidRPr="002370C5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1.1.2 </w:t>
      </w:r>
      <w:r w:rsidRPr="002370C5">
        <w:rPr>
          <w:rFonts w:ascii="TH SarabunPSK" w:hAnsi="TH SarabunPSK" w:cs="TH SarabunPSK"/>
          <w:sz w:val="32"/>
          <w:szCs w:val="32"/>
          <w:cs/>
        </w:rPr>
        <w:t>สร้างผลงานอย่างมีความคิด สร้างสรรค์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8B79E8">
        <w:rPr>
          <w:rFonts w:ascii="TH SarabunPSK" w:hAnsi="TH SarabunPSK" w:cs="TH SarabunPSK"/>
          <w:sz w:val="32"/>
          <w:szCs w:val="32"/>
          <w:cs/>
        </w:rPr>
        <w:t>และมีทักษะการทำงานร่วมกัน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01B05" w:rsidRPr="002370C5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1.1.3 </w:t>
      </w:r>
      <w:r w:rsidRPr="008B79E8">
        <w:rPr>
          <w:rFonts w:ascii="TH SarabunPSK" w:hAnsi="TH SarabunPSK" w:cs="TH SarabunPSK"/>
          <w:sz w:val="32"/>
          <w:szCs w:val="32"/>
          <w:cs/>
        </w:rPr>
        <w:t>มีทักษะการจัดการในการทำงาน</w:t>
      </w:r>
    </w:p>
    <w:p w:rsidR="00501B05" w:rsidRPr="008B79E8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1.1.4 </w:t>
      </w:r>
      <w:r w:rsidRPr="008B79E8">
        <w:rPr>
          <w:rFonts w:ascii="TH SarabunPSK" w:hAnsi="TH SarabunPSK" w:cs="TH SarabunPSK"/>
          <w:sz w:val="32"/>
          <w:szCs w:val="32"/>
          <w:cs/>
        </w:rPr>
        <w:t>มีทักษะ กระบวนการแก้ปัญหาในการทำงาน</w:t>
      </w:r>
    </w:p>
    <w:p w:rsidR="00501B05" w:rsidRPr="008B79E8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 w:rsidRPr="008B79E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.1.5</w:t>
      </w:r>
      <w:r w:rsidRPr="008B79E8">
        <w:rPr>
          <w:rFonts w:ascii="TH SarabunPSK" w:hAnsi="TH SarabunPSK" w:cs="TH SarabunPSK"/>
          <w:sz w:val="32"/>
          <w:szCs w:val="32"/>
          <w:cs/>
        </w:rPr>
        <w:t xml:space="preserve"> มีทักษะในการแสวงหาความรู้เพื่อการดำรงชีวิต</w:t>
      </w:r>
    </w:p>
    <w:p w:rsidR="00501B05" w:rsidRPr="008B79E8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1.1.6</w:t>
      </w:r>
      <w:r w:rsidRPr="008B79E8">
        <w:rPr>
          <w:rFonts w:ascii="TH SarabunPSK" w:hAnsi="TH SarabunPSK" w:cs="TH SarabunPSK"/>
          <w:sz w:val="32"/>
          <w:szCs w:val="32"/>
        </w:rPr>
        <w:t xml:space="preserve"> </w:t>
      </w:r>
      <w:r w:rsidRPr="008B79E8">
        <w:rPr>
          <w:rFonts w:ascii="TH SarabunPSK" w:hAnsi="TH SarabunPSK" w:cs="TH SarabunPSK"/>
          <w:sz w:val="32"/>
          <w:szCs w:val="32"/>
          <w:cs/>
        </w:rPr>
        <w:t>มีคุณธรรมและลักษณะนิสัยในการทำงาน</w:t>
      </w:r>
    </w:p>
    <w:p w:rsidR="00501B05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1.1.7</w:t>
      </w:r>
      <w:r w:rsidRPr="008B79E8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ใช้พลังงาน ทรัพยากรในการทำงานอย่างคุ้มค่าและยั่งยืนเพื่อการอนุรักษ์สิ่งแวดล้อม</w:t>
      </w:r>
    </w:p>
    <w:p w:rsidR="00501B05" w:rsidRPr="008B79E8" w:rsidRDefault="00501B05" w:rsidP="00501B05">
      <w:pPr>
        <w:spacing w:after="0" w:line="240" w:lineRule="auto"/>
        <w:ind w:left="72" w:firstLine="648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tabs>
          <w:tab w:val="left" w:pos="1440"/>
          <w:tab w:val="left" w:pos="1620"/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สาระที่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2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การออกแบบและเทคโนโลยี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501B05" w:rsidRPr="002370C5" w:rsidRDefault="00501B05" w:rsidP="00501B05">
      <w:pPr>
        <w:tabs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ind w:left="1600" w:hanging="160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2.1 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เข้าใจเทคโนโลยีและกระบวนการเทคโนโลยี ออกแบบและสร้างสิ่งของเครื่องใช้ หรือ</w:t>
      </w:r>
    </w:p>
    <w:p w:rsidR="00501B05" w:rsidRPr="002370C5" w:rsidRDefault="00501B05" w:rsidP="00501B05">
      <w:pPr>
        <w:tabs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ind w:left="1600" w:hanging="160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วิธีการ ตามกระบวนการเทค</w:t>
      </w:r>
      <w:r>
        <w:rPr>
          <w:rFonts w:ascii="TH SarabunPSK" w:hAnsi="TH SarabunPSK" w:cs="TH SarabunPSK"/>
          <w:sz w:val="32"/>
          <w:szCs w:val="32"/>
          <w:cs/>
        </w:rPr>
        <w:t xml:space="preserve">โนโลยีอย่างมีความคิดสร้างสรรค์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เลือกใช้เทคโนโลยีในทางสร้างสรรค์ต่อชีวิต  </w:t>
      </w:r>
    </w:p>
    <w:p w:rsidR="00501B05" w:rsidRPr="002370C5" w:rsidRDefault="00501B05" w:rsidP="00501B05">
      <w:pPr>
        <w:tabs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ind w:left="1600" w:hanging="160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และมีส่วนร่วมในการจัดการเทคโนโลยีที่ยั่งยืน</w:t>
      </w:r>
    </w:p>
    <w:p w:rsidR="00501B05" w:rsidRPr="002370C5" w:rsidRDefault="00501B05" w:rsidP="00501B05">
      <w:pPr>
        <w:tabs>
          <w:tab w:val="left" w:pos="1064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2.1.1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อธิบายและเชื่อมโยงความสัมพันธ์ระหว่างเทคโนโลยีและศาสตร์อื่นๆ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2.1.2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วิเคราะห์ระบบเทคโนโลยี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2.1.3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้างและพัฒนาสิ่งของเครื่องใช้หรือวิธีการตามกระบวนการเทคโนโลยีอย่างปลอดภัยโดยถ่ายทอดความคิดเป็นภาพฉายและแบบจำลองเพื่อนำไปสู่การสร้างชิ้นงาน หรือถ่ายทอดความคิดของวิธีการเป็นแบบจำลองความคิดและการรายงานผลโดยใช้ซอฟแวร์ช่วยในการออกแบบหรือนำเสนอผลง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 xml:space="preserve">2.1.4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ความคิดสร้างสรรค์ในการแก้ปัญหาหรือสนองความต้องการในงานที่ผลิตเองหรือการพัฒนาผลิตภัณฑ์ที่ผู้อื่นผล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 xml:space="preserve">2.1.5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 xml:space="preserve">วิเคราะห์และเลือกใช้เทคโนโลยีที่เหมาะสมกับชีวิตประจำวันอย่างสร้างสรรค์ต่อชีวิต 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           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สังคมและสิ่งแวดล้อมและมีการจัดการเทคโนโลยีที่ยั่งยืนด้วยวิธีการของเทคโนโลยีสะอาด</w:t>
      </w:r>
    </w:p>
    <w:p w:rsidR="00501B05" w:rsidRPr="002370C5" w:rsidRDefault="00501B05" w:rsidP="00501B05">
      <w:pPr>
        <w:tabs>
          <w:tab w:val="left" w:pos="1440"/>
          <w:tab w:val="left" w:pos="1620"/>
          <w:tab w:val="left" w:pos="2960"/>
        </w:tabs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สาระที่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เทคโนโลยีสารสนเทศและการสื่อสาร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501B05" w:rsidRPr="002370C5" w:rsidRDefault="00501B05" w:rsidP="00501B05">
      <w:pPr>
        <w:tabs>
          <w:tab w:val="left" w:pos="1440"/>
          <w:tab w:val="left" w:pos="1620"/>
          <w:tab w:val="left" w:pos="10260"/>
        </w:tabs>
        <w:spacing w:after="0" w:line="240" w:lineRule="auto"/>
        <w:ind w:left="1260" w:hanging="126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 ง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เข้าใจเห็นคุณค่า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และใช้กระบวนการเทคโนโลยีสารสนเทศในการสืบค้นข้อมูลการเรียนรู้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</w:p>
    <w:p w:rsidR="00501B05" w:rsidRPr="002370C5" w:rsidRDefault="00501B05" w:rsidP="00501B05">
      <w:pPr>
        <w:tabs>
          <w:tab w:val="left" w:pos="1440"/>
          <w:tab w:val="left" w:pos="1620"/>
          <w:tab w:val="left" w:pos="10260"/>
        </w:tabs>
        <w:spacing w:after="0" w:line="240" w:lineRule="auto"/>
        <w:ind w:left="1260" w:hanging="126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การแก้ปัญหา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การทำงาน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และอาชีพอย่างมีประสิทธิภาพประสิทธิผล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และมีคุณธรรม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เข้าใจหลักการและวิธีการของเทคโนโลยีสารสนเทศ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เข้าใจองค์ประกอบและหลักการทำงานของคอมพิวเตอร์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3.1.3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เข้าใจระบบคอมพิวเตอร์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ระบบสื่อสารข้อมูลและระบบเครือข่ายคอมพิวเตอร์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เข้าใจข้อกำหนดของคอมพิวเตอร์และอุปกรณ์ที่เกี่ยวข้อง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จัดเก็บและบำรุงรักษาสารสนเทศให้ถูกต้องและเป็นปัจจุบันอยู่เสมอ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เข้าใจหลักการและวิธีการแก้ปัญหาด้วยกระบวนการทางเทคโนโลยีอย่างมีประสิทธิภาพและ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ประสิทธิผล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lastRenderedPageBreak/>
        <w:t xml:space="preserve">3.1.7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เข้าใจหลักการพัฒนาโครงงานที่มีการใช้เทคโนโลยีสารสนเทศ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ใช้ฮาร์ดแวร์และซอฟต์แวร์ให้เหมาะสมกับงาน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3.1.9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ติดต่อสื่อสาร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ค้นหาข้อมูล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และหาความรู้ผ่านเครือข่ายคอมพิวเตอร์อย่างมีประสิทธิภาพ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ใช้คอมพิวเตอร์ช่วยประมวลผลข้อมูลให้เป็นสารสนเทศเพื่อประกอบการตัดสินใจ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ใช้เทคโนโลยีสารสนเทศนำเสนองานในรูปแบบที่เหมาะสมตรงตามวัตถุประสงค์ของงาน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3.1.12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ใช้คอมพิวเตอร์อย่างมีจิตสำนึกและมีความรับผิดชอบ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tabs>
          <w:tab w:val="left" w:pos="1440"/>
          <w:tab w:val="left" w:pos="1620"/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สาระที่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4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การอาชีพ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501B05" w:rsidRDefault="00501B05" w:rsidP="00501B05">
      <w:pPr>
        <w:tabs>
          <w:tab w:val="left" w:pos="1440"/>
          <w:tab w:val="left" w:pos="1620"/>
          <w:tab w:val="left" w:pos="5472"/>
          <w:tab w:val="left" w:pos="10913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</w:t>
      </w:r>
      <w:r w:rsidRPr="002370C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4.1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เข้าใจ มีทักษะที่จำเป็น มีประสบการณ์ เห็นแนวทางในงานอาชีพ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ใช้เทคโนโลยีเพื่อพัฒนาอาชีพ มีคุณธรรม </w:t>
      </w:r>
      <w:r w:rsidRPr="002370C5">
        <w:rPr>
          <w:rFonts w:ascii="TH SarabunPSK" w:hAnsi="TH SarabunPSK" w:cs="TH SarabunPSK"/>
          <w:color w:val="000000"/>
          <w:sz w:val="32"/>
          <w:szCs w:val="32"/>
          <w:cs/>
        </w:rPr>
        <w:t>และมีเจตคติที่ดีต่ออาชีพ</w:t>
      </w:r>
    </w:p>
    <w:p w:rsidR="00501B05" w:rsidRPr="008B79E8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อภิปรายแนวทางสู่อาชีพที่สนใจ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>4.1.2</w:t>
      </w:r>
      <w:r>
        <w:rPr>
          <w:rFonts w:ascii="TH SarabunPSK" w:hAnsi="TH SarabunPSK" w:cs="TH SarabunPSK"/>
          <w:sz w:val="32"/>
          <w:szCs w:val="32"/>
          <w:cs/>
        </w:rPr>
        <w:t xml:space="preserve"> เลือก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และใช้เทคโนโลยีอย่างเหมาะสมกับอาชีพ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มีประสบการณ์ในอาชีพที่ถนัดและสนใจ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4.1.4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มีคุณลักษณะที่ดีต่ออาชีพ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เทคโนโลยีสารสนเทศและการเขียนโปรแกรม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0E6F76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 xml:space="preserve">ขั้นต้น  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TECH30101 Introduction to Information Technology and Programming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30102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การสื่อสารข้อมูลและเครือข่ายคอมพิวเตอร์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0.5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TECH30102 Introduction to Data Communications and Computer Network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30161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การออกแบบและเทคโนโลยี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1.5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  <w:cs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TECH30161 Design and Technology</w:t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ab/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30101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เทคโนโลยีสารสนเทศและการเขียนโปรแกรมขั้นต้น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  <w:t>ศึกษาความรู้ความเข้าใจเกี่ยวกับองค์ประ</w:t>
      </w:r>
      <w:r>
        <w:rPr>
          <w:rFonts w:ascii="TH SarabunPSK" w:hAnsi="TH SarabunPSK" w:cs="TH SarabunPSK"/>
          <w:sz w:val="32"/>
          <w:szCs w:val="32"/>
          <w:cs/>
        </w:rPr>
        <w:t>กอบของระบบสารสนเทศ องค์ประกอบขอ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2370C5">
        <w:rPr>
          <w:rFonts w:ascii="TH SarabunPSK" w:hAnsi="TH SarabunPSK" w:cs="TH SarabunPSK"/>
          <w:sz w:val="32"/>
          <w:szCs w:val="32"/>
          <w:cs/>
        </w:rPr>
        <w:t>คอมพิวเตอร์คุณลักษณะ หลักการทำงานและอุปกรณ์ต่อพ่ว</w:t>
      </w:r>
      <w:r>
        <w:rPr>
          <w:rFonts w:ascii="TH SarabunPSK" w:hAnsi="TH SarabunPSK" w:cs="TH SarabunPSK"/>
          <w:sz w:val="32"/>
          <w:szCs w:val="32"/>
          <w:cs/>
        </w:rPr>
        <w:t xml:space="preserve">ง ประเภทของฮาร์ดแวร์ ซอฟต์แวร์ </w:t>
      </w:r>
      <w:r w:rsidRPr="002370C5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สื่อสารข้อมูลและเครือข่ายคอมพิวเตอร์การถ่ายโอนข้อมูล รูปแบบการสื่อสาร สื่อกลางที่ใช้ในการส่งสัญญาณ ชนิดของเครือข่ายคอมพิวเตอร์ มาตรฐานการสื่อสารข้อมูล อุปกรณ์เครือข่าย รูปร่างเครือข่าย หมายเลขไอพี และ ข้อควรปฏิบัติสำหรับผู้ใช้เทคโนโลยีสารสนเทศ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ใช้ซอฟต์แวร์และฮาร์ดแวร์ได้เหมาะสมกับงาน ใช้เทคโนโลยีสารสนเทศในการสืบค้นข้อมูลเพื่อ        การเรียนรู้และการสื่อสาร ใช้คอมพิวเตอร์ในการประมวลผลข้อมูลให้เป็นสารสนเทศเพื่อประกอบการตัดสินใจ และนำเสนอในรูปแบบที่เหมาะสมตรงตามวัตถุประสงค์ของงานอย่างมีประสิทธิภาพ</w:t>
      </w:r>
    </w:p>
    <w:p w:rsidR="00501B05" w:rsidRPr="002370C5" w:rsidRDefault="00501B05" w:rsidP="00501B05">
      <w:pPr>
        <w:pStyle w:val="a8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สร้างจิตสำนึกและความรับผิดชอบในการใช้เทคโนโลยีสารสนเทศปฏิบัติตามพระราชบัญญัติและกฏหมายที่เกี่ยวข้องกับการใช้เทคโนโลยีสารสนเทศและการสื่อสาร</w:t>
      </w:r>
    </w:p>
    <w:p w:rsidR="00501B0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พัฒนาสมรรถนะความสามารถในการใช้เทคโนโลยีสารสนเทศเพื่อการสื่อสารและการแก้ปัญหา</w:t>
      </w: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Pr="00AC4D53" w:rsidRDefault="00501B05" w:rsidP="00501B05">
      <w:pPr>
        <w:pStyle w:val="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</w:rPr>
        <w:tab/>
      </w:r>
      <w:r w:rsidRPr="00AC4D53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เข้าใจหลักการและวิธีการของเทคโนโลยีสารสนเทศ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เข้าใจองค์ประกอบและหลักการทำงานของคอมพิวเตอร์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เข้าใจระบบคอมพิวเตอร์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ระบบสื่อสารข้อมูลและระบบเครือข่ายคอมพิวเตอร์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เข้าใจข้อกำหนดของคอมพิวเตอร์และอุปกรณ์ที่เกี่ยวข้อง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ใช้ฮาร์ดแวร์และซอฟต์แวร์ให้เหมาะสมกับงาน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ติดต่อสื่อสาร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ค้นหาข้อมูล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และหาความรู้ผ่านเครือข่ายคอมพิวเตอร์อย่างมีประสิทธิภาพ</w:t>
      </w:r>
    </w:p>
    <w:p w:rsidR="00501B05" w:rsidRPr="002370C5" w:rsidRDefault="00501B05" w:rsidP="004A621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ใช้คอมพิวเตอร์ช่วยประมวลผลข้อมูลให้เป็นสารสนเทศเพื่อประกอบการตัดสินใจ</w:t>
      </w:r>
    </w:p>
    <w:p w:rsidR="00501B05" w:rsidRDefault="00501B05" w:rsidP="004A621F">
      <w:pPr>
        <w:numPr>
          <w:ilvl w:val="0"/>
          <w:numId w:val="39"/>
        </w:numPr>
        <w:tabs>
          <w:tab w:val="left" w:pos="720"/>
        </w:tabs>
        <w:spacing w:after="0" w:line="240" w:lineRule="auto"/>
        <w:ind w:left="993" w:hanging="219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ใช้เทคโนโลยีสารสนเทศนำเสนองานในรูปแบบที่เหมาะสมตรงตามวัตถุประสงค์ของงาน</w:t>
      </w:r>
    </w:p>
    <w:p w:rsidR="00501B05" w:rsidRPr="00267478" w:rsidRDefault="00501B05" w:rsidP="004A621F">
      <w:pPr>
        <w:numPr>
          <w:ilvl w:val="0"/>
          <w:numId w:val="39"/>
        </w:numPr>
        <w:tabs>
          <w:tab w:val="left" w:pos="720"/>
        </w:tabs>
        <w:spacing w:after="0" w:line="240" w:lineRule="auto"/>
        <w:ind w:left="993" w:hanging="21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67478">
        <w:rPr>
          <w:rFonts w:ascii="TH SarabunPSK" w:eastAsia="BrowalliaNew-Bold" w:hAnsi="TH SarabunPSK" w:cs="TH SarabunPSK"/>
          <w:color w:val="000000"/>
          <w:sz w:val="32"/>
          <w:szCs w:val="32"/>
          <w:cs/>
        </w:rPr>
        <w:t>ใช้คอมพิวเตอร์อย่างมีจิตสำนึกและมีความรับผิดชอบ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30102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การสื่อสารข้อมูลและเครือข่ายคอมพิวเตอร์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cs/>
        </w:rPr>
        <w:t xml:space="preserve"> </w:t>
      </w:r>
      <w:r w:rsidRPr="002370C5">
        <w:rPr>
          <w:rFonts w:ascii="TH SarabunPSK" w:hAnsi="TH SarabunPSK" w:cs="TH SarabunPSK"/>
          <w:cs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ศึกษาการเขียนโปรแกรมขั้นประยุกต์โดยใช้ตัวแปรแบบโครงสร้าง ตัวแปรแบบพอยน์เตอร์ หลักการอ้างอิงตำแหน่งหน่วยความจำในการเก็บข้อมูลของเครื่องคอมพิวเตอร์ ฟังก์ชันและฟังก์ชันเรียกตัวเอง</w:t>
      </w:r>
      <w:r w:rsidRPr="002370C5">
        <w:rPr>
          <w:rFonts w:ascii="TH SarabunPSK" w:hAnsi="TH SarabunPSK" w:cs="TH SarabunPSK"/>
          <w:sz w:val="32"/>
          <w:szCs w:val="32"/>
        </w:rPr>
        <w:t xml:space="preserve"> (recursive)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การอ่าน</w:t>
      </w:r>
      <w:r w:rsidRPr="002370C5">
        <w:rPr>
          <w:rFonts w:ascii="TH SarabunPSK" w:hAnsi="TH SarabunPSK" w:cs="TH SarabunPSK"/>
          <w:sz w:val="32"/>
          <w:szCs w:val="32"/>
        </w:rPr>
        <w:t>-</w:t>
      </w:r>
      <w:r w:rsidRPr="002370C5">
        <w:rPr>
          <w:rFonts w:ascii="TH SarabunPSK" w:hAnsi="TH SarabunPSK" w:cs="TH SarabunPSK"/>
          <w:sz w:val="32"/>
          <w:szCs w:val="32"/>
          <w:cs/>
        </w:rPr>
        <w:t>เขียนแฟ้มข้อมูลประเภทข้อความ และการพัฒนาโครงงานคอมพิวเตอร์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ใช้กระบวนการฝึก ทักษะการเขียนโปรแกรมภาษาคอมพิวเตอร์ที่มีหลักการและกระบวนการคิดอย่างเป็นระบบ นำเอาความรู้ด้านการเขียนโปรแกรมไปประยุกต์ในการพัฒนาโครงงานคอมพิวเตอร์ได้อย่างเหมาะสม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สร้างคุณธรรมและจิตสำนึก ความรับผิดชอบในการใช้คอมพิวเตอร์ช่วยสร้างชิ้นงานหรือโครงงาน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พัฒนาสมรรถนะความสามารถในการคิด ความสามารถในการแก้ปัญหาและความสามารถในการใช้เทคโนโลยี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501B05" w:rsidRPr="00AC4D53" w:rsidRDefault="00501B05" w:rsidP="00501B05">
      <w:pPr>
        <w:pStyle w:val="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AC4D5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</w:rPr>
        <w:tab/>
      </w:r>
      <w:r w:rsidRPr="00AC4D53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จัดเก็บและบำรุงรักษาสารสนเทศให้ถูกต้องและเป็นปัจจุบันอยู่เสมอ</w:t>
      </w:r>
    </w:p>
    <w:p w:rsidR="00501B05" w:rsidRDefault="00501B05" w:rsidP="004A621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เข้าใจหลักการและวิธีการแก้ปัญหาด้วยกระบวนการทางเทคโนโลยีอย่างมีประสิทธิภาพ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และประสิทธิผล</w:t>
      </w:r>
    </w:p>
    <w:p w:rsidR="00501B05" w:rsidRPr="002370C5" w:rsidRDefault="00501B05" w:rsidP="004A621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เข้าใจหลักการพัฒนาโครงงานที่มีการใช้เทคโนโลยีสารสนเทศ</w:t>
      </w:r>
    </w:p>
    <w:p w:rsidR="00501B05" w:rsidRPr="002370C5" w:rsidRDefault="00501B05" w:rsidP="004A621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ใช้คอมพิวเตอร์อย่างมีจิตสำนึกและมีความรับผิดชอบ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30161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การออกแบบและเทคโนโลยี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1.5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ศึกษาและพัฒนาให้มีความรู้ ความเข้าใจเกี่ยวกับความสัมพันธ์ระหว่างเทคโนโลยีกับศาสตร์อื่นๆ ระบบเทคโนโลยี หลักการวิเคราะห์ผลิตภัณฑ์ การวิเคราะห์</w:t>
      </w:r>
      <w:r>
        <w:rPr>
          <w:rFonts w:ascii="TH SarabunPSK" w:hAnsi="TH SarabunPSK" w:cs="TH SarabunPSK"/>
          <w:sz w:val="32"/>
          <w:szCs w:val="32"/>
          <w:cs/>
        </w:rPr>
        <w:t xml:space="preserve">และเลือกใช้เทคโนโลยีที่เหมาะสม </w:t>
      </w:r>
      <w:r w:rsidRPr="002370C5">
        <w:rPr>
          <w:rFonts w:ascii="TH SarabunPSK" w:hAnsi="TH SarabunPSK" w:cs="TH SarabunPSK"/>
          <w:sz w:val="32"/>
          <w:szCs w:val="32"/>
          <w:cs/>
        </w:rPr>
        <w:t>การจัดการเทคโนโลยีด้วยเทคโนโลยีสะอาด ความรู้พื้นฐานทางไฟฟ้าและอิเล็กทรอน</w:t>
      </w:r>
      <w:r>
        <w:rPr>
          <w:rFonts w:ascii="TH SarabunPSK" w:hAnsi="TH SarabunPSK" w:cs="TH SarabunPSK"/>
          <w:sz w:val="32"/>
          <w:szCs w:val="32"/>
          <w:cs/>
        </w:rPr>
        <w:t xml:space="preserve">ิกส์ </w:t>
      </w:r>
      <w:r w:rsidRPr="002370C5">
        <w:rPr>
          <w:rFonts w:ascii="TH SarabunPSK" w:hAnsi="TH SarabunPSK" w:cs="TH SarabunPSK"/>
          <w:sz w:val="32"/>
          <w:szCs w:val="32"/>
          <w:cs/>
        </w:rPr>
        <w:t>ชนิดและสมบัติของวัสดุ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</w:t>
      </w:r>
      <w:r w:rsidRPr="002370C5">
        <w:rPr>
          <w:rFonts w:ascii="TH SarabunPSK" w:hAnsi="TH SarabunPSK" w:cs="TH SarabunPSK"/>
          <w:sz w:val="32"/>
          <w:szCs w:val="32"/>
          <w:cs/>
        </w:rPr>
        <w:t>การใช้เครื่องมือให้เหมาะสมกับงาน และแนวทางการเข้าสู่อาชีพ</w:t>
      </w:r>
    </w:p>
    <w:p w:rsidR="00501B05" w:rsidRPr="002370C5" w:rsidRDefault="00501B05" w:rsidP="00501B05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ab/>
        <w:t>สร้างชิ้นงานหรือวิธีการตามกระบวนการเทคโนโลยีอย่างมีความคิดสร้างสรรค์และปลอดภัย โดยบูรณาการกับศาสตร์อื่นอย่างเหมาะสมโดยถ่ายทอดความคิดเป็นภาพฉายและแบบจำลองเพื่อนำไปสู่การ</w:t>
      </w:r>
      <w:r>
        <w:rPr>
          <w:rFonts w:ascii="TH SarabunPSK" w:hAnsi="TH SarabunPSK" w:cs="TH SarabunPSK"/>
          <w:sz w:val="32"/>
          <w:szCs w:val="32"/>
          <w:cs/>
        </w:rPr>
        <w:t>สร้างชิ้นงาน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หรือถ่ายทอดความคิดของวิธีการเป็นแบบจำลองความคิดและการรายงานผลโดยใช้ซอฟต์แวร์ช่วยในการออกแบบ และสร้างแนวทางการนำชิ้นงานหรือวิธีการเข้าสู่อาชีพโดยการจำลองอ</w:t>
      </w:r>
      <w:r>
        <w:rPr>
          <w:rFonts w:ascii="TH SarabunPSK" w:hAnsi="TH SarabunPSK" w:cs="TH SarabunPSK"/>
          <w:sz w:val="32"/>
          <w:szCs w:val="32"/>
          <w:cs/>
        </w:rPr>
        <w:t>าชีพ ใช้ทักษะในการแสวงหาความรู้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ท</w:t>
      </w:r>
      <w:r>
        <w:rPr>
          <w:rFonts w:ascii="TH SarabunPSK" w:hAnsi="TH SarabunPSK" w:cs="TH SarabunPSK"/>
          <w:sz w:val="32"/>
          <w:szCs w:val="32"/>
          <w:cs/>
        </w:rPr>
        <w:t>ักษะกระบวนการแก้ปัญหาในการทำงาน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ทักษะการทำงานร่วมกัน และทักษะการจัดการในการทำงานเพื่อให้การทำงานสำเร็จตามเป้าหมายอย่างมีประสิทธิภาพ</w:t>
      </w:r>
    </w:p>
    <w:p w:rsidR="00501B05" w:rsidRDefault="00501B05" w:rsidP="00501B05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เลือกใ</w:t>
      </w:r>
      <w:r>
        <w:rPr>
          <w:rFonts w:ascii="TH SarabunPSK" w:hAnsi="TH SarabunPSK" w:cs="TH SarabunPSK"/>
          <w:sz w:val="32"/>
          <w:szCs w:val="32"/>
          <w:cs/>
        </w:rPr>
        <w:t xml:space="preserve">ช้เทคโนโลยีที่เป็นมิตรกับชีวิต </w:t>
      </w:r>
      <w:r w:rsidRPr="002370C5">
        <w:rPr>
          <w:rFonts w:ascii="TH SarabunPSK" w:hAnsi="TH SarabunPSK" w:cs="TH SarabunPSK"/>
          <w:sz w:val="32"/>
          <w:szCs w:val="32"/>
          <w:cs/>
        </w:rPr>
        <w:t>สังคมและสิ่งแวดล้อม มีการจัดการเทคโนโลยีอย่างเหมาะสมเพื่อใช้พลังงาน</w:t>
      </w:r>
      <w:r>
        <w:rPr>
          <w:rFonts w:ascii="TH SarabunPSK" w:hAnsi="TH SarabunPSK" w:cs="TH SarabunPSK"/>
          <w:sz w:val="32"/>
          <w:szCs w:val="32"/>
          <w:cs/>
        </w:rPr>
        <w:t xml:space="preserve"> ทรัพยากรในการทำงานอย่างคุ้มค่า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และมีคุณธรรมในการทำงาน</w:t>
      </w:r>
    </w:p>
    <w:p w:rsidR="00501B05" w:rsidRPr="00957C48" w:rsidRDefault="00501B05" w:rsidP="00501B05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01B05" w:rsidRPr="00AC4D53" w:rsidRDefault="00501B05" w:rsidP="00501B05">
      <w:pPr>
        <w:pStyle w:val="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AC4D5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b/>
          <w:bCs/>
          <w:sz w:val="32"/>
          <w:szCs w:val="32"/>
        </w:rPr>
        <w:tab/>
      </w:r>
      <w:r w:rsidRPr="00AC4D53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  <w:cs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อธิบายวิธีการทำงานเพื่อการดำรงชีวิต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สร้างผลงานอย่างมีความคิดสร้างสรรค์ และมีทักษะการทำงานร่วมกัน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มีทักษะการจัดการในการทำงาน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มีทักษะกระบวนการแก้ปัญหาในการทำงาน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มีทักษะในการแสวงหาความรู้เพื่อการดำรงชีวิต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มีคุณธรรมและลักษณะนิสัยในการทำงาน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ใช้พลังงาน ทรัพยากร ในการทำงานอย่างคุ้มค่าและยั่งยืน เพื่อการอนุรักษ์สิ่งแวดล้อม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อธิบายและเชื่อมโยงความสัมพันธ์ระหว่างเทคโนโลยีกับศาสตร์อื่นๆ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วิเคราะห์ระบบเทคโนโลยี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สร้างและพัฒนาสิ่งของเครื่องใช้หรือวิธีการตามกระบวนการเทคโนโลยีอย่างปลอดภัย โดยถ่ายทอดความคิดเป็นภาพฉายและแบบจำลองเพื่อนำไปสู่การสร้างชิ้นงาน หรือถ่ายทอดความคิดของวิธีการเป็นแบบจำลองความคิดและการรายงานผล โดยใช้ซอฟต์แวร์ช่วยในการออกแบบหรือนำเสนอผลงาน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มีความคิดสร้างสรรค์ในการแก้ปัญหาหรือสนองความต้องการในงานที่ผลิตเอง หรือการพัฒนาผลิตภัณฑ์ที่ผู้อื่นผลิต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วิเคราะห์และเลือกใช้เทคโนโลยีที่เหมาะสมกับชีวิตประจำวันอย่างสร้างสรรค์ต่อชีวิต สังคม และสิ่งแวดล้อม และมีการจัดการเทคโนโลยีด้วยวิธีการของเทคโนโลยีสะอาด</w:t>
      </w:r>
    </w:p>
    <w:p w:rsidR="00501B05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อภิปรายแนวทางเข้าสู่อาชีพที่สนใจ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lastRenderedPageBreak/>
        <w:t>เลือกใช้และใช้เทคโนโลยีอย่างเหมาะสมกับอาชีพ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มีประสบการณ์ในอาชีพที่ถนัดและสนใจ</w:t>
      </w:r>
    </w:p>
    <w:p w:rsidR="00501B05" w:rsidRPr="00AC4D53" w:rsidRDefault="00501B05" w:rsidP="004A621F">
      <w:pPr>
        <w:numPr>
          <w:ilvl w:val="0"/>
          <w:numId w:val="37"/>
        </w:numPr>
        <w:spacing w:after="0" w:line="240" w:lineRule="auto"/>
        <w:ind w:left="1134" w:hanging="425"/>
        <w:contextualSpacing/>
        <w:rPr>
          <w:rFonts w:ascii="TH SarabunPSK" w:hAnsi="TH SarabunPSK" w:cs="TH SarabunPSK"/>
          <w:sz w:val="32"/>
          <w:szCs w:val="32"/>
        </w:rPr>
      </w:pPr>
      <w:r w:rsidRPr="00AC4D53">
        <w:rPr>
          <w:rFonts w:ascii="TH SarabunPSK" w:hAnsi="TH SarabunPSK" w:cs="TH SarabunPSK"/>
          <w:sz w:val="32"/>
          <w:szCs w:val="32"/>
          <w:cs/>
        </w:rPr>
        <w:t>มีคุณลักษณะที่ดีต่ออาชีพ</w:t>
      </w:r>
    </w:p>
    <w:p w:rsidR="00501B05" w:rsidRPr="00AC4D53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pStyle w:val="a8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E35A77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กลุ่มสาระการเรียนรู้ภาษาต่างประเทศ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ภาษาเพื่อการสื่อสาร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ต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1.1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เข้าใจและตีความเรื่องที่ฟังและอ่านจากสื่อประเภทและแสดงความคิดอย่างมีเหตุผล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1.1.1 </w:t>
      </w:r>
      <w:r w:rsidRPr="002370C5">
        <w:rPr>
          <w:rFonts w:ascii="TH SarabunPSK" w:hAnsi="TH SarabunPSK" w:cs="TH SarabunPSK"/>
          <w:sz w:val="32"/>
          <w:szCs w:val="32"/>
          <w:cs/>
        </w:rPr>
        <w:t>ปฏิบัติตามคำแนะนำในคู่มือการใช้งานต่างๆ คำชี้แจง คำอธิบาย และคำบรรยายที่ฟังและอ่าน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1.1.2 </w:t>
      </w:r>
      <w:r w:rsidRPr="002370C5">
        <w:rPr>
          <w:rFonts w:ascii="TH SarabunPSK" w:hAnsi="TH SarabunPSK" w:cs="TH SarabunPSK"/>
          <w:sz w:val="32"/>
          <w:szCs w:val="32"/>
          <w:cs/>
        </w:rPr>
        <w:t>อ่านออกเสียง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ข้อความ ข่าว ประกาศ โฆษณาบทร้อยกรอง และบทละครสั้น</w:t>
      </w:r>
      <w:r w:rsidRPr="002370C5">
        <w:rPr>
          <w:rFonts w:ascii="TH SarabunPSK" w:hAnsi="TH SarabunPSK" w:cs="TH SarabunPSK"/>
          <w:sz w:val="32"/>
          <w:szCs w:val="32"/>
        </w:rPr>
        <w:t xml:space="preserve"> (skit)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ถูกต้องตามหลักการอ่าน 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pacing w:val="-2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1.1.3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อธิบายและเขียนประโยคและ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ข้อความ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ให้สัมพันธ์กับสื่อที่ไม่ใช่ความเรียงรูปแบบต่างๆ ที่อ่าน รวมทั้งระบุและเขียนสื่อที่ไม่ใช่ความเรียงรูปแบบต่างๆ ให้สัมพันธ์กับประโยค </w:t>
      </w:r>
      <w:r w:rsidRPr="002370C5">
        <w:rPr>
          <w:rFonts w:ascii="TH SarabunPSK" w:hAnsi="TH SarabunPSK" w:cs="TH SarabunPSK"/>
          <w:spacing w:val="-2"/>
          <w:sz w:val="32"/>
          <w:szCs w:val="32"/>
          <w:cs/>
        </w:rPr>
        <w:t>และข้อความที่ฟังหรืออ่าน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1.1.4 </w:t>
      </w:r>
      <w:r w:rsidRPr="002370C5">
        <w:rPr>
          <w:rFonts w:ascii="TH SarabunPSK" w:hAnsi="TH SarabunPSK" w:cs="TH SarabunPSK"/>
          <w:sz w:val="32"/>
          <w:szCs w:val="32"/>
          <w:cs/>
        </w:rPr>
        <w:t>จับใจความสำคัญ วิเคราะห์ความ สรุปความตีความ และแสดงความคิดเห็นจากการฟังและอ่านเรื่องที่เป็นสารคดีและบันเทิงคดี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พร้อมทั้งให้เหตุผลและยกตัวอย่าง ประกอบ</w:t>
      </w:r>
      <w:r w:rsidRPr="002370C5">
        <w:rPr>
          <w:rFonts w:ascii="TH SarabunPSK" w:hAnsi="TH SarabunPSK" w:cs="TH SarabunPSK"/>
          <w:sz w:val="32"/>
          <w:szCs w:val="32"/>
        </w:rPr>
        <w:t xml:space="preserve">  </w:t>
      </w: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ต </w:t>
      </w:r>
      <w:r>
        <w:rPr>
          <w:rFonts w:ascii="TH SarabunPSK" w:hAnsi="TH SarabunPSK" w:cs="TH SarabunPSK"/>
          <w:b/>
          <w:bCs/>
          <w:sz w:val="32"/>
          <w:szCs w:val="32"/>
        </w:rPr>
        <w:t>1.2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pStyle w:val="ad"/>
        <w:tabs>
          <w:tab w:val="clear" w:pos="4153"/>
          <w:tab w:val="clear" w:pos="8306"/>
        </w:tabs>
        <w:ind w:firstLine="720"/>
        <w:rPr>
          <w:rFonts w:ascii="TH SarabunPSK" w:hAnsi="TH SarabunPSK" w:cs="TH SarabunPSK"/>
        </w:rPr>
      </w:pPr>
      <w:r w:rsidRPr="002370C5">
        <w:rPr>
          <w:rFonts w:ascii="TH SarabunPSK" w:hAnsi="TH SarabunPSK" w:cs="TH SarabunPSK"/>
        </w:rPr>
        <w:t xml:space="preserve">1.2.1 </w:t>
      </w:r>
      <w:r w:rsidRPr="002370C5">
        <w:rPr>
          <w:rFonts w:ascii="TH SarabunPSK" w:hAnsi="TH SarabunPSK" w:cs="TH SarabunPSK"/>
          <w:cs/>
        </w:rPr>
        <w:t>สนทนาและเขียนโต้ตอบข้อมูลเกี่ยวกับตนเองและเรื่องต่างๆ ใกล้ตัว ประสบการณ์</w:t>
      </w:r>
    </w:p>
    <w:p w:rsidR="00501B05" w:rsidRPr="002370C5" w:rsidRDefault="00501B05" w:rsidP="00501B05">
      <w:pPr>
        <w:pStyle w:val="ad"/>
        <w:tabs>
          <w:tab w:val="clear" w:pos="4153"/>
          <w:tab w:val="clear" w:pos="8306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สถานการณ์ </w:t>
      </w:r>
      <w:r w:rsidRPr="002370C5">
        <w:rPr>
          <w:rFonts w:ascii="TH SarabunPSK" w:hAnsi="TH SarabunPSK" w:cs="TH SarabunPSK"/>
          <w:cs/>
        </w:rPr>
        <w:t>ข่าว/เหตุการณ์</w:t>
      </w:r>
      <w:r w:rsidRPr="002370C5">
        <w:rPr>
          <w:rFonts w:ascii="TH SarabunPSK" w:hAnsi="TH SarabunPSK" w:cs="TH SarabunPSK"/>
        </w:rPr>
        <w:t xml:space="preserve"> </w:t>
      </w:r>
      <w:r w:rsidRPr="002370C5">
        <w:rPr>
          <w:rFonts w:ascii="TH SarabunPSK" w:hAnsi="TH SarabunPSK" w:cs="TH SarabunPSK"/>
          <w:cs/>
        </w:rPr>
        <w:t>ประเด็นที่อยู่ในความสนใจของสังคม</w:t>
      </w:r>
      <w:r>
        <w:rPr>
          <w:rFonts w:ascii="TH SarabunPSK" w:hAnsi="TH SarabunPSK" w:cs="TH SarabunPSK"/>
        </w:rPr>
        <w:t xml:space="preserve"> </w:t>
      </w:r>
      <w:r w:rsidRPr="002370C5">
        <w:rPr>
          <w:rFonts w:ascii="TH SarabunPSK" w:hAnsi="TH SarabunPSK" w:cs="TH SarabunPSK"/>
          <w:cs/>
        </w:rPr>
        <w:t xml:space="preserve">และสื่อสารอย่างต่อเนื่องและหมาะสม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1.2.2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eastAsia="Angsana New" w:hAnsi="TH SarabunPSK" w:cs="TH SarabunPSK"/>
          <w:sz w:val="32"/>
          <w:szCs w:val="32"/>
          <w:cs/>
        </w:rPr>
        <w:t>เลือกและใช้คำขอร้อง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ให้คำแนะนำ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คำชี้แจง คำอธิบาย</w:t>
      </w:r>
      <w:r w:rsidRPr="002370C5">
        <w:rPr>
          <w:rFonts w:ascii="TH SarabunPSK" w:eastAsia="Angsana New" w:hAnsi="TH SarabunPSK" w:cs="TH SarabunPSK"/>
          <w:sz w:val="32"/>
          <w:szCs w:val="32"/>
          <w:cs/>
        </w:rPr>
        <w:t>อย่างคล่องแคล่ว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1.2.3</w:t>
      </w:r>
      <w:r>
        <w:rPr>
          <w:rFonts w:ascii="TH SarabunPSK" w:hAnsi="TH SarabunPSK" w:cs="TH SarabunPSK"/>
          <w:sz w:val="32"/>
          <w:szCs w:val="32"/>
          <w:cs/>
        </w:rPr>
        <w:t xml:space="preserve"> พูดและเขียนแสดงความต้องการ เสนอ </w:t>
      </w:r>
      <w:r w:rsidRPr="002370C5">
        <w:rPr>
          <w:rFonts w:ascii="TH SarabunPSK" w:hAnsi="TH SarabunPSK" w:cs="TH SarabunPSK"/>
          <w:sz w:val="32"/>
          <w:szCs w:val="32"/>
          <w:cs/>
        </w:rPr>
        <w:t>ตอบร</w:t>
      </w:r>
      <w:r>
        <w:rPr>
          <w:rFonts w:ascii="TH SarabunPSK" w:hAnsi="TH SarabunPSK" w:cs="TH SarabunPSK"/>
          <w:sz w:val="32"/>
          <w:szCs w:val="32"/>
          <w:cs/>
        </w:rPr>
        <w:t>ับและปฏิเสธการให้ความช่วยเหลือ</w:t>
      </w:r>
      <w:r w:rsidRPr="002370C5">
        <w:rPr>
          <w:rFonts w:ascii="TH SarabunPSK" w:hAnsi="TH SarabunPSK" w:cs="TH SarabunPSK"/>
          <w:sz w:val="32"/>
          <w:szCs w:val="32"/>
          <w:cs/>
        </w:rPr>
        <w:t>ในสถานการณ์จำลองหรือสถานการณ์จริงอย่างเหมาะสม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1.2.4 </w:t>
      </w:r>
      <w:r w:rsidRPr="002370C5">
        <w:rPr>
          <w:rFonts w:ascii="TH SarabunPSK" w:hAnsi="TH SarabunPSK" w:cs="TH SarabunPSK"/>
          <w:sz w:val="32"/>
          <w:szCs w:val="32"/>
          <w:cs/>
        </w:rPr>
        <w:t>พูดและเขียนเพื่อขอและให้ข้อมูล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บรรยาย อธิบาย เปรียบเทียบ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และแสดงความคิดเห็นเกี่ยวกับเรื่อง/ประเด็น/ข่าว/เหตุการณ์ที่ฟังและอ่านอย่างเหมาะสม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1.2.5 </w:t>
      </w:r>
      <w:r w:rsidRPr="002370C5">
        <w:rPr>
          <w:rFonts w:ascii="TH SarabunPSK" w:eastAsia="Angsana New" w:hAnsi="TH SarabunPSK" w:cs="TH SarabunPSK"/>
          <w:sz w:val="32"/>
          <w:szCs w:val="32"/>
          <w:cs/>
        </w:rPr>
        <w:t>พูดและเขียนบรรยายความรู้สึกและแสดงความคิดเห็นของ</w:t>
      </w:r>
      <w:r w:rsidRPr="002370C5">
        <w:rPr>
          <w:rFonts w:ascii="TH SarabunPSK" w:hAnsi="TH SarabunPSK" w:cs="TH SarabunPSK"/>
          <w:sz w:val="32"/>
          <w:szCs w:val="32"/>
          <w:cs/>
        </w:rPr>
        <w:t>ตนเองเกี่ยวกับเรื่องต่างๆ  กิจกรรม ประสบการณ์ และข่าว/เหตุการณ์อย่างมีเหตุผล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พูดและเขียนแสดงความคิดเห็นเกี่ยวกับกิจกรรม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ประสบการณ์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และเหตุการณ์ทั้งในท้องถิ่น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สังคม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และโลก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พร้อมให้เหตุผลและยกตัวอย่างประกอบ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1.2.7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เลือกใช้ภาษา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น้ำเสียง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และกิริยาท่าทางเหมาะกับระดับของบุคคล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เวลาโอกาสและสถานที่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ตามมารยาทสังคมและวัฒนธรรมของเจ้าของภาษา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1.2.8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ค้นคว้า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สืบค้น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บันทึก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สรุป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และแสดงความคิดเห็นเกี่ยวกับข้อมูลที่เกี่ยวข้องกับกลุ่มสาระการเรียนรู้อื่น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จากแหล่งเรียนรู้อื่น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และนำเสนอได้ทั้งการพูดและการเขียน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1.2.9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มีทักษะการใช้ภาษาต่างประเทศ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สื่อสารตามหัวเรื่องเกี่ยวกับตนเอง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ครอบครัวโรงเรียน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สิ่งแวดล้อม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อาหาร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เครื่องดื่ม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ความสัมพันธ์ระหว่างบุคคล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เวลาว่างและนันทนาการ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สุขภาพและสวัสดิการ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การซื้อ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-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ขาย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ลมฟ้าอากาศ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การศึกษาและอาชีพ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การเดินทางท่องเที่ยว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และวิทยาศาสตร์และเทคโนโลยีเป็นต้นภายในวงคำศัพท์ประมาณสี่พันคำ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1.2.10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พูดและเขียนนำเสนอข้อมูลเกี่ยวกับตนเอง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ประสบการณ์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ข่าว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เหตุการณ์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เรื่องและประเด็นต่างๆ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ตามความสนใจ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มาตรฐาน ต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1.3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นำเสนอข้อมูลข่าวสาร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ความคิดรวบยอด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และความคิดเห็นในเรื่องต่าง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ๆ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โดยการพูดและการเขียน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1.3.1 </w:t>
      </w:r>
      <w:r w:rsidRPr="002370C5">
        <w:rPr>
          <w:rFonts w:ascii="TH SarabunPSK" w:hAnsi="TH SarabunPSK" w:cs="TH SarabunPSK"/>
          <w:sz w:val="32"/>
          <w:szCs w:val="32"/>
          <w:cs/>
        </w:rPr>
        <w:t>พูดและเขียน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นำเสนอ</w:t>
      </w:r>
      <w:r w:rsidRPr="002370C5">
        <w:rPr>
          <w:rFonts w:ascii="TH SarabunPSK" w:hAnsi="TH SarabunPSK" w:cs="TH SarabunPSK"/>
          <w:sz w:val="32"/>
          <w:szCs w:val="32"/>
          <w:cs/>
        </w:rPr>
        <w:t>ข้อมูลเกี่ยวกับตนเอง/ประสบการณ์ ข่าว/เหตุการณ์ เรื่อง และประเด็นต่างๆ ตามความสนใจของสังคม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1.3.2 </w:t>
      </w:r>
      <w:r w:rsidRPr="002370C5">
        <w:rPr>
          <w:rFonts w:ascii="TH SarabunPSK" w:hAnsi="TH SarabunPSK" w:cs="TH SarabunPSK"/>
          <w:sz w:val="32"/>
          <w:szCs w:val="32"/>
          <w:cs/>
        </w:rPr>
        <w:t>พูดและเขียนสรุปใจความสำคัญ/ แก่นสาระที่ได้จากการวิเคราะห์เรื่อง กิจกรรม ข่าว  เหตุการณ์และสถานการณ์ตามความสนใจ</w:t>
      </w:r>
      <w:r w:rsidRPr="002370C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1.3.3 </w:t>
      </w:r>
      <w:r w:rsidRPr="002370C5">
        <w:rPr>
          <w:rFonts w:ascii="TH SarabunPSK" w:hAnsi="TH SarabunPSK" w:cs="TH SarabunPSK"/>
          <w:sz w:val="32"/>
          <w:szCs w:val="32"/>
          <w:cs/>
        </w:rPr>
        <w:t>พูดและเขียนแสดงความคิด</w:t>
      </w:r>
      <w:r>
        <w:rPr>
          <w:rFonts w:ascii="TH SarabunPSK" w:hAnsi="TH SarabunPSK" w:cs="TH SarabunPSK"/>
          <w:sz w:val="32"/>
          <w:szCs w:val="32"/>
          <w:cs/>
        </w:rPr>
        <w:t>เห็นเกี่ยวกับกิจกรรม ประสบการณ์ และเหตุการณ์ ทั้งในท้องถิ่น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/>
          <w:sz w:val="32"/>
          <w:szCs w:val="32"/>
          <w:cs/>
        </w:rPr>
        <w:t>ังคม และโลก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พร้อมทั้งให้เหตุผลและยกตัวอย่างประกอบ</w:t>
      </w:r>
      <w:r w:rsidRPr="002370C5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2370C5">
        <w:rPr>
          <w:rFonts w:ascii="TH SarabunPSK" w:hAnsi="TH SarabunPSK" w:cs="TH SarabunPSK"/>
          <w:sz w:val="32"/>
          <w:szCs w:val="32"/>
        </w:rPr>
        <w:tab/>
        <w:t xml:space="preserve">1.3.4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แสดงความคิดเห็นเกี่ยวกับข้อมูลที่เกี่ยวข้องกับกลุ่มสาระการเรียนรู้อื่น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จากแหล่งเรียนรู้อื่น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และนำเสนอได้ทั้งการพูดการเขียน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1.3.5 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พูดและเขียนสรุปใจความสำคัญ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แก่นสาระที่ได้จากการวิเคราะห์เรื่องกิจกรรม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ข่าว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เหตุการณ์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ภาษาและวัฒนธรรม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ต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เข้าใจความสัมพันธ์ระหว่างภาษากับวัฒนธรรมของเจ้าของภาษา และนำไปใช้ได้อย่างเหมาะสมกับกาลเทศะ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br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2.1.1 </w:t>
      </w:r>
      <w:r w:rsidRPr="002370C5">
        <w:rPr>
          <w:rFonts w:ascii="TH SarabunPSK" w:hAnsi="TH SarabunPSK" w:cs="TH SarabunPSK"/>
          <w:sz w:val="32"/>
          <w:szCs w:val="32"/>
          <w:cs/>
        </w:rPr>
        <w:t>เลือกใช้ภาษา น้ำเสียง และกิริยาท่าทางเหมาะกับระดับของบุคคล  โอกาส และสถานที่ ตามมารยาทสังคมและวัฒนธรรม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ของเจ้าของภาษา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2.1.2 </w:t>
      </w:r>
      <w:r w:rsidRPr="002370C5">
        <w:rPr>
          <w:rFonts w:ascii="TH SarabunPSK" w:hAnsi="TH SarabunPSK" w:cs="TH SarabunPSK"/>
          <w:sz w:val="32"/>
          <w:szCs w:val="32"/>
          <w:cs/>
        </w:rPr>
        <w:t>อธิบาย/อภิปรายวิถีชีวิต  ความคิด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ความเชื่อ และที่มาของขนบธรรมเนียม และประเพณี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ของเจ้าของภาษา</w:t>
      </w:r>
    </w:p>
    <w:p w:rsidR="00501B0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2.1.3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เข้าร่วม แนะนำ และจัดกิจกรรมทางภาษาและวัฒนธรรมอย่างเหมาะสม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ind w:right="-62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ต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2.2  </w:t>
      </w:r>
      <w:r w:rsidRPr="002370C5">
        <w:rPr>
          <w:rFonts w:ascii="TH SarabunPSK" w:hAnsi="TH SarabunPSK" w:cs="TH SarabunPSK"/>
          <w:sz w:val="32"/>
          <w:szCs w:val="32"/>
          <w:cs/>
        </w:rPr>
        <w:t>เข้าใจความเหมือนและความแตกต่างระหว่างภาษาและวัฒนธรรมของเจ้าของภาษากับภาษาและวัฒนธรรมไทย และนำมาใช้อย่างถูกต้องและเหมาะสม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right="-628"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2.2.1  </w:t>
      </w:r>
      <w:r w:rsidRPr="002370C5">
        <w:rPr>
          <w:rFonts w:ascii="TH SarabunPSK" w:hAnsi="TH SarabunPSK" w:cs="TH SarabunPSK"/>
          <w:sz w:val="32"/>
          <w:szCs w:val="32"/>
          <w:cs/>
        </w:rPr>
        <w:t>อธิบาย/เปรียบเทียบความแตกต่างระหว่างโครงสร้างประโยค ข้อความ สำนวน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คำพังเพย สุภาษิตและบทกลอนของภาษา ต่างประเทศและภาษาไทย</w:t>
      </w:r>
    </w:p>
    <w:p w:rsidR="00501B05" w:rsidRDefault="00501B05" w:rsidP="00501B05">
      <w:pPr>
        <w:spacing w:after="0" w:line="240" w:lineRule="auto"/>
        <w:ind w:right="-628"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2.2.2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วิเคราะห์/อภิปรายความเหมือนและความแตกต่างระหว่างวิถีชีวิต</w:t>
      </w:r>
      <w:r w:rsidRPr="002370C5">
        <w:rPr>
          <w:rFonts w:ascii="TH SarabunPSK" w:hAnsi="TH SarabunPSK" w:cs="TH SarabunPSK"/>
          <w:spacing w:val="-10"/>
          <w:sz w:val="32"/>
          <w:szCs w:val="32"/>
          <w:cs/>
        </w:rPr>
        <w:t>ความเชื่อ และวัฒนธรรม</w:t>
      </w:r>
      <w:r w:rsidRPr="002370C5">
        <w:rPr>
          <w:rFonts w:ascii="TH SarabunPSK" w:hAnsi="TH SarabunPSK" w:cs="TH SarabunPSK"/>
          <w:sz w:val="32"/>
          <w:szCs w:val="32"/>
          <w:cs/>
        </w:rPr>
        <w:t>ของเจ้าของภาษากับของไทย และนำไปใช้อย่างมีเหตุผล</w:t>
      </w:r>
    </w:p>
    <w:p w:rsidR="00501B05" w:rsidRPr="00E35A77" w:rsidRDefault="00501B05" w:rsidP="00501B05">
      <w:pPr>
        <w:spacing w:after="0" w:line="240" w:lineRule="auto"/>
        <w:ind w:right="-628" w:firstLine="720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ภาษากับความสัมพันธ์กับกลุ่มสาระการเรียนรู้อื่น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ต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 และเป็นพื้นฐานในการพัฒนา แสวงหาความรู้ และเปิดโลกทัศน์ของตน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right="-628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cs/>
        </w:rPr>
        <w:tab/>
      </w:r>
      <w:r w:rsidRPr="002370C5">
        <w:rPr>
          <w:rFonts w:ascii="TH SarabunPSK" w:hAnsi="TH SarabunPSK" w:cs="TH SarabunPSK"/>
          <w:sz w:val="32"/>
          <w:szCs w:val="32"/>
        </w:rPr>
        <w:t xml:space="preserve">3.1.1  </w:t>
      </w:r>
      <w:r w:rsidRPr="002370C5">
        <w:rPr>
          <w:rFonts w:ascii="TH SarabunPSK" w:hAnsi="TH SarabunPSK" w:cs="TH SarabunPSK"/>
          <w:sz w:val="32"/>
          <w:szCs w:val="32"/>
          <w:cs/>
        </w:rPr>
        <w:t>ค้นคว้า</w:t>
      </w:r>
      <w:r w:rsidRPr="002370C5">
        <w:rPr>
          <w:rFonts w:ascii="TH SarabunPSK" w:hAnsi="TH SarabunPSK" w:cs="TH SarabunPSK"/>
          <w:sz w:val="32"/>
          <w:szCs w:val="32"/>
        </w:rPr>
        <w:t>/</w:t>
      </w:r>
      <w:r w:rsidRPr="002370C5">
        <w:rPr>
          <w:rFonts w:ascii="TH SarabunPSK" w:hAnsi="TH SarabunPSK" w:cs="TH SarabunPSK"/>
          <w:sz w:val="32"/>
          <w:szCs w:val="32"/>
          <w:cs/>
        </w:rPr>
        <w:t>สืบค้น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บันทึก</w:t>
      </w:r>
      <w:r w:rsidRPr="002370C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สรุป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และแสดงความคิดเห็นเกี่ยวกับข้อมูล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ที่เกี่ยวข้อง</w:t>
      </w:r>
      <w:r w:rsidRPr="002370C5">
        <w:rPr>
          <w:rFonts w:ascii="TH SarabunPSK" w:hAnsi="TH SarabunPSK" w:cs="TH SarabunPSK"/>
          <w:sz w:val="32"/>
          <w:szCs w:val="32"/>
          <w:cs/>
        </w:rPr>
        <w:t>กับกลุ่มสาระการเรียนรู้อื่น จากแหล่งเรียนรู้ต่างๆ และ นำเสนอด้วยการพูดและการเขียน</w:t>
      </w:r>
    </w:p>
    <w:p w:rsidR="00501B05" w:rsidRPr="002370C5" w:rsidRDefault="00501B05" w:rsidP="00501B0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>ภาษากับความสัมพันธ์กับชุมชนและโลก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 ต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ใช้ภาษาต่างประเทศในสถานการณ์ต่างๆ ทั้งในสถานศึกษา ชุมชน และสังคม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right="-62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4.1.1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ใช้ภาษาสื่อสารใน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สถานการณ์จริง/</w:t>
      </w:r>
      <w:r w:rsidRPr="002370C5">
        <w:rPr>
          <w:rFonts w:ascii="TH SarabunPSK" w:hAnsi="TH SarabunPSK" w:cs="TH SarabunPSK"/>
          <w:sz w:val="32"/>
          <w:szCs w:val="32"/>
          <w:cs/>
        </w:rPr>
        <w:t>สถานการณ์จำลอง</w:t>
      </w:r>
      <w:r>
        <w:rPr>
          <w:rFonts w:ascii="TH SarabunPSK" w:hAnsi="TH SarabunPSK" w:cs="TH SarabunPSK"/>
          <w:sz w:val="32"/>
          <w:szCs w:val="32"/>
          <w:cs/>
        </w:rPr>
        <w:t>ที่เกิดขึ้นในห้องเรียนสถานศึกษา ชุมชน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และสังคม</w:t>
      </w: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ต </w:t>
      </w:r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ใช้ภาษาต่างประเทศเป็นเครื่องมือพื้นฐานในการศึกษาต่อ การประกอบอาชีพ และการแลกเปลี่ยนเรียนรู้กับสังคมโลก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pacing w:val="-4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 xml:space="preserve">4.2.1 </w:t>
      </w:r>
      <w:r w:rsidRPr="002370C5">
        <w:rPr>
          <w:rFonts w:ascii="TH SarabunPSK" w:hAnsi="TH SarabunPSK" w:cs="TH SarabunPSK"/>
          <w:sz w:val="32"/>
          <w:szCs w:val="32"/>
          <w:cs/>
        </w:rPr>
        <w:t>ใช้ภาษาต่างประเทศในการสืบค้น/ค้นคว้า รวบรวม วิเคราะห์ และสรุปความรู้/ข้อมูลต่างๆ จากสื่อและแหล่งการเรียนรู้ต่างๆ  ในการศึกษาต่อและประกอบอาชีพ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spacing w:val="-4"/>
          <w:sz w:val="32"/>
          <w:szCs w:val="32"/>
        </w:rPr>
        <w:t xml:space="preserve">4.2.2 </w:t>
      </w:r>
      <w:r w:rsidRPr="002370C5">
        <w:rPr>
          <w:rFonts w:ascii="TH SarabunPSK" w:hAnsi="TH SarabunPSK" w:cs="TH SarabunPSK"/>
          <w:spacing w:val="-4"/>
          <w:sz w:val="32"/>
          <w:szCs w:val="32"/>
          <w:cs/>
        </w:rPr>
        <w:t>เผยแพร่/ประชาสัมพันธ์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ข้อมูล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ข่าวสารของโรง</w:t>
      </w:r>
      <w:r>
        <w:rPr>
          <w:rFonts w:ascii="TH SarabunPSK" w:hAnsi="TH SarabunPSK" w:cs="TH SarabunPSK"/>
          <w:sz w:val="32"/>
          <w:szCs w:val="32"/>
          <w:cs/>
        </w:rPr>
        <w:t>เรียน ชุมชน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และท้องถิ่น/ประเทศชาติ เป็นภาษาต่างประเทศ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ชื่อรายวิชาและหน่วยกิต</w:t>
      </w:r>
    </w:p>
    <w:p w:rsidR="00501B05" w:rsidRPr="000E6F76" w:rsidRDefault="00501B05" w:rsidP="00501B05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รายวิชาพื้นฐาน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1.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30104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ภาษาอังกฤษพื้นฐาน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4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4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ENG30101 Foundation English 4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2.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30105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ภาษาอังกฤษพื้นฐาน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5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4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ENG30102 Foundation English 5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3.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อ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30106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ภาษาอังกฤษพื้นฐาน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6 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sz w:val="32"/>
          <w:szCs w:val="32"/>
        </w:rPr>
        <w:tab/>
        <w:t xml:space="preserve">4 </w:t>
      </w:r>
      <w:r w:rsidR="00CA136A">
        <w:rPr>
          <w:rFonts w:ascii="TH SarabunPSK" w:eastAsia="BrowalliaNew-Bold" w:hAnsi="TH SarabunPSK" w:cs="TH SarabunPSK"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sz w:val="32"/>
          <w:szCs w:val="32"/>
        </w:rPr>
        <w:t xml:space="preserve"> 2.0 </w:t>
      </w:r>
      <w:r w:rsidRPr="002370C5">
        <w:rPr>
          <w:rFonts w:ascii="TH SarabunPSK" w:eastAsia="BrowalliaNew-Bold" w:hAnsi="TH SarabunPSK" w:cs="TH SarabunPSK"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ENG30103 Foundation English 6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30104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ภาษาอังกฤษพื้นฐาน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4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4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 ชนิดของคำ วลี โครงสร้าง ไวยากรณ์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และความสัมพันธ์ของส่วนต่างๆ ของประโยค ที่ส่งผลต่อความหมายในประโยคนั้นๆ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ฝึกฝนท</w:t>
      </w:r>
      <w:r>
        <w:rPr>
          <w:rFonts w:ascii="TH SarabunPSK" w:hAnsi="TH SarabunPSK" w:cs="TH SarabunPSK"/>
          <w:sz w:val="32"/>
          <w:szCs w:val="32"/>
          <w:cs/>
        </w:rPr>
        <w:t>ักษะการฟังขั้นต้นจากบทสนทนาสั้น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ๆ เกี่ยวกับเรื่องในชีวิตประจำวัน รายการภาพยนตร์ โทรทัศน์ ประกาศ แจ้งข้อมูล คำสั่ง และคำแนะนำ พร้อมปฏิบัติตามได้อย่างถูกต้อง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ฝึกทักษะการพูดโต้ตอบ การสนทนาทางโทรศัพท์ การแสดงความเห็นด้วยหรือไม่เห็นด้วยอย่างสุภาพ การแสดงความคิดเห็นเบื้องต้นจากข้อมูล หรือบทความ สภาพเหตุการณ์ปัจจุบัน หรือเหตุการณ์ที่อยู่ในความสนใจ บทความทางวิชาการทั้งอย่างเป็นทางการและไม่เป็นทางการ นำเสนอเกี่ยวกับเรื่องตนเอง ครอบครัว โรงเรียนหรือสังคมรอบตัว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ฝึกฝนทักษะและกลยุทธ์การอ่านเพื่อความเข้าใจ การอ่านจับใจความสำคัญ การอ่านสรุปความ  สามารถเดาความหมายของคำศัพท์จากบริบทด้วยวิธีหลากหลาย เช่น ศึกษารากศัพท์ วิเคราะห์และแยกแยะลักษณะหน้าที่ของคำศัพท์นั้นๆ  จากสื่อสิ่งพิมพ์ บทอ่านประเภทต่างๆ </w:t>
      </w:r>
    </w:p>
    <w:p w:rsidR="00501B0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ฝึกการเขียนตอบคำถาม ความเรียง ประเภทต่างๆ เช่น การบรรยาย พรรณนา ฯลฯ ตลอดถึงทักษะในการถอดความหรือปรับเปลี่ยนข้อความ รวมทั้งศึกษารูปแบบและเนื้อหาข้อสอบ </w:t>
      </w:r>
      <w:r w:rsidRPr="002370C5">
        <w:rPr>
          <w:rFonts w:ascii="TH SarabunPSK" w:hAnsi="TH SarabunPSK" w:cs="TH SarabunPSK"/>
          <w:sz w:val="32"/>
          <w:szCs w:val="32"/>
        </w:rPr>
        <w:t>Standardized Tests</w:t>
      </w:r>
    </w:p>
    <w:p w:rsidR="00501B05" w:rsidRPr="00E35A77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="000E6F76"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ฟังบทสนทนาสั้นๆ เกี่ยวกับเรื่องในชีวิตประจำวัน รายการภาพยนตร์ โทรทัศน์ ประกาศแจ้งข้อมูล คำสั่ง และคำแนะนำ พร้อมปฏิบัติตามได้อย่างถูกต้อง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พูดโต้ตอบ แสดงความคิดเห็นเบื้องต้น นำเสนอเกี่ยวกับเรื่องในชีวิตประจำวัน โรงเรียนหรือสังคมรอบตัว การสนทนาทางโทรศัพท์ การแสดงความเห็นด้วยหรือไม่เห็นด้วยอย่างสุภาพ การแสดงความเห็นจากข้อมูล หรือบทความ สภาพเหตุการณ์ปัจจุบัน หรือเหตุการณ์ที่อยู่ในความสนใจ บทความทางวิชาการทั้งอย่างเป็นทางการและไม่เป็นทางการ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อ่านและศึกษากลยุทธ์ในการทำความเข้าใจเพื่อจับใจความสำคัญ สรุปความจากคำสั่ง คำแนะนำ จากสื่อสิ่งพิมพ์ บทอ่านประเภทต่างๆ สามารถเดาความหมายของคำศัพท์โดยศึกษารากศัพท์ วิเคราะห์และแยกแยะลักษณะหน้าที่ของคำศัพท์นั้นๆ ในบริบทได้ 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วิเคราะห์โครงสร้างไวยากรณ์ ส่วนประกอบต่างๆ ของวลี ข้อความประโยค และความสัมพันธ์ของส่วนประกอบต่างๆ ที่ส่งผลต่อความหมายของวลี ข้อความในประโยคนั้นๆ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เขียนความเรียงประเภทพรรณนาและบรรยาย โดยใช้ภาษาที่ถูกต้องเหมาะสม ประมาณ </w:t>
      </w:r>
      <w:r w:rsidRPr="002370C5"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2370C5">
        <w:rPr>
          <w:rFonts w:ascii="TH SarabunPSK" w:hAnsi="TH SarabunPSK" w:cs="TH SarabunPSK"/>
          <w:sz w:val="32"/>
          <w:szCs w:val="32"/>
        </w:rPr>
        <w:t xml:space="preserve">250 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คำ </w:t>
      </w:r>
    </w:p>
    <w:p w:rsidR="00501B05" w:rsidRPr="002370C5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เขียนถอดความหรือปรับเปลี่ยนข้อความโดยคงความหมายเดิม</w:t>
      </w:r>
    </w:p>
    <w:p w:rsidR="00501B05" w:rsidRPr="00E35A77" w:rsidRDefault="00501B05" w:rsidP="004A621F">
      <w:pPr>
        <w:numPr>
          <w:ilvl w:val="0"/>
          <w:numId w:val="34"/>
        </w:numPr>
        <w:spacing w:after="0" w:line="240" w:lineRule="auto"/>
        <w:ind w:left="993" w:hanging="273"/>
        <w:rPr>
          <w:rFonts w:ascii="TH SarabunPSK" w:hAnsi="TH SarabunPSK" w:cs="TH SarabunPSK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บอกรูปแบบของข้อสอบ </w:t>
      </w:r>
      <w:r w:rsidRPr="002370C5">
        <w:rPr>
          <w:rFonts w:ascii="TH SarabunPSK" w:hAnsi="TH SarabunPSK" w:cs="TH SarabunPSK"/>
          <w:sz w:val="32"/>
          <w:szCs w:val="32"/>
        </w:rPr>
        <w:t>Standardized Tests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30105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ภาษาอังกฤษพื้นฐาน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5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4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ศึกษาโครงสร้างทางไวยากรณ์ต่างๆ ที่สลับซับซ้อนยิ่งขึ้น วิเคราะห์ แยกแยะส่วนประกอบต่างๆ ของประโยค ความสัมพันธ์ที่ส่งผลต่อความหมายของวลี ประโยค และข้อความนั้นๆ ศึกษาคำศัพท์ในหมวดหมู่ต่างๆ เพื่อเพิ่มพูนวงคำศัพท์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ฝึกฝนทักษะและกลยุทธ์การฟัง จากบทสนทนาที่มีความยาวมากขึ้น เกี่ยวกับเรื่องราวทั่วไป                            ในชีวิตประจำวัน และหัวข้อวิชาการต่างๆ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ฝึกฝนการพูดโต้ตอบ แสดงความคิดเห็นเกี่ยวกับเรื่องราวต่างๆ ที่นำมาจากบทอ่านในห้องเรียน เหตุการณ์ปัจจุบัน หรือที่อยู่ในความสนใจ และนำเสนอ</w:t>
      </w:r>
      <w:r w:rsidRPr="002370C5">
        <w:rPr>
          <w:rFonts w:ascii="TH SarabunPSK" w:hAnsi="TH SarabunPSK" w:cs="TH SarabunPSK"/>
          <w:sz w:val="32"/>
          <w:szCs w:val="32"/>
          <w:cs/>
        </w:rPr>
        <w:tab/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ฝึกฝนทักษะและกลยุทธ์การอ่านเพื่อความเข้าใจ รายละเอียดสนับสนุนใจความสำคัญ การตีความ การอนุมาน การอ้างอิง ฝึกฝนการออกเสียงอักขระต่างๆ ให้ถูกต้องตามหลักการอ่าน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ฝึกเขียนความเรียง อธิบายเปรียบเทียบ แสดงเหตุผล แสดงความคิดเห็นประเภทแสดงความคิดเห็น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และเรียนรู้ทักษะในการถอดความหรือปรับเปลี่ยนข้อความ</w:t>
      </w:r>
      <w:r w:rsidRPr="002370C5">
        <w:rPr>
          <w:rFonts w:ascii="TH SarabunPSK" w:hAnsi="TH SarabunPSK" w:cs="TH SarabunPSK"/>
          <w:sz w:val="32"/>
          <w:szCs w:val="32"/>
        </w:rPr>
        <w:t xml:space="preserve"> (Paraphrasing)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01B05" w:rsidRPr="00E35A77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</w:rPr>
        <w:t>      </w:t>
      </w:r>
      <w:r w:rsidRPr="002370C5">
        <w:rPr>
          <w:rFonts w:ascii="TH SarabunPSK" w:hAnsi="TH SarabunPSK" w:cs="TH SarabunPSK"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ศึกษารูปแบบ เนื้อหาและฝึกทำข้อสอบ</w:t>
      </w:r>
      <w:r w:rsidRPr="002370C5">
        <w:rPr>
          <w:rFonts w:ascii="TH SarabunPSK" w:hAnsi="TH SarabunPSK" w:cs="TH SarabunPSK"/>
          <w:sz w:val="32"/>
          <w:szCs w:val="32"/>
        </w:rPr>
        <w:t xml:space="preserve"> Standardized Tests </w:t>
      </w:r>
    </w:p>
    <w:p w:rsidR="00501B05" w:rsidRPr="00772331" w:rsidRDefault="00501B05" w:rsidP="00501B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1B05" w:rsidRPr="00E35A77" w:rsidRDefault="00501B05" w:rsidP="00501B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5A7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ระบุโครงสร้างไวยากรณ์ที่สลับซับซ้อนขึ้นเพื่อพัฒนาทักษะการเรียนรู้และการแก้ปัญหาทางด้านภาษา เรียนรู้คำศัพท์ที่หลากหลายจากงานเขียนด้านต่างๆ บอกรูปแบบและเนื้อหาของข้อสอบ </w:t>
      </w:r>
      <w:r w:rsidRPr="002370C5">
        <w:rPr>
          <w:rFonts w:ascii="TH SarabunPSK" w:hAnsi="TH SarabunPSK" w:cs="TH SarabunPSK"/>
          <w:sz w:val="32"/>
          <w:szCs w:val="32"/>
        </w:rPr>
        <w:t>Standardized Tests</w:t>
      </w:r>
    </w:p>
    <w:p w:rsidR="00501B05" w:rsidRPr="002370C5" w:rsidRDefault="00501B05" w:rsidP="004A621F">
      <w:pPr>
        <w:numPr>
          <w:ilvl w:val="0"/>
          <w:numId w:val="3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ฟัง ตอบคำถามและสรุปใจความสำคัญจากบทสนทนาที่เกี่ยวกับเรื่องราวในชีวิตประจำวันที่มีขนาดยาว และที่เกี่ยวข้องกับหัวข้อวิชาการต่างๆ</w:t>
      </w:r>
    </w:p>
    <w:p w:rsidR="00501B05" w:rsidRPr="002370C5" w:rsidRDefault="00501B05" w:rsidP="004A621F">
      <w:pPr>
        <w:numPr>
          <w:ilvl w:val="0"/>
          <w:numId w:val="3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พูดโต้ตอบจากหัวข้อที่กำหนดให้ซึ่งเป็นการเตรียมความพร้อมให้นักเรียนได้คุ้นเคยกับการสอบสัมภาษณ์ หรือแสดงความคิดเห็นเกี่ยวกับบทอ่านในห้องเรียนและการใช้ชีวิตทั่วไปทั้งในและนอกห้องเรียน</w:t>
      </w:r>
    </w:p>
    <w:p w:rsidR="00501B05" w:rsidRPr="002370C5" w:rsidRDefault="00501B05" w:rsidP="004A621F">
      <w:pPr>
        <w:numPr>
          <w:ilvl w:val="0"/>
          <w:numId w:val="3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อ่านออกเสียงอักขระต่างๆ วิเคราะห์ใจความจากบทอ่านต่างๆ และมีทักษะในการเดาความหมายของคำศัพท์ โดยอาศัยรากศัพท์ และบริบทเป็นตัวช่วย</w:t>
      </w:r>
    </w:p>
    <w:p w:rsidR="00501B05" w:rsidRPr="002370C5" w:rsidRDefault="00501B05" w:rsidP="004A621F">
      <w:pPr>
        <w:numPr>
          <w:ilvl w:val="0"/>
          <w:numId w:val="35"/>
        </w:numPr>
        <w:spacing w:after="0" w:line="240" w:lineRule="auto"/>
        <w:ind w:left="993" w:hanging="273"/>
        <w:rPr>
          <w:rFonts w:ascii="TH SarabunPSK" w:hAnsi="TH SarabunPSK" w:cs="TH SarabunPSK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ระบุองค์ประกอบของความเรียง และเขียนความเรียงประเภทเปรียบเทียบ แสดงเหตุและผล โดยใช้ภาษาที่ถูกต้อง เหมาะสม ประมาณ </w:t>
      </w:r>
      <w:r w:rsidRPr="002370C5">
        <w:rPr>
          <w:rFonts w:ascii="TH SarabunPSK" w:hAnsi="TH SarabunPSK" w:cs="TH SarabunPSK"/>
          <w:sz w:val="32"/>
          <w:szCs w:val="32"/>
        </w:rPr>
        <w:t xml:space="preserve">200-250 </w:t>
      </w:r>
      <w:r w:rsidRPr="002370C5">
        <w:rPr>
          <w:rFonts w:ascii="TH SarabunPSK" w:hAnsi="TH SarabunPSK" w:cs="TH SarabunPSK"/>
          <w:sz w:val="32"/>
          <w:szCs w:val="32"/>
          <w:cs/>
        </w:rPr>
        <w:t>คำ</w:t>
      </w:r>
    </w:p>
    <w:p w:rsidR="00501B05" w:rsidRPr="000E6F76" w:rsidRDefault="00501B05" w:rsidP="00501B0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30106 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ภาษาอังกฤษพื้นฐาน</w:t>
      </w:r>
      <w:r w:rsidRPr="000E6F76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6</w:t>
      </w:r>
    </w:p>
    <w:p w:rsidR="00501B05" w:rsidRPr="002370C5" w:rsidRDefault="00501B05" w:rsidP="00501B0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4 </w:t>
      </w:r>
      <w:r w:rsidR="00CA136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คาบ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สัปดาห์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>/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ภาคเรียน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2.0 </w:t>
      </w: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หน่วยกิต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eastAsia="BrowalliaNew-Bold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501B05" w:rsidRPr="002370C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ศึกษาโครงสร้างทางไวยากรณ์ต่างๆ ที่สลับซับซ้อนมากขึ้น 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ฝึกฝนทักษะการฟังขั้นสูงจากบทบรรยายทางวิชาการ บทสนทนาขนาดยาวที่เกี่ยวกับหัวข้อวิชาการต่างๆ จากสื่อประเภทต่างๆ เช่น สื่อโทรทัศน์ วิทยุ เทป และซีดี เป็นต้น และฝึกฝนทักษะการจดบันทึก </w:t>
      </w:r>
      <w:r w:rsidRPr="002370C5">
        <w:rPr>
          <w:rFonts w:ascii="TH SarabunPSK" w:hAnsi="TH SarabunPSK" w:cs="TH SarabunPSK"/>
          <w:sz w:val="32"/>
          <w:szCs w:val="32"/>
        </w:rPr>
        <w:t xml:space="preserve">(Note-taking) </w:t>
      </w:r>
      <w:r w:rsidRPr="002370C5">
        <w:rPr>
          <w:rFonts w:ascii="TH SarabunPSK" w:hAnsi="TH SarabunPSK" w:cs="TH SarabunPSK"/>
          <w:sz w:val="32"/>
          <w:szCs w:val="32"/>
          <w:cs/>
        </w:rPr>
        <w:t>จากการฟังบทบรรยายและบทสนทนานั้นๆ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ศึกษาโครงสร้างคำ วิเคราะห์และแยกแยะลักษณะหน้าที่ของภาษาในบริบทที่สลับซับซ้อน เพื่อฝึกทักษะและกลยุทธ์การอ่านเพื่อความเข้าใจจากสื่อประเภทต่างๆ เช่น นิตยสาร วารสาร แผ่นพับ คู่มือ และวรรณกรรม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ฝึกฝนการพูดแสดงความคิดเห็นเกี่ยวกับหัวข้อต่างๆ ที่สนใจ ให้คำแนะนำ แลกเปลี่ยนข้อมูล แสดงเจตคติจากเรื่องที่อ่านหรือฟัง และนำเสนอความคิดเห็นและข้อมูลต่างๆ ต่อผู้อื่น</w:t>
      </w:r>
      <w:r w:rsidRPr="002370C5">
        <w:rPr>
          <w:rFonts w:ascii="TH SarabunPSK" w:hAnsi="TH SarabunPSK" w:cs="TH SarabunPSK"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sz w:val="32"/>
          <w:szCs w:val="32"/>
          <w:cs/>
        </w:rPr>
        <w:t>ทั้งในและนอกห้องเรียน</w:t>
      </w:r>
    </w:p>
    <w:p w:rsidR="00501B05" w:rsidRPr="002370C5" w:rsidRDefault="00501B05" w:rsidP="00501B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เรียนรู้องค์ประกอบและฝึกการเขียนความเรียงประเภทแสดงเหตุและผล </w:t>
      </w:r>
      <w:r w:rsidRPr="002370C5">
        <w:rPr>
          <w:rFonts w:ascii="TH SarabunPSK" w:hAnsi="TH SarabunPSK" w:cs="TH SarabunPSK"/>
          <w:sz w:val="32"/>
          <w:szCs w:val="32"/>
        </w:rPr>
        <w:t>(Cause and Effect)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และความเรียงที่กล่าวถึงปัญหาและแนวทางการแก้ไข (</w:t>
      </w:r>
      <w:r w:rsidRPr="002370C5">
        <w:rPr>
          <w:rFonts w:ascii="TH SarabunPSK" w:hAnsi="TH SarabunPSK" w:cs="TH SarabunPSK"/>
          <w:sz w:val="32"/>
          <w:szCs w:val="32"/>
        </w:rPr>
        <w:t xml:space="preserve">Problem-solution) </w:t>
      </w:r>
    </w:p>
    <w:p w:rsidR="00501B05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ศึกษาแนวทางและเนื้อหาของข้อสอบ</w:t>
      </w:r>
      <w:r w:rsidRPr="002370C5">
        <w:rPr>
          <w:rFonts w:ascii="TH SarabunPSK" w:hAnsi="TH SarabunPSK" w:cs="TH SarabunPSK"/>
          <w:sz w:val="32"/>
          <w:szCs w:val="32"/>
        </w:rPr>
        <w:t xml:space="preserve"> Standardized Tests </w:t>
      </w:r>
      <w:r w:rsidRPr="002370C5">
        <w:rPr>
          <w:rFonts w:ascii="TH SarabunPSK" w:hAnsi="TH SarabunPSK" w:cs="TH SarabunPSK"/>
          <w:sz w:val="32"/>
          <w:szCs w:val="32"/>
          <w:cs/>
        </w:rPr>
        <w:t>และฝึกทำข้อสอบเพื่อให้นักเรียนคุ้นเคยกับรูปแบบและเนื้อหาของข้อสอบ</w:t>
      </w:r>
    </w:p>
    <w:p w:rsidR="00501B05" w:rsidRPr="00E35A77" w:rsidRDefault="00501B05" w:rsidP="00501B0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501B05" w:rsidRPr="002370C5" w:rsidRDefault="00501B05" w:rsidP="00501B0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ตัวชี้วัด</w:t>
      </w:r>
    </w:p>
    <w:p w:rsidR="00501B05" w:rsidRPr="006174C3" w:rsidRDefault="00501B05" w:rsidP="00501B0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501B05" w:rsidRPr="002370C5" w:rsidRDefault="00501B05" w:rsidP="004A621F">
      <w:pPr>
        <w:numPr>
          <w:ilvl w:val="0"/>
          <w:numId w:val="3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ฟังบทบรรยายทางวิชาการ บทสนทนาขนาดยาวที่เกี่ยวกับหัวข้อวิชาการต่างๆ จากสื่อประเภทต่างๆ เช่น สื่อโทรทัศน์ วิทยุ เทป และซีดี เป็นต้น และสามารถจดบันทึก </w:t>
      </w:r>
      <w:r w:rsidRPr="002370C5">
        <w:rPr>
          <w:rFonts w:ascii="TH SarabunPSK" w:hAnsi="TH SarabunPSK" w:cs="TH SarabunPSK"/>
          <w:sz w:val="32"/>
          <w:szCs w:val="32"/>
        </w:rPr>
        <w:t xml:space="preserve">(Note-taking) </w:t>
      </w:r>
      <w:r w:rsidRPr="002370C5">
        <w:rPr>
          <w:rFonts w:ascii="TH SarabunPSK" w:hAnsi="TH SarabunPSK" w:cs="TH SarabunPSK"/>
          <w:sz w:val="32"/>
          <w:szCs w:val="32"/>
          <w:cs/>
        </w:rPr>
        <w:t>จากการฟังบทบรรยายและบทสนทนานั้นๆ ได้</w:t>
      </w:r>
    </w:p>
    <w:p w:rsidR="00501B05" w:rsidRPr="002370C5" w:rsidRDefault="00501B05" w:rsidP="004A621F">
      <w:pPr>
        <w:numPr>
          <w:ilvl w:val="0"/>
          <w:numId w:val="3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พูดโต้ตอบและแสดงความคิดเห็นเกี่ยวกับหัวข้อต่างๆ ที่สนใจ ให้คำแนะนำ แลกเปลี่ยนข้อมูล แสดงเจตคติจากเรื่องที่อ่านหรือฟัง และนำเสนอความคิดเห็นและข้อมูลต่างๆ ต่อชุมชนได้</w:t>
      </w:r>
    </w:p>
    <w:p w:rsidR="00501B05" w:rsidRPr="002370C5" w:rsidRDefault="00501B05" w:rsidP="004A621F">
      <w:pPr>
        <w:numPr>
          <w:ilvl w:val="0"/>
          <w:numId w:val="3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>บอกความหมายคำศัพท์โดยวิเคราะห์โครงสร้างคำ และบริบทเป็นตัวช่วย   เพื่อจับใจความสำคัญจากบทอ่านต่างๆ ได้อย่างถูกต้อง</w:t>
      </w:r>
    </w:p>
    <w:p w:rsidR="00501B05" w:rsidRPr="002370C5" w:rsidRDefault="00501B05" w:rsidP="004A621F">
      <w:pPr>
        <w:numPr>
          <w:ilvl w:val="0"/>
          <w:numId w:val="3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sz w:val="32"/>
          <w:szCs w:val="32"/>
          <w:cs/>
        </w:rPr>
        <w:t xml:space="preserve">ระบุโครงสร้างทางไวยากรณ์ขั้นสูง และใช้องค์ประกอบในการเขียนความเรียงประเภทแสดงเหตุและผล </w:t>
      </w:r>
      <w:r w:rsidRPr="002370C5">
        <w:rPr>
          <w:rFonts w:ascii="TH SarabunPSK" w:hAnsi="TH SarabunPSK" w:cs="TH SarabunPSK"/>
          <w:sz w:val="32"/>
          <w:szCs w:val="32"/>
        </w:rPr>
        <w:t>(Cause and Effect)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และความเรียงที่กล่าวถึงปัญหาและแนวทางการแก้ไข (</w:t>
      </w:r>
      <w:r w:rsidRPr="002370C5">
        <w:rPr>
          <w:rFonts w:ascii="TH SarabunPSK" w:hAnsi="TH SarabunPSK" w:cs="TH SarabunPSK"/>
          <w:sz w:val="32"/>
          <w:szCs w:val="32"/>
        </w:rPr>
        <w:t>Problem-solution)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และมีทักษะในการใช้คำศัพท์ที่หลากหลาย</w:t>
      </w:r>
    </w:p>
    <w:p w:rsidR="00501B05" w:rsidRPr="001802BA" w:rsidRDefault="00501B05" w:rsidP="004A621F">
      <w:pPr>
        <w:numPr>
          <w:ilvl w:val="0"/>
          <w:numId w:val="36"/>
        </w:numPr>
        <w:spacing w:after="0" w:line="240" w:lineRule="auto"/>
        <w:ind w:left="993" w:hanging="273"/>
        <w:rPr>
          <w:rFonts w:ascii="TH SarabunPSK" w:hAnsi="TH SarabunPSK" w:cs="TH SarabunPSK"/>
        </w:rPr>
      </w:pPr>
      <w:r w:rsidRPr="001802BA">
        <w:rPr>
          <w:rFonts w:ascii="TH SarabunPSK" w:hAnsi="TH SarabunPSK" w:cs="TH SarabunPSK"/>
          <w:sz w:val="32"/>
          <w:szCs w:val="32"/>
          <w:cs/>
        </w:rPr>
        <w:t xml:space="preserve">มีผลการสอบ </w:t>
      </w:r>
      <w:r w:rsidRPr="001802BA">
        <w:rPr>
          <w:rFonts w:ascii="TH SarabunPSK" w:hAnsi="TH SarabunPSK" w:cs="TH SarabunPSK"/>
          <w:sz w:val="32"/>
          <w:szCs w:val="32"/>
        </w:rPr>
        <w:t xml:space="preserve">Standardized Tests </w:t>
      </w:r>
      <w:r w:rsidRPr="001802BA">
        <w:rPr>
          <w:rFonts w:ascii="TH SarabunPSK" w:hAnsi="TH SarabunPSK" w:cs="TH SarabunPSK"/>
          <w:sz w:val="32"/>
          <w:szCs w:val="32"/>
          <w:cs/>
        </w:rPr>
        <w:t>เป็นไปตามเกณฑ์ที่น่าพอใจ</w:t>
      </w:r>
    </w:p>
    <w:p w:rsidR="000E6F76" w:rsidRDefault="000E6F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FA4EE5" w:rsidRPr="000F78C6" w:rsidRDefault="00FA4EE5" w:rsidP="00362BC5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F78C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20. </w:t>
      </w:r>
      <w:r w:rsidRPr="000F78C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มาตรฐานการเรียนรู้ ตัวชี้วัด</w:t>
      </w:r>
      <w:r w:rsidRPr="000F78C6">
        <w:rPr>
          <w:rFonts w:ascii="TH SarabunPSK" w:hAnsi="TH SarabunPSK" w:cs="TH SarabunPSK"/>
          <w:b/>
          <w:bCs/>
          <w:sz w:val="32"/>
          <w:szCs w:val="32"/>
          <w:cs/>
        </w:rPr>
        <w:t>และคำอธิบายรายวิชาเพิ่มเติมกลุ่ม 1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B4559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2B4559" w:rsidRPr="000A4AC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A4AC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A4AC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ความรู้พื้นฐานสำหรับแคลคูลัส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MATH30201 Pre-calculus 4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แคลคูลัสเบื้องต้น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MATH30202 Elementary Calculus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สถิติเบื้องต้น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MATH30203 Introduction to Statistics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ความน่าจะเป็นเบื้องต้น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MATH30204 Introduction to Probability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พีชคณิตเชิงเส้น </w:t>
      </w:r>
      <w:r w:rsidRPr="009B183E">
        <w:rPr>
          <w:rFonts w:ascii="TH SarabunPSK" w:eastAsia="BrowalliaNew" w:hAnsi="TH SarabunPSK" w:cs="TH SarabunPSK"/>
          <w:sz w:val="32"/>
          <w:szCs w:val="32"/>
        </w:rPr>
        <w:t>1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MATH30205 Linear Algebra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ค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ความรู้พื้นฐานสำหรับแคลคูลัส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4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ศึกษาเกี่ยวกับระบบสมการและอสมการ การหาคำตอบของระบบสมการและอสมการ การเขียนกราฟของระบบอสมการ กำหนดการเชิงเส้น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ศึกษาเกี่ยวกับเมทริกซ์และดีเทอร์มินันต์ เมทริกซ์และระบบสมการ การดำเนินการของเมทริกซ์ ตัวผกผันของ  เมทริกซ์จัตุรัส ดีเทอร์มินันต์ บทประยุกต์ของเมทริกซ์และดีเทอร์มินันต์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ศึกษาเกี่ยวกับเวกเตอร์สามมิติ การบวกเวกเตอร์ การลบเวกเตอร์ การคูณเวกเตอร์ด้วยสเกลาร์ ผลคูณเชิงสเกลาร์ และผลคูณเชิงเวกเตอร์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เพื่อพัฒนาทักษะ</w:t>
      </w:r>
      <w:r w:rsidRPr="009B183E">
        <w:rPr>
          <w:rFonts w:ascii="TH SarabunPSK" w:hAnsi="TH SarabunPSK" w:cs="TH SarabunPSK"/>
          <w:sz w:val="32"/>
          <w:szCs w:val="32"/>
        </w:rPr>
        <w:t>/</w:t>
      </w:r>
      <w:r w:rsidRPr="009B183E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</w:t>
      </w:r>
      <w:r>
        <w:rPr>
          <w:rFonts w:ascii="TH SarabunPSK" w:hAnsi="TH SarabunPSK" w:cs="TH SarabunPSK"/>
          <w:sz w:val="32"/>
          <w:szCs w:val="32"/>
          <w:cs/>
        </w:rPr>
        <w:t>คอบ มีความรับผิดชอบ มีวิจารณญาณ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และมีความเชื่อมั่นในตนเอง 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 ทดลอง สรุป รายงาน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เมื่</w:t>
      </w:r>
      <w:r>
        <w:rPr>
          <w:rFonts w:ascii="TH SarabunPSK" w:hAnsi="TH SarabunPSK" w:cs="TH SarabunPSK"/>
          <w:sz w:val="32"/>
          <w:szCs w:val="32"/>
          <w:cs/>
        </w:rPr>
        <w:t>อเรียนจบรายวิชานี้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วิเคราะห์และหาคำตอบของระบบสมการ และอสมการเชิงเส้นได้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นำความรู้เรื่องกำหนดการเชิงเส้นไปใช้แก้ปัญหาได้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สามารถแก้ปัญหาเกี่ยวกับเมทริกซ์และการดำเนินการของเมทริกซ์ได้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หาดีเทอร์มินันต์ของเมทริกซ์มิติ</w:t>
      </w:r>
      <w:r>
        <w:rPr>
          <w:rFonts w:ascii="TH SarabunPSK" w:hAnsi="TH SarabunPSK" w:cs="TH SarabunPSK"/>
          <w:sz w:val="32"/>
          <w:szCs w:val="32"/>
        </w:rPr>
        <w:t xml:space="preserve"> n x n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เมื่อ</w:t>
      </w:r>
      <w:r w:rsidRPr="009B183E">
        <w:rPr>
          <w:rFonts w:ascii="TH SarabunPSK" w:hAnsi="TH SarabunPSK" w:cs="TH SarabunPSK"/>
          <w:sz w:val="32"/>
          <w:szCs w:val="32"/>
        </w:rPr>
        <w:t xml:space="preserve"> n </w:t>
      </w:r>
      <w:r w:rsidRPr="009B183E">
        <w:rPr>
          <w:rFonts w:ascii="TH SarabunPSK" w:hAnsi="TH SarabunPSK" w:cs="TH SarabunPSK"/>
          <w:sz w:val="32"/>
          <w:szCs w:val="32"/>
          <w:cs/>
        </w:rPr>
        <w:t>เป็นจำนวนเต็มบวกและแก้สมการโดยใช้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เมทริกซ์ได้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หาผลบวกเวกเตอร์ และผลคูณเวกเตอร์ด้วยสเกลาร์ได้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หาขนาด และทิศทางของเวกเตอร์ที่กำหนดให้ได้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หาผลคูณเชิงสเกลาร์ และผลคูณเชิงเวกเตอร์ได้</w:t>
      </w:r>
    </w:p>
    <w:p w:rsidR="002B4559" w:rsidRPr="009B183E" w:rsidRDefault="002B4559" w:rsidP="004A621F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นำความรู้เรื่องผลคูณเชิงสเกลาร์ และผลคูณเชิงเวกเตอร์ไปประยุกต์ใช้ได้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 ค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แคลคูลัสเบื้องต้น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ศึกษาเกี่ยวกับลำดับและอนุกรม ลำดับ ลำดับเลขคณิต ลำดับเรขาคณิต อนุกรมเลขคณิต อนุกรมเรขาคณิต ผลบวก </w:t>
      </w:r>
      <w:r w:rsidRPr="009B183E">
        <w:rPr>
          <w:rFonts w:ascii="TH SarabunPSK" w:hAnsi="TH SarabunPSK" w:cs="TH SarabunPSK"/>
          <w:sz w:val="32"/>
          <w:szCs w:val="32"/>
        </w:rPr>
        <w:t>n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พจน์แรกของอนุกรม ลำดับอนันต์ ลิมิตของลำดับ อนุกรมอนันต์ ผลบวกของอนุกรมอนันต์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rtl/>
          <w:cs/>
        </w:rPr>
        <w:tab/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ศึกษาเกี่ยวกับแคลคูลัสเบื้องต้น ลิมิตของฟังก์ชัน ความต่อเนื่องของฟังก์ชัน อนุพันธ์ของฟังก์ชัน การหาอนุพันธ์ของฟังก์ชัน อนุพันธ์ของฟังก์ชันประกอบ อนุพันธ์อันดับสูง อนุพันธ์โดยปริยาย การประยุกต์ของอนุพันธ์ ค่าเชิงอนุพันธ์ อัตราสัมพัทธ์ ปฏิยานุพันธ์และปริพันธ์ ทฤษฎีบทหลักมูลของแคลคูลัส พื้นที่ที่ปิดล้อมด้วยเส้นโค้ง ปริมาตรของทรงตัน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rtl/>
          <w:cs/>
        </w:rPr>
        <w:tab/>
        <w:t>เ</w:t>
      </w:r>
      <w:r w:rsidRPr="009B183E">
        <w:rPr>
          <w:rFonts w:ascii="TH SarabunPSK" w:hAnsi="TH SarabunPSK" w:cs="TH SarabunPSK"/>
          <w:sz w:val="32"/>
          <w:szCs w:val="32"/>
          <w:cs/>
        </w:rPr>
        <w:t>พื่อพัฒนาทักษะ</w:t>
      </w:r>
      <w:r w:rsidRPr="009B183E">
        <w:rPr>
          <w:rFonts w:ascii="TH SarabunPSK" w:hAnsi="TH SarabunPSK" w:cs="TH SarabunPSK"/>
          <w:sz w:val="32"/>
          <w:szCs w:val="32"/>
        </w:rPr>
        <w:t>/</w:t>
      </w:r>
      <w:r w:rsidRPr="009B183E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 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 ทดลอง สรุป รายงาน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9B183E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บอกความหมายของลำดับ และหาพจน์ทั่วไปของลำดับที่กำหนดให้ได้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หาผลบวก </w:t>
      </w:r>
      <w:r w:rsidRPr="009B183E">
        <w:rPr>
          <w:rFonts w:ascii="TH SarabunPSK" w:hAnsi="TH SarabunPSK" w:cs="TH SarabunPSK"/>
          <w:sz w:val="32"/>
          <w:szCs w:val="32"/>
        </w:rPr>
        <w:t xml:space="preserve">n </w:t>
      </w:r>
      <w:r w:rsidRPr="009B183E">
        <w:rPr>
          <w:rFonts w:ascii="TH SarabunPSK" w:hAnsi="TH SarabunPSK" w:cs="TH SarabunPSK"/>
          <w:sz w:val="32"/>
          <w:szCs w:val="32"/>
          <w:cs/>
        </w:rPr>
        <w:t>พจน์แรกของอนุกรมเลขคณิต และอนุกรมเรขาคณิต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หาลิมิตของลำดับอนันต์ โดยอาศัยทฤษฎีบทเกี่ยวกับลิมิต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หาผลบวกของอนุกรมอนันต์ได้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นำความรู้เรื่องลำดับและอนุกรมไปใช้แก้ปัญหาได้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หาลิมิตของฟังก์ชันที่กำหนดให้ได้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บอกได้ว่าฟังก์ชันที่กำหนดให้เป็นฟังก์ชันต่อเนื่องหรือไม่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หาอนุพันธ์ของฟังก์ชันได้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นำความรู้เรื่องอนุพันธ์ของฟังก์ชันไปประยุกต์ใช้ได้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นำความรู้เรื่องอนุพันธ์ของฟังก์ชันไปแก้โจทย์ปัญหาเกี่ยวกับค่าเชิงอนุพันธ์และอัตราสัมพัทธ์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หาปริพันธ์ไม่จำกัดเขตของฟังก์ชันที่กำหนดให้ได้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หาปริพันธ์จำกัดเขตของฟังก์ชันที่กำหนดให้ได้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หาพื้นที่ที่ปิดล้อมด้วยเส้นโค้งบนช่วงที่กำหนดให้ได้</w:t>
      </w:r>
    </w:p>
    <w:p w:rsidR="002B4559" w:rsidRPr="009B183E" w:rsidRDefault="002B4559" w:rsidP="004A621F">
      <w:pPr>
        <w:numPr>
          <w:ilvl w:val="0"/>
          <w:numId w:val="4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หาปริมาตรของทรงตันที่กำหนดได้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br w:type="page"/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 ค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สถิติเบื้องต้น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ศึกษาเกี่ยวกับแนวคิดพื้นฐานทางสถิติ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>การเก็บรวบรวมข้อมูล  การนำเสนอข้อมูล  การวัด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ค่ากลางของข้อมูล  การวัดตำแหน่งที่ของข้อมูล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>การวัดการกระจายของข้อมูล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การแจกแจงปกติ 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การประมาณค่าและการทดสอบสมมติฐาน การถดถอยเชิงเส้นอย่างง่ายและสหสัมพันธ์อย่างง่าย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อนุกรมเวลา  และเลขดัชนี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เพื่อพัฒนาทักษะ</w:t>
      </w:r>
      <w:r w:rsidRPr="009B183E">
        <w:rPr>
          <w:rFonts w:ascii="TH SarabunPSK" w:hAnsi="TH SarabunPSK" w:cs="TH SarabunPSK"/>
          <w:sz w:val="32"/>
          <w:szCs w:val="32"/>
        </w:rPr>
        <w:t>/</w:t>
      </w:r>
      <w:r w:rsidRPr="009B183E">
        <w:rPr>
          <w:rFonts w:ascii="TH SarabunPSK" w:hAnsi="TH SarabunPSK" w:cs="TH SarabunPSK"/>
          <w:sz w:val="32"/>
          <w:szCs w:val="32"/>
          <w:cs/>
        </w:rPr>
        <w:t>กระบวนการในการคิดคำนวณ การแก้ปัญหา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>การให้เหตุผล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 และมีความเชื่อมั่นในตนเอง 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 ทดลอง สรุป รายงาน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9B183E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1. </w:t>
      </w:r>
      <w:r w:rsidRPr="009B183E">
        <w:rPr>
          <w:rFonts w:ascii="TH SarabunPSK" w:hAnsi="TH SarabunPSK" w:cs="TH SarabunPSK"/>
          <w:sz w:val="32"/>
          <w:szCs w:val="32"/>
          <w:cs/>
        </w:rPr>
        <w:t>เข้าใจกระบวนการพื้นฐานทางสถิติ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2. </w:t>
      </w: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วิเคราะห์ข้อมูลเบื้องต้นโดยใช้ค่ากลาง การวัดตำแหน่งที่และการวัดการกระจายของข้อมูล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3. </w:t>
      </w: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นำความรู้เรื่องการแจกแจงปกติไปใช้แก้ปัญหาได้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4. </w:t>
      </w:r>
      <w:r w:rsidRPr="009B183E">
        <w:rPr>
          <w:rFonts w:ascii="TH SarabunPSK" w:hAnsi="TH SarabunPSK" w:cs="TH SarabunPSK"/>
          <w:sz w:val="32"/>
          <w:szCs w:val="32"/>
          <w:cs/>
        </w:rPr>
        <w:t>นำความรู้ทางสถิติไปใช้ในงานวิจัยขั้นพื้นฐาน และในชีวิตประจำวัน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9B183E">
        <w:rPr>
          <w:rFonts w:ascii="TH SarabunPSK" w:hAnsi="TH SarabunPSK" w:cs="TH SarabunPSK"/>
          <w:sz w:val="32"/>
          <w:szCs w:val="32"/>
          <w:cs/>
        </w:rPr>
        <w:t>สามารถบอกระดับการเปลี่ยนแปลงของตัวแปรที่เราสนใจ ณ เวลาต่างๆ กันได้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br w:type="page"/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 ค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ความน่าจะเป็นเบื้องต้น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pStyle w:val="31"/>
        <w:spacing w:after="0" w:line="240" w:lineRule="auto"/>
        <w:ind w:left="0" w:firstLine="720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ศึกษาเกี่ยวกับกฎเกณฑ์เบื้องต้นเกี่ยวกับการนับ วิธีเรียงสับเปลี่ยน วิธีจัดหมู่ สัมประสิทธิ์ทวินาม การกระจายอเนกนามความน่าจะเป็นของเหตุการณ์ กฎที่สำคัญของความน่าจะเป็น ความน่าจะเป็นแบบ</w:t>
      </w:r>
    </w:p>
    <w:p w:rsidR="002B4559" w:rsidRDefault="002B4559" w:rsidP="002B4559">
      <w:pPr>
        <w:pStyle w:val="31"/>
        <w:spacing w:after="0" w:line="240" w:lineRule="auto"/>
        <w:ind w:left="0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มีเงื่อนไข ความน่าจะเป็นแบบมีอิสระต่อกัน</w:t>
      </w:r>
      <w:r w:rsidRPr="009B183E">
        <w:rPr>
          <w:rFonts w:ascii="TH SarabunPSK" w:hAnsi="TH SarabunPSK" w:cs="TH SarabunPSK"/>
          <w:szCs w:val="32"/>
          <w:cs/>
        </w:rPr>
        <w:br/>
      </w:r>
      <w:r w:rsidRPr="009B183E">
        <w:rPr>
          <w:rFonts w:ascii="TH SarabunPSK" w:hAnsi="TH SarabunPSK" w:cs="TH SarabunPSK"/>
          <w:szCs w:val="32"/>
          <w:cs/>
        </w:rPr>
        <w:tab/>
        <w:t>เพื่อพัฒนาทักษะ/กระบวนการในการคิดคำนวณ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ทักษะกระบวนการที่ได้ไปใช้ในการเรียนรู้สิ่งต่างๆ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 โดยจัดประสบการณ์หรือสร้างสถานการณ์ในชีวิตประจำวันที่ใกล้ตัวให้ผู้เรียนได้ศึกษาค้นคว้า โดยการปฏิบัติจริง ทดลอง สรุป รายงาน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9B183E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pStyle w:val="31"/>
        <w:numPr>
          <w:ilvl w:val="0"/>
          <w:numId w:val="45"/>
        </w:numPr>
        <w:spacing w:after="0" w:line="240" w:lineRule="auto"/>
        <w:ind w:left="993" w:hanging="284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แก้โจทย์ปัญหาโดยใช้กฎเกณฑ์เบื้องต้นเกี่ยวกับการนับ วิธีเรียงสับเปลี่ยนและวิธีจัดหมู่</w:t>
      </w:r>
    </w:p>
    <w:p w:rsidR="002B4559" w:rsidRPr="009B183E" w:rsidRDefault="002B4559" w:rsidP="004A621F">
      <w:pPr>
        <w:pStyle w:val="31"/>
        <w:numPr>
          <w:ilvl w:val="0"/>
          <w:numId w:val="45"/>
        </w:numPr>
        <w:spacing w:after="0" w:line="240" w:lineRule="auto"/>
        <w:ind w:left="993" w:hanging="284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กระจายและหาพจน์ทั่วไปโดยใช้ทฤษฎีบททวินามที่มีเลขชี้กำลังเป็นจำนวนเต็มบวก</w:t>
      </w:r>
    </w:p>
    <w:p w:rsidR="002B4559" w:rsidRDefault="002B4559" w:rsidP="004A621F">
      <w:pPr>
        <w:pStyle w:val="31"/>
        <w:numPr>
          <w:ilvl w:val="0"/>
          <w:numId w:val="45"/>
        </w:numPr>
        <w:spacing w:after="0" w:line="240" w:lineRule="auto"/>
        <w:ind w:left="993" w:hanging="284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อธิบายการทดลองสุ่ม เหตุการณ์ ความน่าจะเป็นของเหตุการณ์ และหาความน่าจะเป็น</w:t>
      </w:r>
    </w:p>
    <w:p w:rsidR="002B4559" w:rsidRPr="009B183E" w:rsidRDefault="002B4559" w:rsidP="002B4559">
      <w:pPr>
        <w:pStyle w:val="31"/>
        <w:spacing w:after="0" w:line="240" w:lineRule="auto"/>
        <w:ind w:left="993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ของเหตุการณ์ที่กำหนดให้ได้</w:t>
      </w:r>
    </w:p>
    <w:p w:rsidR="002B4559" w:rsidRPr="009B183E" w:rsidRDefault="002B4559" w:rsidP="004A621F">
      <w:pPr>
        <w:pStyle w:val="31"/>
        <w:numPr>
          <w:ilvl w:val="0"/>
          <w:numId w:val="45"/>
        </w:numPr>
        <w:spacing w:after="0" w:line="240" w:lineRule="auto"/>
        <w:ind w:left="993" w:hanging="284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นำความรู้เกี่ยวกับความน่าจะเป็นไปใช้ในการคาดการณ์และช่วยในการตัดสินใจและแก้ปัญหาได้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 ค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2B4559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พีชคณิตเชิงเส้น </w:t>
      </w:r>
      <w:r w:rsidRPr="002B4559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pStyle w:val="31"/>
        <w:spacing w:after="0" w:line="240" w:lineRule="auto"/>
        <w:ind w:left="0" w:firstLine="720"/>
        <w:rPr>
          <w:rFonts w:ascii="TH SarabunPSK" w:hAnsi="TH SarabunPSK" w:cs="TH SarabunPSK"/>
          <w:spacing w:val="-6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 xml:space="preserve">ศึกษาเกี่ยวกับเมทริกซ์ ระบบสมการเชิงเส้น การเนินการตามแถวเบื้องต้น การกำจัดแบบเกาส์  การกำจัด </w:t>
      </w:r>
      <w:r w:rsidRPr="009B183E">
        <w:rPr>
          <w:rFonts w:ascii="TH SarabunPSK" w:hAnsi="TH SarabunPSK" w:cs="TH SarabunPSK"/>
          <w:spacing w:val="-6"/>
          <w:szCs w:val="32"/>
          <w:cs/>
        </w:rPr>
        <w:t xml:space="preserve">แบบเกาส์-จอร์แดน พีชคณิตของเมทริกซ์ เมทริกซ์ผกผัน เมทริกซ์มูลฐาน การเรียงสับเปลี่ยน </w:t>
      </w:r>
    </w:p>
    <w:p w:rsidR="002B4559" w:rsidRPr="009B183E" w:rsidRDefault="002B4559" w:rsidP="002B4559">
      <w:pPr>
        <w:pStyle w:val="31"/>
        <w:spacing w:after="0" w:line="240" w:lineRule="auto"/>
        <w:ind w:left="0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pacing w:val="-6"/>
          <w:szCs w:val="32"/>
          <w:cs/>
        </w:rPr>
        <w:t>การกระจายโคแฟคเตอร์</w:t>
      </w:r>
      <w:r w:rsidRPr="009B183E">
        <w:rPr>
          <w:rFonts w:ascii="TH SarabunPSK" w:hAnsi="TH SarabunPSK" w:cs="TH SarabunPSK"/>
          <w:szCs w:val="32"/>
          <w:cs/>
        </w:rPr>
        <w:t xml:space="preserve"> การดำ</w:t>
      </w:r>
      <w:r>
        <w:rPr>
          <w:rFonts w:ascii="TH SarabunPSK" w:hAnsi="TH SarabunPSK" w:cs="TH SarabunPSK"/>
          <w:szCs w:val="32"/>
          <w:cs/>
        </w:rPr>
        <w:t>เนินการตามแถว และดีเทอร์มินันต์ เมทริกซ์ผูกพัน</w:t>
      </w:r>
      <w:r w:rsidRPr="009B183E">
        <w:rPr>
          <w:rFonts w:ascii="TH SarabunPSK" w:hAnsi="TH SarabunPSK" w:cs="TH SarabunPSK"/>
          <w:szCs w:val="32"/>
          <w:cs/>
        </w:rPr>
        <w:t xml:space="preserve"> กฎของคราเมอร์</w:t>
      </w:r>
    </w:p>
    <w:p w:rsidR="002B4559" w:rsidRDefault="002B4559" w:rsidP="002B4559">
      <w:pPr>
        <w:pStyle w:val="31"/>
        <w:spacing w:after="0" w:line="240" w:lineRule="auto"/>
        <w:ind w:left="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ศึกษาเกี่ยวกับ ปริภูมิเวกเตอร์</w:t>
      </w:r>
      <w:r w:rsidRPr="009B183E">
        <w:rPr>
          <w:rFonts w:ascii="TH SarabunPSK" w:hAnsi="TH SarabunPSK" w:cs="TH SarabunPSK"/>
          <w:szCs w:val="32"/>
          <w:cs/>
        </w:rPr>
        <w:t xml:space="preserve"> ปริภู</w:t>
      </w:r>
      <w:r>
        <w:rPr>
          <w:rFonts w:ascii="TH SarabunPSK" w:hAnsi="TH SarabunPSK" w:cs="TH SarabunPSK"/>
          <w:szCs w:val="32"/>
          <w:cs/>
        </w:rPr>
        <w:t xml:space="preserve">มิย่อย </w:t>
      </w:r>
      <w:r w:rsidRPr="009B183E">
        <w:rPr>
          <w:rFonts w:ascii="TH SarabunPSK" w:hAnsi="TH SarabunPSK" w:cs="TH SarabunPSK"/>
          <w:szCs w:val="32"/>
          <w:cs/>
        </w:rPr>
        <w:t>ผลรวมเ</w:t>
      </w:r>
      <w:r>
        <w:rPr>
          <w:rFonts w:ascii="TH SarabunPSK" w:hAnsi="TH SarabunPSK" w:cs="TH SarabunPSK"/>
          <w:szCs w:val="32"/>
          <w:cs/>
        </w:rPr>
        <w:t>ชิงเส้น ความเป็นอิสระเชิงเส้น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Cs w:val="32"/>
          <w:cs/>
        </w:rPr>
        <w:t>มูลฐานและ</w:t>
      </w:r>
    </w:p>
    <w:p w:rsidR="002B4559" w:rsidRPr="009B183E" w:rsidRDefault="002B4559" w:rsidP="002B4559">
      <w:pPr>
        <w:pStyle w:val="31"/>
        <w:spacing w:after="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มิติในปริภูมิเวกเตอร์</w:t>
      </w:r>
      <w:r w:rsidRPr="009B183E">
        <w:rPr>
          <w:rFonts w:ascii="TH SarabunPSK" w:hAnsi="TH SarabunPSK" w:cs="TH SarabunPSK"/>
          <w:szCs w:val="32"/>
          <w:cs/>
        </w:rPr>
        <w:t xml:space="preserve"> แรงค์</w:t>
      </w:r>
    </w:p>
    <w:p w:rsidR="002B4559" w:rsidRPr="009B183E" w:rsidRDefault="002B4559" w:rsidP="002B4559">
      <w:pPr>
        <w:pStyle w:val="31"/>
        <w:spacing w:after="0" w:line="240" w:lineRule="auto"/>
        <w:ind w:left="0" w:firstLine="720"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เพื่อพัฒนาทักษะ/กระบวนการในการคิดคำนวณ การแก้ปัญหา การให้เหตุผล การสื่อความหมายทางคณิตศาสตร์และนำประสบการณ์ด้านความรู้ ความคิด ทักษะกระบวนการที่ได้ไปใช้ในการเรียนรู้สิ่งต่า</w:t>
      </w:r>
      <w:r>
        <w:rPr>
          <w:rFonts w:ascii="TH SarabunPSK" w:hAnsi="TH SarabunPSK" w:cs="TH SarabunPSK"/>
          <w:szCs w:val="32"/>
          <w:cs/>
        </w:rPr>
        <w:t>ง</w:t>
      </w:r>
      <w:r w:rsidRPr="009B183E">
        <w:rPr>
          <w:rFonts w:ascii="TH SarabunPSK" w:hAnsi="TH SarabunPSK" w:cs="TH SarabunPSK"/>
          <w:szCs w:val="32"/>
          <w:cs/>
        </w:rPr>
        <w:t>ๆ และใช้ในชีวิตประจำวันอย่างสร้างสรรค์ รวมทั้งเห็นคุณค่าและมีเจตคติที่ดีต่อคณิตศาสตร์ สามารถทำงานอย่างเป็นระบบระเบียบ มีความรอบคอบ มีความรับผิดชอบ มีวิจารณญาณ และมีความเชื่อมั่นในตนเอง โดยจัดประสบการณ์หรือสร้างสถานการณ์ในชีวิตประจำวันที่ใกล้ตัวให้ผู้เรีย</w:t>
      </w:r>
      <w:r>
        <w:rPr>
          <w:rFonts w:ascii="TH SarabunPSK" w:hAnsi="TH SarabunPSK" w:cs="TH SarabunPSK"/>
          <w:szCs w:val="32"/>
          <w:cs/>
        </w:rPr>
        <w:t>นได้ศึกษาค้นคว้า</w:t>
      </w:r>
      <w:r w:rsidRPr="009B183E">
        <w:rPr>
          <w:rFonts w:ascii="TH SarabunPSK" w:hAnsi="TH SarabunPSK" w:cs="TH SarabunPSK"/>
          <w:szCs w:val="32"/>
          <w:cs/>
        </w:rPr>
        <w:t>โดยการปฏิบัติจริง ทดลอง สรุป รายงาน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ดำเนินการเกี่ยวกับเมทริกซ์และพีชคณิตของเมทริกซ์ได้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แก้ระบบสมการเชิงเส้น</w:t>
      </w:r>
      <w:r w:rsidRPr="009B183E">
        <w:rPr>
          <w:rFonts w:ascii="TH SarabunPSK" w:hAnsi="TH SarabunPSK" w:cs="TH SarabunPSK"/>
          <w:sz w:val="32"/>
          <w:szCs w:val="32"/>
          <w:cs/>
        </w:rPr>
        <w:t>โดยใช้ความรู้เรื่องเมทริกซ์ได้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หาเมทริกซ์ผกผันได้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หาดีเทอร์มินันต์ของเมทริกซ์ที่กำหนดให้ได้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นำความรู้เรื่อง เมทริกซ์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ดีเทอร์มินันต์ และเมทริกซ์ผกผันไปประยุกต์ในการแก้ปัญหาได้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แสดงได้ว่า</w:t>
      </w:r>
      <w:r w:rsidRPr="009B183E">
        <w:rPr>
          <w:rFonts w:ascii="TH SarabunPSK" w:hAnsi="TH SarabunPSK" w:cs="TH SarabunPSK"/>
          <w:sz w:val="32"/>
          <w:szCs w:val="32"/>
          <w:cs/>
        </w:rPr>
        <w:t>เซตและการดำเนินการที่กำหนดให้เป็นปริภูมเวกเตอร์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แสดงได้ว่า</w:t>
      </w:r>
      <w:r w:rsidRPr="009B183E">
        <w:rPr>
          <w:rFonts w:ascii="TH SarabunPSK" w:hAnsi="TH SarabunPSK" w:cs="TH SarabunPSK"/>
          <w:sz w:val="32"/>
          <w:szCs w:val="32"/>
          <w:cs/>
        </w:rPr>
        <w:t>เซตของเวกเตอร์ที่กำหนดให้เป็นอิสระเชิงเส้น</w:t>
      </w:r>
    </w:p>
    <w:p w:rsidR="002B4559" w:rsidRPr="009B183E" w:rsidRDefault="002B4559" w:rsidP="004A621F">
      <w:pPr>
        <w:numPr>
          <w:ilvl w:val="0"/>
          <w:numId w:val="46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หามูลฐานและมิติของปริภูมิเวกเตอร์ที่กำหนดให้ได้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B4559" w:rsidRPr="002B4559" w:rsidRDefault="002B4559" w:rsidP="002B4559">
      <w:pPr>
        <w:pStyle w:val="a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45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กลุ่มสาระการเรียนรู้วิชาวิทยาศาตร์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รายวิชาเพิ่มเติมกลุ่ม </w:t>
      </w:r>
      <w:r w:rsidRPr="009B183E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ว</w:t>
      </w:r>
      <w:r w:rsidRPr="009B183E">
        <w:rPr>
          <w:rFonts w:ascii="TH SarabunPSK" w:hAnsi="TH SarabunPSK" w:cs="TH SarabunPSK"/>
          <w:sz w:val="32"/>
          <w:szCs w:val="32"/>
        </w:rPr>
        <w:t>30291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การสืบเสาะ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ธรรมชาติทา</w:t>
      </w:r>
      <w:r w:rsidRPr="009B183E">
        <w:rPr>
          <w:rFonts w:ascii="TH SarabunPSK" w:hAnsi="TH SarabunPSK" w:cs="TH SarabunPSK"/>
          <w:sz w:val="32"/>
          <w:szCs w:val="32"/>
          <w:cs/>
        </w:rPr>
        <w:t>งวิทยาศาสตร์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</w:rPr>
        <w:t>3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/สัปดาห์/ภาคเรียน </w:t>
      </w:r>
      <w:r w:rsidRPr="009B183E">
        <w:rPr>
          <w:rFonts w:ascii="TH SarabunPSK" w:hAnsi="TH SarabunPSK" w:cs="TH SarabunPSK"/>
          <w:sz w:val="32"/>
          <w:szCs w:val="32"/>
        </w:rPr>
        <w:t>1</w:t>
      </w:r>
      <w:r w:rsidRPr="009B183E">
        <w:rPr>
          <w:rFonts w:ascii="TH SarabunPSK" w:hAnsi="TH SarabunPSK" w:cs="TH SarabunPSK"/>
          <w:sz w:val="32"/>
          <w:szCs w:val="32"/>
          <w:cs/>
        </w:rPr>
        <w:t>.5 หน่วยกิต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>SCI30291 Scientific Inquiry and the Nature of Science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lang w:val="en-GB"/>
        </w:rPr>
        <w:t xml:space="preserve">2. </w:t>
      </w:r>
      <w:r w:rsidRPr="009B183E">
        <w:rPr>
          <w:rFonts w:ascii="TH SarabunPSK" w:hAnsi="TH SarabunPSK" w:cs="TH SarabunPSK"/>
          <w:sz w:val="32"/>
          <w:szCs w:val="32"/>
          <w:cs/>
        </w:rPr>
        <w:t>ว</w:t>
      </w:r>
      <w:r w:rsidRPr="009B183E">
        <w:rPr>
          <w:rFonts w:ascii="TH SarabunPSK" w:hAnsi="TH SarabunPSK" w:cs="TH SarabunPSK"/>
          <w:sz w:val="32"/>
          <w:szCs w:val="32"/>
        </w:rPr>
        <w:t>30292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สัมมนาทางวิทยาศาสตร์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</w:rPr>
        <w:t>2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/สัปดาห์/ภาคเรียน </w:t>
      </w:r>
      <w:r w:rsidRPr="009B183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.0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SCI30292 Research and Knowledge Formation 1 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>3</w:t>
      </w:r>
      <w:r w:rsidRPr="009B183E">
        <w:rPr>
          <w:rFonts w:ascii="TH SarabunPSK" w:hAnsi="TH SarabunPSK" w:cs="TH SarabunPSK"/>
          <w:sz w:val="32"/>
          <w:szCs w:val="32"/>
          <w:lang w:val="en-GB"/>
        </w:rPr>
        <w:t xml:space="preserve">. </w:t>
      </w:r>
      <w:r w:rsidRPr="009B183E">
        <w:rPr>
          <w:rFonts w:ascii="TH SarabunPSK" w:hAnsi="TH SarabunPSK" w:cs="TH SarabunPSK"/>
          <w:sz w:val="32"/>
          <w:szCs w:val="32"/>
          <w:cs/>
        </w:rPr>
        <w:t>ว</w:t>
      </w:r>
      <w:r w:rsidRPr="009B183E">
        <w:rPr>
          <w:rFonts w:ascii="TH SarabunPSK" w:hAnsi="TH SarabunPSK" w:cs="TH SarabunPSK"/>
          <w:sz w:val="32"/>
          <w:szCs w:val="32"/>
        </w:rPr>
        <w:t>30293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ความคิดสร้างสรรค์และนวัตกรรม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</w:rPr>
        <w:t>2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/สัปดาห์/ภาคเรียน </w:t>
      </w:r>
      <w:r w:rsidRPr="009B183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.0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B183E">
        <w:rPr>
          <w:rFonts w:ascii="TH SarabunPSK" w:hAnsi="TH SarabunPSK" w:cs="TH SarabunPSK"/>
          <w:sz w:val="32"/>
          <w:szCs w:val="32"/>
        </w:rPr>
        <w:t xml:space="preserve">SCI30293 Research and Knowledge Formation 2 </w:t>
      </w:r>
    </w:p>
    <w:p w:rsidR="002B4559" w:rsidRPr="009B183E" w:rsidRDefault="002B4559" w:rsidP="002B4559">
      <w:pPr>
        <w:pStyle w:val="a8"/>
        <w:tabs>
          <w:tab w:val="left" w:pos="5103"/>
        </w:tabs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lang w:val="en-GB"/>
        </w:rPr>
        <w:t xml:space="preserve">4. </w:t>
      </w:r>
      <w:r w:rsidRPr="009B183E">
        <w:rPr>
          <w:rFonts w:ascii="TH SarabunPSK" w:hAnsi="TH SarabunPSK" w:cs="TH SarabunPSK"/>
          <w:sz w:val="32"/>
          <w:szCs w:val="32"/>
          <w:cs/>
        </w:rPr>
        <w:t>ว</w:t>
      </w:r>
      <w:r w:rsidRPr="009B183E">
        <w:rPr>
          <w:rFonts w:ascii="TH SarabunPSK" w:hAnsi="TH SarabunPSK" w:cs="TH SarabunPSK"/>
          <w:sz w:val="32"/>
          <w:szCs w:val="32"/>
        </w:rPr>
        <w:t>30294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โครงงานวิทยาศาสตร์</w:t>
      </w:r>
      <w:r>
        <w:rPr>
          <w:rFonts w:ascii="TH SarabunPSK" w:hAnsi="TH SarabunPSK" w:cs="TH SarabunPSK"/>
          <w:sz w:val="32"/>
          <w:szCs w:val="32"/>
        </w:rPr>
        <w:tab/>
        <w:t>4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/สัปดาห์/ภาคเรียน </w:t>
      </w:r>
      <w:r>
        <w:rPr>
          <w:rFonts w:ascii="TH SarabunPSK" w:hAnsi="TH SarabunPSK" w:cs="TH SarabunPSK"/>
          <w:sz w:val="32"/>
          <w:szCs w:val="32"/>
        </w:rPr>
        <w:t>2.0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</w:rPr>
        <w:t xml:space="preserve">SCI30294 </w:t>
      </w:r>
      <w:r w:rsidRPr="009B183E">
        <w:rPr>
          <w:rFonts w:ascii="TH SarabunPSK" w:hAnsi="TH SarabunPSK" w:cs="TH SarabunPSK"/>
          <w:sz w:val="32"/>
          <w:szCs w:val="32"/>
          <w:lang w:val="en-GB"/>
        </w:rPr>
        <w:t>Communication and Presentation</w:t>
      </w:r>
    </w:p>
    <w:p w:rsidR="002B4559" w:rsidRPr="009B183E" w:rsidRDefault="002B4559" w:rsidP="002B4559">
      <w:pPr>
        <w:pStyle w:val="a8"/>
        <w:rPr>
          <w:rFonts w:ascii="TH SarabunPSK" w:eastAsia="Angsana New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Angsana New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Angsana New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2B4559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  <w:r w:rsidRPr="002B4559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2B455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</w:t>
      </w:r>
      <w:r w:rsidRPr="002B4559">
        <w:rPr>
          <w:rFonts w:ascii="TH SarabunPSK" w:hAnsi="TH SarabunPSK" w:cs="TH SarabunPSK"/>
          <w:b/>
          <w:bCs/>
          <w:sz w:val="32"/>
          <w:szCs w:val="32"/>
        </w:rPr>
        <w:t>3029</w:t>
      </w:r>
      <w:r w:rsidRPr="002B4559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2B455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2B45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การสืบเสาะ</w:t>
      </w:r>
      <w:r w:rsidRPr="002B455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และ</w:t>
      </w:r>
      <w:r w:rsidRPr="002B45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ธรรมชาติ</w:t>
      </w:r>
      <w:r w:rsidRPr="002B455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</w:t>
      </w:r>
      <w:r w:rsidRPr="002B455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างวิทยาศาสตร์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/สัปดาห์/ภาคเรียน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  <w:t>1.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>5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 xml:space="preserve"> หน</w:t>
      </w:r>
      <w:r w:rsidRPr="009B183E">
        <w:rPr>
          <w:rFonts w:ascii="TH SarabunPSK" w:eastAsia="MingLiU_HKSCS" w:hAnsi="TH SarabunPSK" w:cs="TH SarabunPSK"/>
          <w:b/>
          <w:bCs/>
          <w:w w:val="106"/>
          <w:sz w:val="32"/>
          <w:szCs w:val="32"/>
          <w:cs/>
        </w:rPr>
        <w:t>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>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</w:t>
      </w:r>
    </w:p>
    <w:p w:rsidR="002B4559" w:rsidRPr="009B183E" w:rsidRDefault="002B4559" w:rsidP="002B4559">
      <w:pPr>
        <w:pStyle w:val="a8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pStyle w:val="a8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สืบเสาะความรู้ทางวิทยาศาสตร์ด้วยประสบการณ์ตรงจากปรากฎการณ์ธรรมช</w:t>
      </w:r>
      <w:r>
        <w:rPr>
          <w:rFonts w:ascii="TH SarabunPSK" w:eastAsia="Angsana New" w:hAnsi="TH SarabunPSK" w:cs="TH SarabunPSK"/>
          <w:sz w:val="32"/>
          <w:szCs w:val="32"/>
          <w:cs/>
        </w:rPr>
        <w:t>าติ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ทั้งเป็นรายบุคคลและเป็นกลุ่ม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 ใช้ปรากฎการณ์ธรรมชาติเป็นเครื่องพัฒนาคำถามที่นำไปสู่การสืบเสาะ</w:t>
      </w:r>
      <w:r>
        <w:rPr>
          <w:rFonts w:ascii="TH SarabunPSK" w:eastAsia="Angsana New" w:hAnsi="TH SarabunPSK" w:cs="TH SarabunPSK"/>
          <w:sz w:val="32"/>
          <w:szCs w:val="32"/>
          <w:cs/>
        </w:rPr>
        <w:t>ใช้เหตุผลและจินตนาการ คิดวิธีสืบเสาะ วิธีทดลอง ลงข้อสรุปจากข้อมูลอย่างสมเหตุผล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เพื่อหาคำตอบ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เสนอผลงานการสืบเสาะในแบบวิ</w:t>
      </w:r>
      <w:r>
        <w:rPr>
          <w:rFonts w:ascii="TH SarabunPSK" w:eastAsia="Angsana New" w:hAnsi="TH SarabunPSK" w:cs="TH SarabunPSK"/>
          <w:sz w:val="32"/>
          <w:szCs w:val="32"/>
          <w:cs/>
        </w:rPr>
        <w:t>ธีการนำเสนอผลงานทางวิทยาศาสตร์ ทั้งการบรรยายและการทำรายงาน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eastAsia="Angsana New" w:hAnsi="TH SarabunPSK" w:cs="TH SarabunPSK"/>
          <w:sz w:val="32"/>
          <w:szCs w:val="32"/>
          <w:cs/>
        </w:rPr>
        <w:t>ให้เข้าใจธรรมชาติของวิทยาศาสตร์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 เรีย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นรู้การทำงานทางด้านวิทยาศาสตร์ 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พัฒนาทักษะในการทำงานกับผู้อื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่น พัฒนาการคิดอย่างสร้างสรรค์ 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และพัฒนานวัตกรรมการหาคำตอบในสิ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่งที่สงสัยผ่านกระบวนการสืบเสาะ 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นำไปสู่การทำโครงการวิจัย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4A4D60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เข้าใจกระบวนการสร้างความรู้ทางวิทยาศาสตร์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เข้าใจจุดเริ่มของการเกิดความรู้ทางวิทยาศาสตร์</w:t>
      </w:r>
    </w:p>
    <w:p w:rsidR="002B4559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ใช้หลักการทางวิทยาศาสตร์และหลักเกณฑ์ที่สมเหตุสมผลในการพิจารณาปรากฎการณ์</w:t>
      </w:r>
    </w:p>
    <w:p w:rsidR="002B4559" w:rsidRPr="009B183E" w:rsidRDefault="002B4559" w:rsidP="002B4559">
      <w:pPr>
        <w:pStyle w:val="a8"/>
        <w:ind w:left="993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ที่พบเห็นหรือสิ่งที่ได้ฟังมา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สร้างคำถามที่พัฒนาไปสู่การสืบเสาะจากการสังเกตปรากฎการณ์ธรรมชาติ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ออกแบบนวัตกรรมการทดลองและทำการทดสอบเพื่อหาคำตอบ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เข้าใจการกำหนดนิยามเชิงปฏิบัติการและการกำหนดตัวแปรอิสระและตัวแปรควบคุม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เลือกเครื่องมือที่เหมาะสมในการเก็บข้อมูลที่ต้องการ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เลือกวิธีการที่เหมาะสมในการวิเคราะห์และแปลผลข้อมูลทางวิทยาศาสตร์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ลงสรุปอย่างเหมาะสมโดยใช้ฐานข้อมูลจากการทดลอง</w:t>
      </w:r>
    </w:p>
    <w:p w:rsidR="002B4559" w:rsidRPr="009B183E" w:rsidRDefault="002B4559" w:rsidP="004A621F">
      <w:pPr>
        <w:pStyle w:val="a8"/>
        <w:numPr>
          <w:ilvl w:val="0"/>
          <w:numId w:val="58"/>
        </w:numPr>
        <w:ind w:left="993" w:hanging="284"/>
        <w:rPr>
          <w:rFonts w:ascii="TH SarabunPSK" w:eastAsia="Angsana New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 ใช้ข้อมูลจากหลายสาขาวิชาในการคิดวิ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ธีแก้ปัญหา 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ประเด็นที่เป็นปัญหาที่เกิดขึ้นในโลก</w:t>
      </w: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B4559" w:rsidRPr="004E76A0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  <w:r w:rsidRPr="004E76A0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</w:t>
      </w:r>
      <w:r w:rsidRPr="004E76A0">
        <w:rPr>
          <w:rFonts w:ascii="TH SarabunPSK" w:hAnsi="TH SarabunPSK" w:cs="TH SarabunPSK"/>
          <w:b/>
          <w:bCs/>
          <w:sz w:val="32"/>
          <w:szCs w:val="32"/>
        </w:rPr>
        <w:t>30292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4E76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สัมมนาทางวิทยาศาสตร์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>2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/สัปดาห์/ภาคเรียน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  <w:t>1.0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 xml:space="preserve"> หน</w:t>
      </w:r>
      <w:r w:rsidRPr="009B183E">
        <w:rPr>
          <w:rFonts w:ascii="TH SarabunPSK" w:eastAsia="MingLiU_HKSCS" w:hAnsi="TH SarabunPSK" w:cs="TH SarabunPSK"/>
          <w:b/>
          <w:bCs/>
          <w:w w:val="106"/>
          <w:sz w:val="32"/>
          <w:szCs w:val="32"/>
          <w:cs/>
        </w:rPr>
        <w:t>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>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</w:t>
      </w:r>
    </w:p>
    <w:p w:rsidR="00EE1155" w:rsidRPr="00865EDB" w:rsidRDefault="00EE1155" w:rsidP="00EE115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5ED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  <w:r w:rsidRPr="00865EDB">
        <w:rPr>
          <w:rFonts w:ascii="TH SarabunPSK" w:hAnsi="TH SarabunPSK" w:cs="TH SarabunPSK"/>
          <w:b/>
          <w:bCs/>
          <w:sz w:val="32"/>
          <w:szCs w:val="32"/>
        </w:rPr>
        <w:t>30292</w:t>
      </w:r>
    </w:p>
    <w:p w:rsidR="00EE1155" w:rsidRPr="00865EDB" w:rsidRDefault="00EE1155" w:rsidP="00EE11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5ED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ศึกษาค้นคว้างานวิจัย</w:t>
      </w:r>
      <w:r w:rsidRPr="00865EDB">
        <w:rPr>
          <w:rFonts w:ascii="TH SarabunPSK" w:hAnsi="TH SarabunPSK" w:cs="TH SarabunPSK"/>
          <w:sz w:val="32"/>
          <w:szCs w:val="32"/>
          <w:cs/>
        </w:rPr>
        <w:t xml:space="preserve"> บทความเรื่อง</w:t>
      </w:r>
      <w:r>
        <w:rPr>
          <w:rFonts w:ascii="TH SarabunPSK" w:hAnsi="TH SarabunPSK" w:cs="TH SarabunPSK"/>
          <w:sz w:val="32"/>
          <w:szCs w:val="32"/>
          <w:cs/>
        </w:rPr>
        <w:t>ที่สนใจทั้งภาษาไทยและภาษาอังกฤษ</w:t>
      </w:r>
      <w:r w:rsidRPr="00865EDB">
        <w:rPr>
          <w:rFonts w:ascii="TH SarabunPSK" w:hAnsi="TH SarabunPSK" w:cs="TH SarabunPSK"/>
          <w:sz w:val="32"/>
          <w:szCs w:val="32"/>
          <w:cs/>
        </w:rPr>
        <w:t xml:space="preserve"> ศึกษาการอ่านการวิเคร</w:t>
      </w:r>
      <w:r>
        <w:rPr>
          <w:rFonts w:ascii="TH SarabunPSK" w:hAnsi="TH SarabunPSK" w:cs="TH SarabunPSK"/>
          <w:sz w:val="32"/>
          <w:szCs w:val="32"/>
          <w:cs/>
        </w:rPr>
        <w:t xml:space="preserve">าะห์ สังเคราะห์ทางวิทยาศาสตร์ </w:t>
      </w:r>
      <w:r w:rsidRPr="00865EDB">
        <w:rPr>
          <w:rFonts w:ascii="TH SarabunPSK" w:hAnsi="TH SarabunPSK" w:cs="TH SarabunPSK"/>
          <w:sz w:val="32"/>
          <w:szCs w:val="32"/>
          <w:cs/>
        </w:rPr>
        <w:t>และจับประเด็นที่สำคัญมาเรียบเรียงให้เข้าใจและนำเสนอผลการค้นคว้าโดยวิธให้สัมมนาด้วยการใช้สื่อมัลติมีเดีย</w:t>
      </w:r>
    </w:p>
    <w:p w:rsidR="00EE1155" w:rsidRPr="00865EDB" w:rsidRDefault="00EE1155" w:rsidP="00EE11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5EDB">
        <w:rPr>
          <w:rFonts w:ascii="TH SarabunPSK" w:hAnsi="TH SarabunPSK" w:cs="TH SarabunPSK"/>
          <w:sz w:val="32"/>
          <w:szCs w:val="32"/>
          <w:cs/>
        </w:rPr>
        <w:tab/>
        <w:t>ศึกษาวิธ</w:t>
      </w:r>
      <w:r>
        <w:rPr>
          <w:rFonts w:ascii="TH SarabunPSK" w:hAnsi="TH SarabunPSK" w:cs="TH SarabunPSK"/>
          <w:sz w:val="32"/>
          <w:szCs w:val="32"/>
          <w:cs/>
        </w:rPr>
        <w:t>ีการตั้งคำถาม</w:t>
      </w:r>
      <w:r w:rsidRPr="00865EDB">
        <w:rPr>
          <w:rFonts w:ascii="TH SarabunPSK" w:hAnsi="TH SarabunPSK" w:cs="TH SarabunPSK"/>
          <w:sz w:val="32"/>
          <w:szCs w:val="32"/>
          <w:cs/>
        </w:rPr>
        <w:t xml:space="preserve"> ตอบคำถามและการอภิปรายในเรื่องเกี่ยวกับวิทยาศาสตร์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เพื่อให้เกิดความรู้ความเข้าใจ มีทักษะกระบวนการ</w:t>
      </w:r>
      <w:r w:rsidRPr="00865EDB">
        <w:rPr>
          <w:rFonts w:ascii="TH SarabunPSK" w:hAnsi="TH SarabunPSK" w:cs="TH SarabunPSK"/>
          <w:sz w:val="32"/>
          <w:szCs w:val="32"/>
          <w:cs/>
        </w:rPr>
        <w:t xml:space="preserve"> เจตคติและเห็นคุณค่าทางวิทยาศาสตร์สามารถนำความรู้ต่างๆ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5EDB">
        <w:rPr>
          <w:rFonts w:ascii="TH SarabunPSK" w:hAnsi="TH SarabunPSK" w:cs="TH SarabunPSK"/>
          <w:sz w:val="32"/>
          <w:szCs w:val="32"/>
          <w:cs/>
        </w:rPr>
        <w:t>ที่ได้จากการสัมมนามาประยุกต์ใช้ให้เกิดประโยชน์ในการนำเสนองานที่มีคุณภาพและนำไปใช้ในการพัฒนาประเทศต่อไป</w:t>
      </w:r>
    </w:p>
    <w:p w:rsidR="00EE1155" w:rsidRDefault="00EE1155" w:rsidP="00EE1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E1155" w:rsidRPr="00865EDB" w:rsidRDefault="00EE1155" w:rsidP="00EE1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5EDB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EE1155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เข้าใจความสำคัญของการจัดสัมมนา</w:t>
      </w:r>
    </w:p>
    <w:p w:rsidR="00EE1155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มีทักษะ  และกระบวนการทางวิทยาศาสตร์ในการอ่านเพื่อวิเคราะห์สังเคราะห์แล้วจับประเด็นสำคัญของงานวิจัยมาเรียบเรียงให้เกิดความเข้าใจ</w:t>
      </w:r>
    </w:p>
    <w:p w:rsidR="00EE1155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สามารถออกแบบสื่อและนำเสนอผลงานได้อย่างมีประสิทธิภาพ</w:t>
      </w:r>
    </w:p>
    <w:p w:rsidR="00EE1155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สามารถตอบคำถาม  ตั้งคำถามและอภิปรายงานวิจัย</w:t>
      </w:r>
    </w:p>
    <w:p w:rsidR="00EE1155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สามารถเขียนรายงานทางวิทยาศาสตร์ได้อย่างถูกต้อง</w:t>
      </w:r>
    </w:p>
    <w:p w:rsidR="002B4559" w:rsidRPr="00EE1155" w:rsidRDefault="00EE1155" w:rsidP="004A621F">
      <w:pPr>
        <w:pStyle w:val="a7"/>
        <w:numPr>
          <w:ilvl w:val="0"/>
          <w:numId w:val="22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E1155">
        <w:rPr>
          <w:rFonts w:ascii="TH SarabunPSK" w:hAnsi="TH SarabunPSK" w:cs="TH SarabunPSK"/>
          <w:sz w:val="32"/>
          <w:szCs w:val="32"/>
          <w:cs/>
        </w:rPr>
        <w:t>สามารถวางแผนการทำงานได้ตามลำดับขั้นและบรรลุเป้าหมาย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4E76A0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  <w:r w:rsidRPr="004E76A0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</w:t>
      </w:r>
      <w:r w:rsidRPr="004E76A0">
        <w:rPr>
          <w:rFonts w:ascii="TH SarabunPSK" w:hAnsi="TH SarabunPSK" w:cs="TH SarabunPSK"/>
          <w:b/>
          <w:bCs/>
          <w:sz w:val="32"/>
          <w:szCs w:val="32"/>
        </w:rPr>
        <w:t>30293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4E76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ความคิดสร้างสรรค์และนวัตกรรม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>2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/สัปดาห์/ภาคเรียน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ab/>
        <w:t>1.0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 xml:space="preserve"> หน</w:t>
      </w:r>
      <w:r w:rsidRPr="009B183E">
        <w:rPr>
          <w:rFonts w:ascii="TH SarabunPSK" w:eastAsia="MingLiU_HKSCS" w:hAnsi="TH SarabunPSK" w:cs="TH SarabunPSK"/>
          <w:b/>
          <w:bCs/>
          <w:w w:val="106"/>
          <w:sz w:val="32"/>
          <w:szCs w:val="32"/>
          <w:cs/>
        </w:rPr>
        <w:t>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>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2B4559" w:rsidRDefault="002B4559" w:rsidP="002B4559">
      <w:pPr>
        <w:pStyle w:val="a8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>ศึกษาการทำงานของสมอง การพัฒนาการคิดสร้างสรรค์ประเภทต่าง ๆ ความหม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ายและลักษณะของความคิดสร้างสรรค์</w:t>
      </w: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ทฤษฎีที่เกี่ยวข้องกับความคิดสร้างสรรค์ วิธีการจัดการกับปัญหาหรือสถานการณ์ที่คลุมเครือ ซับซ้อน ที่ไม่สามารถแก้ปัญหาหรือหาคำตอบอย่างตรงไปตรงมาได้ โดยใช้ความคิดสร้างสรรค์ในการ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จัดการกับปัญหาหรือสถานการณ์ต่างๆ เหล่านั้น</w:t>
      </w: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 xml:space="preserve"> ฝึกทักษะการใช้ความคิดสร้างสรรค์กับสถานการณ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์ปัญหาหรือการพัฒนาในประเด็นต่าง</w:t>
      </w: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 xml:space="preserve">ๆ ที่สนใจ ฝึกทักษะการพัฒนานวัตกรรมทางด้านสิ่งประดิษฐ์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>กระบวนการ การจัดการ โดยผ่านการพัฒนาอย่างเป็นระบบนักเรียนจะได้รับการพัฒนาทักษะการคิดสร้างสรรค์และการฝึกพัฒนานวัตกร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มอย่างหลากหลายวิธีอย่างเป็นระบบ</w:t>
      </w: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และสัมผัสประสบการณ์ตรงจากบุคคลที่จัดว่าเป็นนักคิดสร้างสรรค์หรือนักนวัตกรรม  </w:t>
      </w:r>
    </w:p>
    <w:p w:rsidR="002B4559" w:rsidRPr="0062092C" w:rsidRDefault="002B4559" w:rsidP="002B4559">
      <w:pPr>
        <w:pStyle w:val="a8"/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  <w:r w:rsidRPr="0062092C">
        <w:rPr>
          <w:rFonts w:ascii="TH SarabunPSK" w:eastAsia="Angsana New" w:hAnsi="TH SarabunPSK" w:cs="TH SarabunPSK" w:hint="cs"/>
          <w:sz w:val="32"/>
          <w:szCs w:val="32"/>
          <w:cs/>
        </w:rPr>
        <w:t>สร้างสรรค์ผลงานการแก้ปัญหาหรือพัฒนานวัตกรรมผ่านกระบวนการคิดสร้างสรรค์โดยนำความรู้จากหลากหลายสาขาวิชามาบูรณาการและประยุกต์ใช้ เพื่อปลูกฝังและพัฒนาทักษะการคิดสร้างสรรค์ให้เป็นผลอย่างเป็นรูปธรรม</w:t>
      </w:r>
    </w:p>
    <w:p w:rsidR="002B4559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62092C" w:rsidRDefault="002B4559" w:rsidP="002B4559">
      <w:pPr>
        <w:pStyle w:val="a8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Default="002B4559" w:rsidP="004A621F">
      <w:pPr>
        <w:numPr>
          <w:ilvl w:val="0"/>
          <w:numId w:val="71"/>
        </w:numPr>
        <w:spacing w:after="0" w:line="240" w:lineRule="auto"/>
        <w:ind w:left="993" w:hanging="28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อธิบายความสำคัญและความจำเป็นของความคิดสร้างสรรค์ได้</w:t>
      </w:r>
    </w:p>
    <w:p w:rsidR="002B4559" w:rsidRDefault="002B4559" w:rsidP="004A621F">
      <w:pPr>
        <w:numPr>
          <w:ilvl w:val="0"/>
          <w:numId w:val="71"/>
        </w:numPr>
        <w:spacing w:after="0" w:line="240" w:lineRule="auto"/>
        <w:ind w:left="993" w:hanging="28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คิดสร้างสรรค์ผ่านระบบการฝึกทักษะการคิดสร้างสรรค์แบบต่างๆ ได้</w:t>
      </w:r>
    </w:p>
    <w:p w:rsidR="002B4559" w:rsidRDefault="002B4559" w:rsidP="004A621F">
      <w:pPr>
        <w:numPr>
          <w:ilvl w:val="0"/>
          <w:numId w:val="71"/>
        </w:numPr>
        <w:spacing w:after="0" w:line="240" w:lineRule="auto"/>
        <w:ind w:left="993" w:hanging="28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ยกตัวอย่างผลงานที่ผ่านกระบวนการการคิดสร้างสรรค์ได้</w:t>
      </w:r>
    </w:p>
    <w:p w:rsidR="002B4559" w:rsidRPr="009B183E" w:rsidRDefault="002B4559" w:rsidP="004A621F">
      <w:pPr>
        <w:pStyle w:val="a8"/>
        <w:numPr>
          <w:ilvl w:val="0"/>
          <w:numId w:val="71"/>
        </w:numPr>
        <w:ind w:left="993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พัฒนาผลงาน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วิธีการแก้ปัญหา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 ที่ปรับปรุงให้ดีขึ้นกว่าเดิม หรือพัฒนาใหม่ทั้งหมดได้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</w:p>
    <w:p w:rsidR="002B4559" w:rsidRPr="004E76A0" w:rsidRDefault="002B4559" w:rsidP="002B4559">
      <w:pPr>
        <w:pStyle w:val="a8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Angsana New" w:hAnsi="TH SarabunPSK" w:cs="TH SarabunPSK"/>
          <w:b/>
          <w:bCs/>
          <w:sz w:val="32"/>
          <w:szCs w:val="32"/>
          <w:cs/>
        </w:rPr>
        <w:br w:type="page"/>
      </w:r>
      <w:r w:rsidRPr="004E76A0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</w:t>
      </w:r>
      <w:r w:rsidRPr="004E76A0">
        <w:rPr>
          <w:rFonts w:ascii="TH SarabunPSK" w:hAnsi="TH SarabunPSK" w:cs="TH SarabunPSK"/>
          <w:b/>
          <w:bCs/>
          <w:sz w:val="32"/>
          <w:szCs w:val="32"/>
        </w:rPr>
        <w:t>30294</w:t>
      </w:r>
      <w:r w:rsidRPr="004E76A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Pr="004E76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โครงงานวิทยาศาสตร์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w w:val="97"/>
          <w:sz w:val="32"/>
          <w:szCs w:val="32"/>
        </w:rPr>
        <w:t>4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/สัปดาห์/ภาคเรียน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</w:r>
      <w:r>
        <w:rPr>
          <w:rFonts w:ascii="TH SarabunPSK" w:hAnsi="TH SarabunPSK" w:cs="TH SarabunPSK"/>
          <w:b/>
          <w:bCs/>
          <w:w w:val="97"/>
          <w:sz w:val="32"/>
          <w:szCs w:val="32"/>
        </w:rPr>
        <w:tab/>
        <w:t>2</w:t>
      </w:r>
      <w:r w:rsidRPr="009B183E">
        <w:rPr>
          <w:rFonts w:ascii="TH SarabunPSK" w:hAnsi="TH SarabunPSK" w:cs="TH SarabunPSK"/>
          <w:b/>
          <w:bCs/>
          <w:w w:val="97"/>
          <w:sz w:val="32"/>
          <w:szCs w:val="32"/>
        </w:rPr>
        <w:t>.0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 xml:space="preserve"> หน</w:t>
      </w:r>
      <w:r w:rsidRPr="009B183E">
        <w:rPr>
          <w:rFonts w:ascii="TH SarabunPSK" w:eastAsia="MingLiU_HKSCS" w:hAnsi="TH SarabunPSK" w:cs="TH SarabunPSK"/>
          <w:b/>
          <w:bCs/>
          <w:w w:val="106"/>
          <w:sz w:val="32"/>
          <w:szCs w:val="32"/>
          <w:cs/>
        </w:rPr>
        <w:t></w:t>
      </w:r>
      <w:r w:rsidRPr="009B183E">
        <w:rPr>
          <w:rFonts w:ascii="TH SarabunPSK" w:hAnsi="TH SarabunPSK" w:cs="TH SarabunPSK"/>
          <w:b/>
          <w:bCs/>
          <w:w w:val="106"/>
          <w:sz w:val="32"/>
          <w:szCs w:val="32"/>
          <w:cs/>
        </w:rPr>
        <w:t>วยกิต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</w:t>
      </w:r>
    </w:p>
    <w:p w:rsidR="00552BD8" w:rsidRPr="0071319E" w:rsidRDefault="00552BD8" w:rsidP="00552B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319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552BD8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ab/>
        <w:t>ศึกษาวิเคราะห์กระบวนก</w:t>
      </w:r>
      <w:r>
        <w:rPr>
          <w:rFonts w:ascii="TH SarabunPSK" w:hAnsi="TH SarabunPSK" w:cs="TH SarabunPSK"/>
          <w:sz w:val="32"/>
          <w:szCs w:val="32"/>
          <w:cs/>
        </w:rPr>
        <w:t xml:space="preserve">ารวิจัยทางวิทยาศาสตร์เกี่ยวกับ </w:t>
      </w:r>
      <w:r w:rsidRPr="00E66966">
        <w:rPr>
          <w:rFonts w:ascii="TH SarabunPSK" w:hAnsi="TH SarabunPSK" w:cs="TH SarabunPSK"/>
          <w:sz w:val="32"/>
          <w:szCs w:val="32"/>
          <w:cs/>
        </w:rPr>
        <w:t>การตั้งคำถามหรือ</w:t>
      </w:r>
      <w:r>
        <w:rPr>
          <w:rFonts w:ascii="TH SarabunPSK" w:hAnsi="TH SarabunPSK" w:cs="TH SarabunPSK"/>
          <w:sz w:val="32"/>
          <w:szCs w:val="32"/>
          <w:cs/>
        </w:rPr>
        <w:t>การระบุปัญหา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52BD8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การสำรวจตรวจสอบโดยการกำหนดความสัมพันธ์ระหว</w:t>
      </w:r>
      <w:r>
        <w:rPr>
          <w:rFonts w:ascii="TH SarabunPSK" w:hAnsi="TH SarabunPSK" w:cs="TH SarabunPSK"/>
          <w:sz w:val="32"/>
          <w:szCs w:val="32"/>
          <w:cs/>
        </w:rPr>
        <w:t xml:space="preserve">่างตัวแปรต่างๆ การสืบค้นข้อมูล </w:t>
      </w:r>
      <w:r w:rsidRPr="00E66966">
        <w:rPr>
          <w:rFonts w:ascii="TH SarabunPSK" w:hAnsi="TH SarabunPSK" w:cs="TH SarabunPSK"/>
          <w:sz w:val="32"/>
          <w:szCs w:val="32"/>
          <w:cs/>
        </w:rPr>
        <w:t>การตั้งสมมติฐาน</w:t>
      </w:r>
    </w:p>
    <w:p w:rsidR="00552BD8" w:rsidRPr="00E66966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ที่เป็นไปได้หลายแนวทาง </w:t>
      </w:r>
      <w:r w:rsidRPr="00E66966">
        <w:rPr>
          <w:rFonts w:ascii="TH SarabunPSK" w:hAnsi="TH SarabunPSK" w:cs="TH SarabunPSK"/>
          <w:sz w:val="32"/>
          <w:szCs w:val="32"/>
          <w:cs/>
        </w:rPr>
        <w:t>การตัดสินใจเ</w:t>
      </w:r>
      <w:r>
        <w:rPr>
          <w:rFonts w:ascii="TH SarabunPSK" w:hAnsi="TH SarabunPSK" w:cs="TH SarabunPSK"/>
          <w:sz w:val="32"/>
          <w:szCs w:val="32"/>
          <w:cs/>
        </w:rPr>
        <w:t>ลือกตรวจสอบสมมติฐานที่เป็นไปได้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การวางแผนการสำรวจตร</w:t>
      </w:r>
      <w:r>
        <w:rPr>
          <w:rFonts w:ascii="TH SarabunPSK" w:hAnsi="TH SarabunPSK" w:cs="TH SarabunPSK"/>
          <w:sz w:val="32"/>
          <w:szCs w:val="32"/>
          <w:cs/>
        </w:rPr>
        <w:t xml:space="preserve">วจสอบเพื่อแก้ปัญหาหรือตอบคำถาม การวิเคราะห์เชื่อมโยง </w:t>
      </w:r>
      <w:r w:rsidRPr="00E66966">
        <w:rPr>
          <w:rFonts w:ascii="TH SarabunPSK" w:hAnsi="TH SarabunPSK" w:cs="TH SarabunPSK"/>
          <w:sz w:val="32"/>
          <w:szCs w:val="32"/>
          <w:cs/>
        </w:rPr>
        <w:t>ความสัมพันธ์ของตัวแป</w:t>
      </w:r>
      <w:r>
        <w:rPr>
          <w:rFonts w:ascii="TH SarabunPSK" w:hAnsi="TH SarabunPSK" w:cs="TH SarabunPSK"/>
          <w:sz w:val="32"/>
          <w:szCs w:val="32"/>
          <w:cs/>
        </w:rPr>
        <w:t xml:space="preserve">รต่างๆโดยใช้สมการทางคณิตศาสตร์ </w:t>
      </w:r>
      <w:r w:rsidRPr="00E66966">
        <w:rPr>
          <w:rFonts w:ascii="TH SarabunPSK" w:hAnsi="TH SarabunPSK" w:cs="TH SarabunPSK"/>
          <w:sz w:val="32"/>
          <w:szCs w:val="32"/>
          <w:cs/>
        </w:rPr>
        <w:t>หรือสร้างแบบจำลองจากผลหรือความรู้ที่ได้รับจากการสำรวจตรวจสอบ</w:t>
      </w:r>
    </w:p>
    <w:p w:rsidR="00552BD8" w:rsidRPr="00E66966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ab/>
        <w:t>ศึกษาหาความรู้เพิ่มเติมในการทำโครงงานหรือสร้างชิ้นงานตามความส</w:t>
      </w:r>
      <w:r>
        <w:rPr>
          <w:rFonts w:ascii="TH SarabunPSK" w:hAnsi="TH SarabunPSK" w:cs="TH SarabunPSK"/>
          <w:sz w:val="32"/>
          <w:szCs w:val="32"/>
          <w:cs/>
        </w:rPr>
        <w:t>นใจ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ด้วยความมุ่งมั่น  รับผิดชอบ รอบคอบและซื่อสัตย์ในการสืบเสาะหาความรู้ โดยใช้เครื่องมือและวิชาก</w:t>
      </w:r>
      <w:r>
        <w:rPr>
          <w:rFonts w:ascii="TH SarabunPSK" w:hAnsi="TH SarabunPSK" w:cs="TH SarabunPSK"/>
          <w:sz w:val="32"/>
          <w:szCs w:val="32"/>
          <w:cs/>
        </w:rPr>
        <w:t xml:space="preserve">ารที่ได้ผลถูกต้องและเชื่อถือได้ สามารถสื่อสารความคิด </w:t>
      </w:r>
      <w:r w:rsidRPr="00E66966">
        <w:rPr>
          <w:rFonts w:ascii="TH SarabunPSK" w:hAnsi="TH SarabunPSK" w:cs="TH SarabunPSK"/>
          <w:sz w:val="32"/>
          <w:szCs w:val="32"/>
          <w:cs/>
        </w:rPr>
        <w:t>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จากผลการสำรวจตรวจสอบโดยการพูด เขียน จัดแสดง </w:t>
      </w:r>
      <w:r w:rsidRPr="00E66966">
        <w:rPr>
          <w:rFonts w:ascii="TH SarabunPSK" w:hAnsi="TH SarabunPSK" w:cs="TH SarabunPSK"/>
          <w:sz w:val="32"/>
          <w:szCs w:val="32"/>
          <w:cs/>
        </w:rPr>
        <w:t>หรือใช้เทคโนโลยีสารสนเทศเพื่อใช้ความรู้และกระบวนการทางวิทยาศาสตร์ในการดำรงชีวิต</w:t>
      </w:r>
    </w:p>
    <w:p w:rsidR="00552BD8" w:rsidRPr="00E66966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ab/>
        <w:t>มีจิตวิทยาศาสตร์และตระหนักในคุณค่าของความรู้และเทคโนโลยี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>ที่ใช้ในชีวิตประจำวัน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เห็นคุณค่าในการต้นพบความรู้ พบคำตอบ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หรือแก้ปัญหาได้ </w:t>
      </w:r>
      <w:r w:rsidRPr="00E66966">
        <w:rPr>
          <w:rFonts w:ascii="TH SarabunPSK" w:hAnsi="TH SarabunPSK" w:cs="TH SarabunPSK"/>
          <w:sz w:val="32"/>
          <w:szCs w:val="32"/>
          <w:cs/>
        </w:rPr>
        <w:t>รู้ว่าปรากฏการณ์ทางธรรมชาติที่เกิดขึ้นส่วนใหญ่มีรูปแบบที่แน</w:t>
      </w:r>
      <w:r>
        <w:rPr>
          <w:rFonts w:ascii="TH SarabunPSK" w:hAnsi="TH SarabunPSK" w:cs="TH SarabunPSK"/>
          <w:sz w:val="32"/>
          <w:szCs w:val="32"/>
          <w:cs/>
        </w:rPr>
        <w:t xml:space="preserve">่นนอนสามารถอธิบายและตรวจสอบได้ </w:t>
      </w:r>
      <w:r w:rsidRPr="00E66966">
        <w:rPr>
          <w:rFonts w:ascii="TH SarabunPSK" w:hAnsi="TH SarabunPSK" w:cs="TH SarabunPSK"/>
          <w:sz w:val="32"/>
          <w:szCs w:val="32"/>
          <w:cs/>
        </w:rPr>
        <w:t>ภายใต้ข้อมูล และเครื่องมือที่อยู่ในเวลาสั้นๆ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เข้าใจว่า </w:t>
      </w:r>
      <w:r>
        <w:rPr>
          <w:rFonts w:ascii="TH SarabunPSK" w:hAnsi="TH SarabunPSK" w:cs="TH SarabunPSK"/>
          <w:sz w:val="32"/>
          <w:szCs w:val="32"/>
          <w:cs/>
        </w:rPr>
        <w:t xml:space="preserve"> วิทยาศาสตร์ เทคโนโลยี สังคม </w:t>
      </w:r>
      <w:r w:rsidRPr="00E66966"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/>
          <w:sz w:val="32"/>
          <w:szCs w:val="32"/>
          <w:cs/>
        </w:rPr>
        <w:t xml:space="preserve">ละสิ่งแวดล้อม </w:t>
      </w:r>
      <w:r w:rsidRPr="00E66966">
        <w:rPr>
          <w:rFonts w:ascii="TH SarabunPSK" w:hAnsi="TH SarabunPSK" w:cs="TH SarabunPSK"/>
          <w:sz w:val="32"/>
          <w:szCs w:val="32"/>
          <w:cs/>
        </w:rPr>
        <w:t>มีความเกี่ยวข้องสัมพันธ์กัน</w:t>
      </w:r>
    </w:p>
    <w:p w:rsidR="00552BD8" w:rsidRPr="00E66966" w:rsidRDefault="00552BD8" w:rsidP="00552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52BD8" w:rsidRPr="0071319E" w:rsidRDefault="00552BD8" w:rsidP="00552B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1319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ตั้งคำถามที่อยู่บนพื้นฐานของความรู้และความเข้าใจทางวิทยาศาสตร์  หรือความสนใจ หรือ</w:t>
      </w:r>
      <w:r>
        <w:rPr>
          <w:rFonts w:ascii="TH SarabunPSK" w:hAnsi="TH SarabunPSK" w:cs="TH SarabunPSK"/>
          <w:sz w:val="32"/>
          <w:szCs w:val="32"/>
          <w:cs/>
        </w:rPr>
        <w:t xml:space="preserve">จากประเด็นที่เกิดขึ้นในขณะนั้น ที่สามารถทำการสำรวจตรวจสอบ </w:t>
      </w:r>
      <w:r w:rsidRPr="00E66966">
        <w:rPr>
          <w:rFonts w:ascii="TH SarabunPSK" w:hAnsi="TH SarabunPSK" w:cs="TH SarabunPSK"/>
          <w:sz w:val="32"/>
          <w:szCs w:val="32"/>
          <w:cs/>
        </w:rPr>
        <w:t>หรือศึกษาค้นคว้าได้อย่างครอบคลุมและเชื่อถือได้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สร้างสมมติฐานที่มีทฤษฎีรองรับ หรือคาดการณ์สิ่งที่จะพบ หรือสร้างแบบจำลอง </w:t>
      </w:r>
      <w:r w:rsidRPr="00E66966">
        <w:rPr>
          <w:rFonts w:ascii="TH SarabunPSK" w:hAnsi="TH SarabunPSK" w:cs="TH SarabunPSK"/>
          <w:sz w:val="32"/>
          <w:szCs w:val="32"/>
          <w:cs/>
        </w:rPr>
        <w:t>ห</w:t>
      </w:r>
      <w:r>
        <w:rPr>
          <w:rFonts w:ascii="TH SarabunPSK" w:hAnsi="TH SarabunPSK" w:cs="TH SarabunPSK"/>
          <w:sz w:val="32"/>
          <w:szCs w:val="32"/>
          <w:cs/>
        </w:rPr>
        <w:t>รือสร้างรูปแบบ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เพื่อนำไปสู่การสำรวจตรวจสอบ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ค้นคว้ารวบรวมข้อมูลที่</w:t>
      </w:r>
      <w:r>
        <w:rPr>
          <w:rFonts w:ascii="TH SarabunPSK" w:hAnsi="TH SarabunPSK" w:cs="TH SarabunPSK"/>
          <w:sz w:val="32"/>
          <w:szCs w:val="32"/>
          <w:cs/>
        </w:rPr>
        <w:t>ต้องพิจาณาปัจจัยหรือตัวแปรสำคัญ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ปัจจัยที่มีผลต่อปั</w:t>
      </w:r>
      <w:r>
        <w:rPr>
          <w:rFonts w:ascii="TH SarabunPSK" w:hAnsi="TH SarabunPSK" w:cs="TH SarabunPSK"/>
          <w:sz w:val="32"/>
          <w:szCs w:val="32"/>
          <w:cs/>
        </w:rPr>
        <w:t>จจัยอื่น ปัจจัยที่ควบคุมไม่ได้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และจำนวนครั้งของการสำรวจ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6966">
        <w:rPr>
          <w:rFonts w:ascii="TH SarabunPSK" w:hAnsi="TH SarabunPSK" w:cs="TH SarabunPSK"/>
          <w:sz w:val="32"/>
          <w:szCs w:val="32"/>
          <w:cs/>
        </w:rPr>
        <w:t>ตรวจสอบ เพื่อให้ได้ผลที่มีความเชื่อมั่นอย่างเพียงพอ</w:t>
      </w:r>
    </w:p>
    <w:p w:rsidR="00552BD8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เลือกวัสดุ เทคนิควิธี อุปกรณ์ที่ใช้ในการสังเกต การวัด การสำรวจตรวจสอบ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อย่างถูกต้องทั้งทางกว้างและลึกในเชิงปริมาณและคุณภาพ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รวบรวมข้อมูลและบันทึกผลการส</w:t>
      </w:r>
      <w:r>
        <w:rPr>
          <w:rFonts w:ascii="TH SarabunPSK" w:hAnsi="TH SarabunPSK" w:cs="TH SarabunPSK"/>
          <w:sz w:val="32"/>
          <w:szCs w:val="32"/>
          <w:cs/>
        </w:rPr>
        <w:t>ำรวจตรวจสอบอย่างเป็นระบบถูกต้อง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ครอ</w:t>
      </w:r>
      <w:r>
        <w:rPr>
          <w:rFonts w:ascii="TH SarabunPSK" w:hAnsi="TH SarabunPSK" w:cs="TH SarabunPSK"/>
          <w:sz w:val="32"/>
          <w:szCs w:val="32"/>
          <w:cs/>
        </w:rPr>
        <w:t xml:space="preserve">บคลุมทั้งในเชิงปริมาณและคุณภาพ โดยตรวจสอบความเป็นไปได้ ความเหมาะสม </w:t>
      </w:r>
      <w:r w:rsidRPr="00E66966">
        <w:rPr>
          <w:rFonts w:ascii="TH SarabunPSK" w:hAnsi="TH SarabunPSK" w:cs="TH SarabunPSK"/>
          <w:sz w:val="32"/>
          <w:szCs w:val="32"/>
          <w:cs/>
        </w:rPr>
        <w:t>หรือความผิดพลาดของข้อมูล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จัดกระทำข้อมูลโดยคำนึงถึงการรายผลเชิงตัวเลข</w:t>
      </w:r>
      <w:r>
        <w:rPr>
          <w:rFonts w:ascii="TH SarabunPSK" w:hAnsi="TH SarabunPSK" w:cs="TH SarabunPSK"/>
          <w:sz w:val="32"/>
          <w:szCs w:val="32"/>
          <w:cs/>
        </w:rPr>
        <w:t xml:space="preserve">ที่มีระดับความถูกต้อง </w:t>
      </w:r>
      <w:r w:rsidRPr="00E66966">
        <w:rPr>
          <w:rFonts w:ascii="TH SarabunPSK" w:hAnsi="TH SarabunPSK" w:cs="TH SarabunPSK"/>
          <w:sz w:val="32"/>
          <w:szCs w:val="32"/>
          <w:cs/>
        </w:rPr>
        <w:t>และนำเสนอข้อมูลด้วยเทคนิควิธีที่เหมาะสม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วิเคราะห์ข้อมูล แปรความหมายข้อมูล </w:t>
      </w:r>
      <w:r w:rsidRPr="00E66966"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/>
          <w:sz w:val="32"/>
          <w:szCs w:val="32"/>
          <w:cs/>
        </w:rPr>
        <w:t>ะประเมินความสอดคล้องของข้อสรุป หรือสาระสำคัญ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เพื่อตรวจสอบกับสมมติฐานที่ตั้งไว้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lastRenderedPageBreak/>
        <w:t>พิ</w:t>
      </w:r>
      <w:r>
        <w:rPr>
          <w:rFonts w:ascii="TH SarabunPSK" w:hAnsi="TH SarabunPSK" w:cs="TH SarabunPSK"/>
          <w:sz w:val="32"/>
          <w:szCs w:val="32"/>
          <w:cs/>
        </w:rPr>
        <w:t xml:space="preserve">จารณาความน่าเชื่อถือของวิธีการ และผลสำรวจตรวจสอบ </w:t>
      </w:r>
      <w:r w:rsidRPr="00E66966">
        <w:rPr>
          <w:rFonts w:ascii="TH SarabunPSK" w:hAnsi="TH SarabunPSK" w:cs="TH SarabunPSK"/>
          <w:sz w:val="32"/>
          <w:szCs w:val="32"/>
          <w:cs/>
        </w:rPr>
        <w:t>โดยใช้หลักความคลาดเคล</w:t>
      </w:r>
      <w:r>
        <w:rPr>
          <w:rFonts w:ascii="TH SarabunPSK" w:hAnsi="TH SarabunPSK" w:cs="TH SarabunPSK"/>
          <w:sz w:val="32"/>
          <w:szCs w:val="32"/>
          <w:cs/>
        </w:rPr>
        <w:t>ื่อนของการวัด และการสังเกต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966">
        <w:rPr>
          <w:rFonts w:ascii="TH SarabunPSK" w:hAnsi="TH SarabunPSK" w:cs="TH SarabunPSK"/>
          <w:sz w:val="32"/>
          <w:szCs w:val="32"/>
          <w:cs/>
        </w:rPr>
        <w:t>เสนอแนะการปรับปรุงวิธีการสำรวจตรวจสอบ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นำผลของการสำรวจตรวจสอบที่ได้ </w:t>
      </w:r>
      <w:r w:rsidRPr="00E66966">
        <w:rPr>
          <w:rFonts w:ascii="TH SarabunPSK" w:hAnsi="TH SarabunPSK" w:cs="TH SarabunPSK"/>
          <w:sz w:val="32"/>
          <w:szCs w:val="32"/>
          <w:cs/>
        </w:rPr>
        <w:t>ทั้งวิธีการและองค์ความรู้ที่ได้ไปสร้างคำถามใหม</w:t>
      </w:r>
      <w:r>
        <w:rPr>
          <w:rFonts w:ascii="TH SarabunPSK" w:hAnsi="TH SarabunPSK" w:cs="TH SarabunPSK"/>
          <w:sz w:val="32"/>
          <w:szCs w:val="32"/>
          <w:cs/>
        </w:rPr>
        <w:t>่นำไปใช้แก้ปัญหาในสถานการณ์ใหม่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และในชีวิตจริง</w:t>
      </w:r>
    </w:p>
    <w:p w:rsidR="00552BD8" w:rsidRPr="00E66966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ตระหนักถึงความสำคัญของการที่จะต</w:t>
      </w:r>
      <w:r>
        <w:rPr>
          <w:rFonts w:ascii="TH SarabunPSK" w:hAnsi="TH SarabunPSK" w:cs="TH SarabunPSK"/>
          <w:sz w:val="32"/>
          <w:szCs w:val="32"/>
          <w:cs/>
        </w:rPr>
        <w:t>้องมีส่วนร่วมรับผิดชอบการอธิบาย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กา</w:t>
      </w:r>
      <w:r>
        <w:rPr>
          <w:rFonts w:ascii="TH SarabunPSK" w:hAnsi="TH SarabunPSK" w:cs="TH SarabunPSK"/>
          <w:sz w:val="32"/>
          <w:szCs w:val="32"/>
          <w:cs/>
        </w:rPr>
        <w:t>รลงความเห็น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และก</w:t>
      </w:r>
      <w:r>
        <w:rPr>
          <w:rFonts w:ascii="TH SarabunPSK" w:hAnsi="TH SarabunPSK" w:cs="TH SarabunPSK"/>
          <w:sz w:val="32"/>
          <w:szCs w:val="32"/>
          <w:cs/>
        </w:rPr>
        <w:t xml:space="preserve">ารสรุปผลการเรียนรู้วิทยาศาสตร์ </w:t>
      </w:r>
      <w:r w:rsidRPr="00E66966">
        <w:rPr>
          <w:rFonts w:ascii="TH SarabunPSK" w:hAnsi="TH SarabunPSK" w:cs="TH SarabunPSK"/>
          <w:sz w:val="32"/>
          <w:szCs w:val="32"/>
          <w:cs/>
        </w:rPr>
        <w:t>ที่นำเสนอต่อสาธารณชนด้วยความถูกต้อง</w:t>
      </w:r>
    </w:p>
    <w:p w:rsidR="00552BD8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66966">
        <w:rPr>
          <w:rFonts w:ascii="TH SarabunPSK" w:hAnsi="TH SarabunPSK" w:cs="TH SarabunPSK"/>
          <w:sz w:val="32"/>
          <w:szCs w:val="32"/>
          <w:cs/>
        </w:rPr>
        <w:t>บันทึกและอธิบา</w:t>
      </w:r>
      <w:r>
        <w:rPr>
          <w:rFonts w:ascii="TH SarabunPSK" w:hAnsi="TH SarabunPSK" w:cs="TH SarabunPSK"/>
          <w:sz w:val="32"/>
          <w:szCs w:val="32"/>
          <w:cs/>
        </w:rPr>
        <w:t>ยผลการสำรวจตรวจสอบอย่างมีเหตุผล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ใช้พยานหลักฐ</w:t>
      </w:r>
      <w:r>
        <w:rPr>
          <w:rFonts w:ascii="TH SarabunPSK" w:hAnsi="TH SarabunPSK" w:cs="TH SarabunPSK"/>
          <w:sz w:val="32"/>
          <w:szCs w:val="32"/>
          <w:cs/>
        </w:rPr>
        <w:t>านอ้างอิง หรือค้นคว้าเพิ่มเติม</w:t>
      </w:r>
      <w:r w:rsidRPr="00E66966">
        <w:rPr>
          <w:rFonts w:ascii="TH SarabunPSK" w:hAnsi="TH SarabunPSK" w:cs="TH SarabunPSK"/>
          <w:sz w:val="32"/>
          <w:szCs w:val="32"/>
          <w:cs/>
        </w:rPr>
        <w:t xml:space="preserve"> เพื่อหาหลักฐานอ้างอิงที่เชื่อ</w:t>
      </w:r>
      <w:r>
        <w:rPr>
          <w:rFonts w:ascii="TH SarabunPSK" w:hAnsi="TH SarabunPSK" w:cs="TH SarabunPSK"/>
          <w:sz w:val="32"/>
          <w:szCs w:val="32"/>
          <w:cs/>
        </w:rPr>
        <w:t xml:space="preserve">ถือได้ และยอมรับว่าความรู้เดิม </w:t>
      </w:r>
      <w:r w:rsidRPr="00E66966">
        <w:rPr>
          <w:rFonts w:ascii="TH SarabunPSK" w:hAnsi="TH SarabunPSK" w:cs="TH SarabunPSK"/>
          <w:sz w:val="32"/>
          <w:szCs w:val="32"/>
          <w:cs/>
        </w:rPr>
        <w:t>อาจมีการเปลี่ยนแปลงได้ เมื่อมีข้อม</w:t>
      </w:r>
      <w:r>
        <w:rPr>
          <w:rFonts w:ascii="TH SarabunPSK" w:hAnsi="TH SarabunPSK" w:cs="TH SarabunPSK"/>
          <w:sz w:val="32"/>
          <w:szCs w:val="32"/>
          <w:cs/>
        </w:rPr>
        <w:t xml:space="preserve">ูลและประจักษ์พยานใหม่เพิ่มเติม หรือโต้แย่งจากเดิม </w:t>
      </w:r>
      <w:r w:rsidRPr="00E66966">
        <w:rPr>
          <w:rFonts w:ascii="TH SarabunPSK" w:hAnsi="TH SarabunPSK" w:cs="TH SarabunPSK"/>
          <w:sz w:val="32"/>
          <w:szCs w:val="32"/>
          <w:cs/>
        </w:rPr>
        <w:t>ซึ่งท้าทายให้มีการตรวจสอบอย่างระมัดระวัง อันจะนำมาสู่การยอมรับเป็นความรู้ใหม่</w:t>
      </w:r>
    </w:p>
    <w:p w:rsidR="002B4559" w:rsidRPr="00552BD8" w:rsidRDefault="00552BD8" w:rsidP="004A621F">
      <w:pPr>
        <w:numPr>
          <w:ilvl w:val="0"/>
          <w:numId w:val="2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  <w:cs/>
        </w:rPr>
        <w:t xml:space="preserve">แสดงผลงาน เขียนรายงาน และ/หรืออธิบายเกี่ยวกับแนวคิด กระบวนการ </w:t>
      </w:r>
      <w:r w:rsidRPr="00552BD8">
        <w:rPr>
          <w:rFonts w:ascii="TH SarabunPSK" w:hAnsi="TH SarabunPSK" w:cs="TH SarabunPSK"/>
          <w:sz w:val="32"/>
          <w:szCs w:val="32"/>
          <w:cs/>
        </w:rPr>
        <w:t>และผลของโครงงานหรือชิ้นงานให้ผู้อื่นเข้าใจ</w:t>
      </w:r>
    </w:p>
    <w:p w:rsidR="002B4559" w:rsidRPr="009B183E" w:rsidRDefault="002B4559" w:rsidP="002B4559">
      <w:pPr>
        <w:pStyle w:val="a8"/>
        <w:rPr>
          <w:rFonts w:ascii="TH SarabunPSK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pStyle w:val="a8"/>
        <w:rPr>
          <w:rFonts w:ascii="TH SarabunPSK" w:eastAsia="BrowalliaNew-Bold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pStyle w:val="a8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pStyle w:val="a8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2B4559" w:rsidRPr="004E76A0" w:rsidRDefault="002B4559" w:rsidP="004E76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กลุ่มสาระการเรียนรู้วิทยาศาสตร์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กลศาสตร์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SCI30201 Mechanics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สมบัติกายภาพของสสาร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อุณหพลศาสตร์และคลื่นเสียง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SCI30202 Physical Properties of Matter, Thermodynamics and Sound Waves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ไฟฟ้าและแม่เหล็ก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SCI30203 Electricity and Magnetism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คลื่นแม่เหล็กไฟฟ้าและฟิสิกส์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ยุค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ใหม่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SCI30204 Electromagnetic Waves and Modern Physics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4E76A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4E76A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กลศาสตร์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           ศึกษางานเนื่องจากแรงอนุรักษ์และแรงไม่อนุรักษ์ พลังงาน กฎการอนุรักษ์พลังงาน และเครื่องกลอย่างง่าย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 ศึกษาโมเมนตัม การดลและแรงดล กฎการอนุรักษ์โมเมนตัมเชิงเส้น การชนในหนึ่งและสองมิติ      การชนแบบยืดหยุ่น การชนแบบไม่ยืดหยุ่น การดีดตัวออก การระเบิด การเคลื่อนที่แบบหมุน ความเร็วเชิงมุม ความเร่งเชิงมุม ทอร์ก โมเมนต์ความเฉื่อยจุดศูนย์กลางมวล โมเมนตัมเชิงมุม และกฎการอนุรักษ์โมเมนตัมเชิงมุม สมดุลกล สมดุลต่อการเล</w:t>
      </w:r>
      <w:r>
        <w:rPr>
          <w:rFonts w:ascii="TH SarabunPSK" w:hAnsi="TH SarabunPSK" w:cs="TH SarabunPSK"/>
          <w:sz w:val="32"/>
          <w:szCs w:val="32"/>
          <w:cs/>
        </w:rPr>
        <w:t xml:space="preserve">ื่อนตำแหน่ง และสมดุลต่อการหมุน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สมดุลเสถียร สมดุลไม่เสถียร และสมดุลสะเทิน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ศึกษาคลื่นกล ส่วนประกอบของคลื่น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สมบัติของคลื่น สมการการเคลื่อนที่ของคลื่น คลื่นในเส้นเชือก คลื่นรูปไซน์ อัตราเร็วคลื่นในตัวกลางยืดหยุ่น พลังงานถ่ายทอดไปตามเชือกหรือลวด การเกิดคลื่นนิ่งในเส้นเชือก 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          เพื่อให้เกิดความรู้ความเข้าใจกระบวนการทางวิทยาศาสตร์ และเห็นคุณค่าของวิทยาศาสตร์ สามารถใช้จิตวิทยาศาสตร์ในการสืบเสาะหาความรู้ มีความสามารถในการสื่อสาร นำ</w:t>
      </w:r>
      <w:r>
        <w:rPr>
          <w:rFonts w:ascii="TH SarabunPSK" w:hAnsi="TH SarabunPSK" w:cs="TH SarabunPSK"/>
          <w:sz w:val="32"/>
          <w:szCs w:val="32"/>
          <w:cs/>
        </w:rPr>
        <w:t>หลักการไปอธิบายปัญหาทางกลศาสตร์</w:t>
      </w:r>
      <w:r w:rsidRPr="009B183E">
        <w:rPr>
          <w:rFonts w:ascii="TH SarabunPSK" w:hAnsi="TH SarabunPSK" w:cs="TH SarabunPSK"/>
          <w:sz w:val="32"/>
          <w:szCs w:val="32"/>
          <w:cs/>
        </w:rPr>
        <w:t>และพลศาสตร์ เพื่อใช้ศึกษาในวิชาฟิสิกส์ต่อไป</w:t>
      </w:r>
      <w:r w:rsidRPr="009B183E">
        <w:rPr>
          <w:rFonts w:ascii="TH SarabunPSK" w:hAnsi="TH SarabunPSK" w:cs="TH SarabunPSK"/>
          <w:sz w:val="32"/>
          <w:szCs w:val="32"/>
        </w:rPr>
        <w:br/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9B183E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อธิบายงาน วิเคราะห์งานของแรงต่างๆ และการคำนวณหางานที่เกิดจากแรงไม่คงที่ แรงที่แปรตามการกระจัด และแรงที่แปรตามเวลา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อธิบายเกี่ยวกับกำลัง ความสัมพันธ์ระหว่างกำลังกับงานที่ทำได้ในช่วงเวลาของการทำงาน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ทดลองและอธิบายเกี่ยวกับพลังงาน พลังงานจลน์ พลังงานศักย์และความสัมพันธ์ระหว่างงานและพลังงาน (ทฤษฎีงาน-พลังงาน)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คำนวณหางานของแรงอนุรักษ์ แรงไม่อนุรักษ์จากสถานการณ์ตัวอย่างที่กำหนดให้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สาธิตและอธิบายเกี่ยวกับกฎการอนุรักษ์พลังงานกล</w:t>
      </w:r>
    </w:p>
    <w:p w:rsidR="002B4559" w:rsidRPr="009B183E" w:rsidRDefault="002B4559" w:rsidP="004A621F">
      <w:pPr>
        <w:numPr>
          <w:ilvl w:val="0"/>
          <w:numId w:val="5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ใช้กฎการอนุรักษ์พลังงานกลวิเคราะห์การเคลื่อนที่ในสถานการณ์ต่างๆ เพื่อคำนวณหาปริมาณต่างๆ 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สืบค้นข้อมูลเพื่ออธิบายการทำงานของเครื่องกลอย่างง่ายโดยใช้หลักการของงาน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ทำกิจกรรมและอธิบายเกี่ยวกับโมเมนตัม ความสัมพันธ์ระหว่างแรงและโมเมนตัมที่เปลี่ยนไป   เพื่อคำนวณหาปริมาณต่างๆ ที่เกี่ยวข้องจากสถานการณ์ตัวอย่างที่กำหนดให้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อธิบายการถ่ายโอนโมเมนตัมของวัตถุที่เกิดการชนและกฎการอนุรักษ์โมเมนตัม</w:t>
      </w:r>
    </w:p>
    <w:p w:rsidR="002B4559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ทดลองและอธิบายเกี่ยวกับการชนใน</w:t>
      </w:r>
      <w:r w:rsidRPr="009B183E">
        <w:rPr>
          <w:rFonts w:ascii="TH SarabunPSK" w:hAnsi="TH SarabunPSK" w:cs="TH SarabunPSK"/>
          <w:b/>
          <w:sz w:val="32"/>
          <w:szCs w:val="32"/>
          <w:cs/>
        </w:rPr>
        <w:t>หนึ่งมิติทั้ง</w:t>
      </w:r>
      <w:r w:rsidRPr="009B183E">
        <w:rPr>
          <w:rFonts w:ascii="TH SarabunPSK" w:hAnsi="TH SarabunPSK" w:cs="TH SarabunPSK"/>
          <w:sz w:val="32"/>
          <w:szCs w:val="32"/>
          <w:cs/>
        </w:rPr>
        <w:t>แบบยืดหยุ่นและไม่ยืดหยุ่นรวมถึงวิเคราะห์สถานการณ์ตัวอย่างและคำนวณหาปริมาณต่างๆ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ที่เกี่ยวข้องจากสถานการณ์ตัวอย่าง</w:t>
      </w:r>
    </w:p>
    <w:p w:rsidR="002B4559" w:rsidRPr="009B183E" w:rsidRDefault="002B4559" w:rsidP="002B4559">
      <w:pPr>
        <w:pStyle w:val="a7"/>
        <w:ind w:left="107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ที่กำหนดให้ 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อธิบายเกี่ยวกับการ</w:t>
      </w:r>
      <w:r w:rsidRPr="00686E81">
        <w:rPr>
          <w:rFonts w:ascii="TH SarabunPSK" w:hAnsi="TH SarabunPSK" w:cs="TH SarabunPSK"/>
          <w:sz w:val="32"/>
          <w:szCs w:val="32"/>
          <w:cs/>
        </w:rPr>
        <w:t xml:space="preserve">ชนใน </w:t>
      </w:r>
      <w:r w:rsidRPr="00686E81">
        <w:rPr>
          <w:rFonts w:ascii="TH SarabunPSK" w:hAnsi="TH SarabunPSK" w:cs="TH SarabunPSK"/>
          <w:sz w:val="32"/>
          <w:szCs w:val="32"/>
        </w:rPr>
        <w:t xml:space="preserve">2 </w:t>
      </w:r>
      <w:r w:rsidRPr="00686E81">
        <w:rPr>
          <w:rFonts w:ascii="TH SarabunPSK" w:hAnsi="TH SarabunPSK" w:cs="TH SarabunPSK"/>
          <w:sz w:val="32"/>
          <w:szCs w:val="32"/>
          <w:cs/>
        </w:rPr>
        <w:t>มิติ และ 3 มิติ และ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นำหลักการที่ได้ไปวิเคราะห์สถานการณ์ตัวอย่างเพื่อคำนวณหาปริมาณต่างๆ ที่เกี่ยวข้อง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ทำการทดลองและอธิบายการดีดตัวออกของวัตถุในหนึ่งมิติและนำหลักการที่ได้ไปวิเคราะห์สถานการณ์ตัวอย่างและคำนวณหาปริมาณต่างๆ ที่เกี่ยวข้อง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อธิบายการเคลื่อนที่แบบหมุน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ปริมาณต่างๆ ที่เกี่ยวข้องกับการเคลื่อนที่แบบหมุนและความสัมพันธ์ของปริมาณที่เกี่ยวกับการหมุน สามารถนำหลักการที่ได้ไปวิเคราะห์สถานการณ์ตัวอย่างและคำนวณหาปริมาณต่างๆ ที่เกี่ยวข้อง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สืบค้นข้อมูลและอธิบายเกี่ยวกับจุดศูนย์กลางมวลและคำนวณตำแหน่งของจุดศูนย์กลางมวล ทั้งในกรณีมวลกระจายอย่างสม่ำเสมอ และมวลกระจายอย่างไม่สม่ำเสมอ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สืบค้นข้อมูลและอธิบายเกี่ยวกับโมเมนต์ความเฉื่อยกับแกนหมุน รูปทรงของวัตถุ และทฤษฎีแกนขนาน</w:t>
      </w:r>
    </w:p>
    <w:p w:rsidR="002B4559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</w:t>
      </w:r>
      <w:r>
        <w:rPr>
          <w:rFonts w:ascii="TH SarabunPSK" w:hAnsi="TH SarabunPSK" w:cs="TH SarabunPSK"/>
          <w:sz w:val="32"/>
          <w:szCs w:val="32"/>
          <w:cs/>
        </w:rPr>
        <w:t>ารทดลองและอธิบายเกี่ยวกับทอร์ก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โมเมนต์ความเฉื่อย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และความสัมพันธ์ระหว่างทอร์กกับโมเมนต์ความเฉื่อย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เพื่อคำนวณหาปริมาณต่างๆ ที่เกี่ยวข้องจากสถานการณ์ตัวอย่าง</w:t>
      </w:r>
    </w:p>
    <w:p w:rsidR="002B4559" w:rsidRPr="009B183E" w:rsidRDefault="002B4559" w:rsidP="002B4559">
      <w:pPr>
        <w:pStyle w:val="a7"/>
        <w:ind w:left="107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ที่กำหนดให้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อธิบายเกี่ยวกับโมเมนตัมเชิงมุม </w:t>
      </w:r>
      <w:r w:rsidRPr="009B183E">
        <w:rPr>
          <w:rFonts w:ascii="TH SarabunPSK" w:hAnsi="TH SarabunPSK" w:cs="TH SarabunPSK"/>
          <w:sz w:val="32"/>
          <w:szCs w:val="32"/>
          <w:cs/>
        </w:rPr>
        <w:t>กฏการอนุรักษ์โมเมนตัมเชิงมุม และนำหลักการที่ได้ไปวิเคราะห์สถานการณ์ตัวอย่าง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เพื่อคำนวณหาปริมาณต่างๆ ที่เกี่ยวข้อง 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ทำการทดลองและอธิบายเกี่ยวกับพลังงานของการเคลื่อนที่แบบหมุนการทำงานในการหมุน และนำหลักการที่ได้ไปวิเคราะห์สถานการณ์ตัวอย่างเพื่อคำนวณหาปริมาณต่างๆ ที่เกี่ยวข้อง 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ทำการทดลองและอธิบายเกี่ยวกับสภาพสมดุลของวัตถุและวิเคราะห์สภาพสมดุลตามเงื่อนไขของสมดุล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อธิบายผลของแรงคู่ควบ โมเมนต์ของแรงคู่ควบที่มีต่อสมดุลของวัตถุ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นำหลักการและเงื่อนไขของสมดุลกลไปวิเคราะห์สถานการณ์ตัวอย่างเพื่อคำนวณหาปริมาณต่างๆ ที่เกี่ยวข้อง 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สืบค้นข้อมูลและอธิบายเกี่ยวกับเสถียรภาพของสมดุล การนำหลักการของสมดุลมาใช้ในชีวิตประจำวัน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ทดลองและอธิบายสมบัติของคลื่นกลและอธิบายความสัมพันธ์ระหว่างอัตราเร็ว ความถี่และความยาวคลื่น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วิเคราะห์สถานการณ์โจทย์เพื่อคำนวณหาปริมาณต่างๆ ที่เกี่ยวข้องกับคลื่นและสมบัติของคลื่น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สืบค้นข้อมูลและอธิบายการถ่ายโอนพลังงานของคลื่นในเส้นเชือก สมการการเคลื่อนที่ของคลื่นรูปไซน์ และเฟสของคลื่น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ทำการทดลองและอธิบายการเกิดคลื่นนิ่งในเส้นเชือก สมการคลื่นนิ่ง และนำหลักการที่ได้ไปวิเคราะห์สถานการณ์ตัวอย่างเพื่อคำนวณหาปริมาณต่างๆ ที่เกี่ยวข้อง 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นำข้อมูลจากการสัง</w:t>
      </w:r>
      <w:r>
        <w:rPr>
          <w:rFonts w:ascii="TH SarabunPSK" w:hAnsi="TH SarabunPSK" w:cs="TH SarabunPSK"/>
          <w:sz w:val="32"/>
          <w:szCs w:val="32"/>
          <w:cs/>
        </w:rPr>
        <w:t>เกต การสืบค้น การสำรวจตรวจสอบหรือการทดลอง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มาใช้เป็นหลักฐานหรือประจักษ์พยานอ้างอิง ในการตอบคำถามหรือสร้างคำอธิบายต่างๆ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เชื่อมโยง วิเคราะห์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สังเคราะห์ คำอธิบายหรือคำตอบของคำถามต่างๆ อย่างมีเหตุผล เพื่อไปสู่องค์ความรู้ทางวิทยาศาสตร์ ซึ่งอาจอยู่ในรูปของแนว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ความคิดหลัก หลักการ </w:t>
      </w:r>
      <w:r w:rsidRPr="009B183E">
        <w:rPr>
          <w:rFonts w:ascii="TH SarabunPSK" w:hAnsi="TH SarabunPSK" w:cs="TH SarabunPSK"/>
          <w:sz w:val="32"/>
          <w:szCs w:val="32"/>
          <w:cs/>
        </w:rPr>
        <w:t>กฎหรือทฤษฎี</w:t>
      </w:r>
    </w:p>
    <w:p w:rsidR="002B4559" w:rsidRPr="009B183E" w:rsidRDefault="002B4559" w:rsidP="004A621F">
      <w:pPr>
        <w:pStyle w:val="a7"/>
        <w:numPr>
          <w:ilvl w:val="0"/>
          <w:numId w:val="47"/>
        </w:numPr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นำเสนอ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</w:t>
      </w: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4E76A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สมบัติกายภาพของสสาร อุณหพลศาสตร์และคลื่นเสียง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          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ศึกษาสมบัติเชิงกลของของแข็ง สภาพยืดหยุ่น ความเค้นดึง ความเครียดดึง ความเค้นเฉือน ความเครียดเฉือน มอดูลัสของยัง </w:t>
      </w:r>
    </w:p>
    <w:p w:rsidR="002B4559" w:rsidRPr="00621517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</w:t>
      </w:r>
      <w:r>
        <w:rPr>
          <w:rFonts w:ascii="TH SarabunPSK" w:hAnsi="TH SarabunPSK" w:cs="TH SarabunPSK"/>
          <w:sz w:val="32"/>
          <w:szCs w:val="32"/>
          <w:cs/>
        </w:rPr>
        <w:t>ษาความดันในของเหลว ความตึงผิว กฎของพาสคัล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แรงลอยตัวและหลัก</w:t>
      </w:r>
      <w:r w:rsidRPr="00621517">
        <w:rPr>
          <w:rFonts w:ascii="TH SarabunPSK" w:hAnsi="TH SarabunPSK" w:cs="TH SarabunPSK"/>
          <w:sz w:val="32"/>
          <w:szCs w:val="32"/>
          <w:cs/>
        </w:rPr>
        <w:t xml:space="preserve">ของอาร์คิมิดิส      ความหนืดและกฎของสโตกส์พลศาสตร์ของของไหล 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</w:t>
      </w:r>
      <w:r>
        <w:rPr>
          <w:rFonts w:ascii="TH SarabunPSK" w:hAnsi="TH SarabunPSK" w:cs="TH SarabunPSK"/>
          <w:sz w:val="32"/>
          <w:szCs w:val="32"/>
          <w:cs/>
        </w:rPr>
        <w:t>กษาอุณหภูมิและการขยายตัวของสสาร การเปลี่ยนสถานะ การนำความร้อน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การพ</w:t>
      </w:r>
      <w:r>
        <w:rPr>
          <w:rFonts w:ascii="TH SarabunPSK" w:hAnsi="TH SarabunPSK" w:cs="TH SarabunPSK"/>
          <w:sz w:val="32"/>
          <w:szCs w:val="32"/>
          <w:cs/>
        </w:rPr>
        <w:t xml:space="preserve">าความร้อน  การแผ่รังสีความร้อน สมบัติของแก๊สอุดมคติ แบบจำลองของแก๊ส ทฤษฎีจลน์ของแก๊ส พลังงานภายในระบบ </w:t>
      </w:r>
      <w:r w:rsidRPr="009B183E">
        <w:rPr>
          <w:rFonts w:ascii="TH SarabunPSK" w:hAnsi="TH SarabunPSK" w:cs="TH SarabunPSK"/>
          <w:sz w:val="32"/>
          <w:szCs w:val="32"/>
          <w:cs/>
        </w:rPr>
        <w:t>กฎข้อที่ศูนย์และข้อที่หนึ่งของอุณหพลศาสตร์</w:t>
      </w:r>
    </w:p>
    <w:p w:rsidR="002B4559" w:rsidRPr="00621517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ศึกษาการเกิดคลื่นเสียง ความสัมพันธ์ระหว่างการกระจัด</w:t>
      </w:r>
      <w:r w:rsidRPr="00621517">
        <w:rPr>
          <w:rFonts w:ascii="TH SarabunPSK" w:hAnsi="TH SarabunPSK" w:cs="TH SarabunPSK"/>
          <w:sz w:val="32"/>
          <w:szCs w:val="32"/>
          <w:cs/>
        </w:rPr>
        <w:t>และความดัน</w:t>
      </w:r>
      <w:r>
        <w:rPr>
          <w:rFonts w:ascii="TH SarabunPSK" w:hAnsi="TH SarabunPSK" w:cs="TH SarabunPSK"/>
          <w:sz w:val="32"/>
          <w:szCs w:val="32"/>
          <w:cs/>
        </w:rPr>
        <w:t xml:space="preserve">ของคลื่นเสียง ธรรมชาติของเสียง สมบัติของคลื่นเสียง ปรากฏการณ์บีตส์ </w:t>
      </w:r>
      <w:r w:rsidRPr="00621517">
        <w:rPr>
          <w:rFonts w:ascii="TH SarabunPSK" w:hAnsi="TH SarabunPSK" w:cs="TH SarabunPSK"/>
          <w:sz w:val="32"/>
          <w:szCs w:val="32"/>
          <w:cs/>
        </w:rPr>
        <w:t>คลื่นนิ่งของเสียง การสั่นพ้องของเสียงปรากฏการณ์         ดอปเพลอร์</w:t>
      </w:r>
      <w:r>
        <w:rPr>
          <w:rFonts w:ascii="TH SarabunPSK" w:hAnsi="TH SarabunPSK" w:cs="TH SarabunPSK"/>
          <w:sz w:val="32"/>
          <w:szCs w:val="32"/>
          <w:cs/>
        </w:rPr>
        <w:t xml:space="preserve"> คลื่นกระแทก </w:t>
      </w:r>
      <w:r w:rsidRPr="00621517">
        <w:rPr>
          <w:rFonts w:ascii="TH SarabunPSK" w:hAnsi="TH SarabunPSK" w:cs="TH SarabunPSK"/>
          <w:sz w:val="32"/>
          <w:szCs w:val="32"/>
          <w:cs/>
        </w:rPr>
        <w:t>ความเข้มเสียงและระดับความเข้มเสียง หูกับการได้</w:t>
      </w:r>
      <w:r>
        <w:rPr>
          <w:rFonts w:ascii="TH SarabunPSK" w:hAnsi="TH SarabunPSK" w:cs="TH SarabunPSK"/>
          <w:sz w:val="32"/>
          <w:szCs w:val="32"/>
          <w:cs/>
        </w:rPr>
        <w:t>ยิน</w:t>
      </w:r>
      <w:r w:rsidRPr="00621517">
        <w:rPr>
          <w:rFonts w:ascii="TH SarabunPSK" w:hAnsi="TH SarabunPSK" w:cs="TH SarabunPSK"/>
          <w:sz w:val="32"/>
          <w:szCs w:val="32"/>
          <w:cs/>
        </w:rPr>
        <w:t xml:space="preserve"> มลภาวะของเสียง คุณภาพของเสียง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517">
        <w:rPr>
          <w:rFonts w:ascii="TH SarabunPSK" w:hAnsi="TH SarabunPSK" w:cs="TH SarabunPSK"/>
          <w:sz w:val="32"/>
          <w:szCs w:val="32"/>
          <w:cs/>
        </w:rPr>
        <w:t>และการนำมาประยุกต์ใช้ในด้านต่าง</w:t>
      </w:r>
      <w:r>
        <w:rPr>
          <w:rFonts w:ascii="TH SarabunPSK" w:hAnsi="TH SarabunPSK" w:cs="TH SarabunPSK"/>
          <w:sz w:val="32"/>
          <w:szCs w:val="32"/>
          <w:cs/>
        </w:rPr>
        <w:t>ๆ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มีทักษะกระบวนการทางวิทยาศาสตร์ </w:t>
      </w:r>
      <w:r w:rsidRPr="009B183E">
        <w:rPr>
          <w:rFonts w:ascii="TH SarabunPSK" w:hAnsi="TH SarabunPSK" w:cs="TH SarabunPSK"/>
          <w:sz w:val="32"/>
          <w:szCs w:val="32"/>
          <w:cs/>
        </w:rPr>
        <w:t>มีเจตคติและเห็นคุณค่าของวิทยาศาสตร์ สามารถนำกระบวนการทางวิทยาศาสตร์ไปใช้ในการแก้ปัญหา นำความรู้และหลักการเกี่ยวกับเรื่องสมบัติ</w:t>
      </w:r>
      <w:r>
        <w:rPr>
          <w:rFonts w:ascii="TH SarabunPSK" w:hAnsi="TH SarabunPSK" w:cs="TH SarabunPSK"/>
          <w:sz w:val="32"/>
          <w:szCs w:val="32"/>
          <w:cs/>
        </w:rPr>
        <w:t>เชิงกายภาพของสสาร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อุณหพลศาสตร์ และคลื่นเสียง ไปใช้ในการศึกษาฟิสิกส์ขั้นสูงต่อไป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hanging="11"/>
        <w:jc w:val="both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ทำการทดลองเพื่อสรุปความสัมพันธ์ระหว่างความเค้นดึง ความเครียดดึง และมอดูลัสของยัง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อธิบายเกี่ยวกับ สภาพยืดหยุ่น สภาพพลาสติก ความเค้นดึง ความเค้นเฉือน ความเครียดดึง ค</w:t>
      </w:r>
      <w:r>
        <w:rPr>
          <w:rFonts w:ascii="TH SarabunPSK" w:hAnsi="TH SarabunPSK" w:cs="TH SarabunPSK"/>
          <w:sz w:val="32"/>
          <w:szCs w:val="32"/>
          <w:cs/>
        </w:rPr>
        <w:t>วามเครียดเฉือน และมอดูลัสของยัง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คำนวณหาปริมาณที่เกี่ยวข้องจากสถานการณ์ที่กำหนด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 และคำนวณความดันจากสถานการณ์ที่กำหนดให้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</w:t>
      </w:r>
      <w:r>
        <w:rPr>
          <w:rFonts w:ascii="TH SarabunPSK" w:hAnsi="TH SarabunPSK" w:cs="TH SarabunPSK"/>
          <w:sz w:val="32"/>
          <w:szCs w:val="32"/>
          <w:cs/>
        </w:rPr>
        <w:t xml:space="preserve">ายความหมาย และคำนวณความหนาแน่น </w:t>
      </w:r>
      <w:r w:rsidRPr="009B183E">
        <w:rPr>
          <w:rFonts w:ascii="TH SarabunPSK" w:hAnsi="TH SarabunPSK" w:cs="TH SarabunPSK"/>
          <w:sz w:val="32"/>
          <w:szCs w:val="32"/>
          <w:cs/>
        </w:rPr>
        <w:t>ความหนาแน่นสัมพัทธ์และความดันในของเหลว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อธิบายและห</w:t>
      </w:r>
      <w:r>
        <w:rPr>
          <w:rFonts w:ascii="TH SarabunPSK" w:hAnsi="TH SarabunPSK" w:cs="TH SarabunPSK"/>
          <w:sz w:val="32"/>
          <w:szCs w:val="32"/>
          <w:cs/>
        </w:rPr>
        <w:t xml:space="preserve">าความสัมพันธ์ระหว่างความดันเกจ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และความดันสัมบูรณ์ของของไหล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อธิบายหลักการทำงานของเครื่องมือและอุปกรณ์ต่างๆ ที่เกี่ยวกับการวัดความดัน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ศึกษาความสัมพันธ์ระหว่างความดันในของเหลวกับความหนาแน่นและความลึกของของเหลวด้วยแมนอมิเตอร์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อธิบายถึงแรง และความดันที่กระทำต่อผนังเขื่อนกั้นน้ำ พร้อมทั้งสามารถคำนวณหาปริมาณต่างๆ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อธิบายแรงลอยตัว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หลักของอาร์คีเมดิส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วิเคราะห์หาความสัมพันธ์ตามกฎของพาสคัลและนำกฎของพาสคัลไปอธิบายหลักการของเครื่องอัดไฮดรอลิก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อธิบายความหมายของแรงตึงผิว และความตึงผิว รวมทั้งสามารถทดลอง วิเคราะห์หาความตึงผิวของของเหลว และคำนวณหาปริมาณต่างๆ 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อธิบายเกี่ยวกับแรงยึดติด </w:t>
      </w:r>
      <w:r w:rsidRPr="009B183E">
        <w:rPr>
          <w:rFonts w:ascii="TH SarabunPSK" w:hAnsi="TH SarabunPSK" w:cs="TH SarabunPSK"/>
          <w:sz w:val="32"/>
          <w:szCs w:val="32"/>
          <w:cs/>
        </w:rPr>
        <w:t>แรงเชื่อม</w:t>
      </w:r>
      <w:r>
        <w:rPr>
          <w:rFonts w:ascii="TH SarabunPSK" w:hAnsi="TH SarabunPSK" w:cs="TH SarabunPSK"/>
          <w:sz w:val="32"/>
          <w:szCs w:val="32"/>
          <w:cs/>
        </w:rPr>
        <w:t xml:space="preserve">แน่น </w:t>
      </w:r>
      <w:r w:rsidRPr="009B183E">
        <w:rPr>
          <w:rFonts w:ascii="TH SarabunPSK" w:hAnsi="TH SarabunPSK" w:cs="TH SarabunPSK"/>
          <w:sz w:val="32"/>
          <w:szCs w:val="32"/>
          <w:cs/>
        </w:rPr>
        <w:t>ปรากฏการณ์หลอดรูเล็ก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อธิบายความหนืดของของไหล และคำนวณหาแรงหนืดที่กระทำต่อวัตถุทรงกลมที่เคลื่อนที่ใน   ของไหล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อธิบายความหมายและลั</w:t>
      </w:r>
      <w:r>
        <w:rPr>
          <w:rFonts w:ascii="TH SarabunPSK" w:hAnsi="TH SarabunPSK" w:cs="TH SarabunPSK"/>
          <w:sz w:val="32"/>
          <w:szCs w:val="32"/>
          <w:cs/>
        </w:rPr>
        <w:t>กษณะของของไหลอุดมคติ เส้นกระแส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และคำนวณหาอัตราการไหล</w:t>
      </w:r>
    </w:p>
    <w:p w:rsidR="002B4559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วิเคราะห์หาคว</w:t>
      </w:r>
      <w:r>
        <w:rPr>
          <w:rFonts w:ascii="TH SarabunPSK" w:hAnsi="TH SarabunPSK" w:cs="TH SarabunPSK"/>
          <w:sz w:val="32"/>
          <w:szCs w:val="32"/>
          <w:cs/>
        </w:rPr>
        <w:t>ามสัมพันธ์ตามสมการความต่อเนื่อง สมการของแบร์นูลลี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และอธิบายปรากฏการณ์ของของไหลโดยใช้สมการแบร์นูลลี พร้อมทั้งคำนวณหาปริมาณต่างๆ </w:t>
      </w:r>
    </w:p>
    <w:p w:rsidR="002B4559" w:rsidRPr="009B183E" w:rsidRDefault="002B4559" w:rsidP="002B4559">
      <w:pPr>
        <w:pStyle w:val="a7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อธิบายความหมายระบบปิด </w:t>
      </w:r>
      <w:r w:rsidRPr="009B183E">
        <w:rPr>
          <w:rFonts w:ascii="TH SarabunPSK" w:hAnsi="TH SarabunPSK" w:cs="TH SarabunPSK"/>
          <w:sz w:val="32"/>
          <w:szCs w:val="32"/>
          <w:cs/>
        </w:rPr>
        <w:t>กฎข้อที่ศูนย์ และสมดุลความร้อนทางอุณหพลศาสตร์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</w:t>
      </w:r>
      <w:r>
        <w:rPr>
          <w:rFonts w:ascii="TH SarabunPSK" w:hAnsi="TH SarabunPSK" w:cs="TH SarabunPSK"/>
          <w:sz w:val="32"/>
          <w:szCs w:val="32"/>
          <w:cs/>
        </w:rPr>
        <w:t xml:space="preserve">ายความหมายของอุณหภูมิและการวัด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การแปลงอุณหภูมิในมาตราต่างๆ 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ธิบายความหมายของพลังงานความร้อน ความจุความร้อน </w:t>
      </w:r>
      <w:r w:rsidRPr="009B183E">
        <w:rPr>
          <w:rFonts w:ascii="TH SarabunPSK" w:hAnsi="TH SarabunPSK" w:cs="TH SarabunPSK"/>
          <w:sz w:val="32"/>
          <w:szCs w:val="32"/>
          <w:cs/>
        </w:rPr>
        <w:t>ความจุความร้อนจำเพาะ        และความร้อนแฝงพร้อมทั้งคำนวณหาปริมาณต่างๆ 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อธิบายการขย</w:t>
      </w:r>
      <w:r>
        <w:rPr>
          <w:rFonts w:ascii="TH SarabunPSK" w:hAnsi="TH SarabunPSK" w:cs="TH SarabunPSK"/>
          <w:sz w:val="32"/>
          <w:szCs w:val="32"/>
          <w:cs/>
        </w:rPr>
        <w:t xml:space="preserve">ายตัวของวัตถุเนื่องจากความร้อน การเปลี่ยนสถานะ การนำความร้อน </w:t>
      </w:r>
      <w:r>
        <w:rPr>
          <w:rFonts w:ascii="TH SarabunPSK" w:hAnsi="TH SarabunPSK" w:cs="TH SarabunPSK"/>
          <w:sz w:val="32"/>
          <w:szCs w:val="32"/>
          <w:cs/>
        </w:rPr>
        <w:br/>
        <w:t>การพาความร้อน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และการแผ่รังสีความร้อน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</w:t>
      </w:r>
      <w:r>
        <w:rPr>
          <w:rFonts w:ascii="TH SarabunPSK" w:hAnsi="TH SarabunPSK" w:cs="TH SarabunPSK"/>
          <w:sz w:val="32"/>
          <w:szCs w:val="32"/>
          <w:cs/>
        </w:rPr>
        <w:t>บายลักษณะแบบมหภาคของแก๊สอุดมคติ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และแบบจำลองของแก๊สอุดมคติ </w:t>
      </w:r>
    </w:p>
    <w:p w:rsidR="002B4559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นำความรู้เรื่องแบบจำลองของแก๊สอุดมคติ และความรู้ที่เกี่ยวข้อง ได้แก่ กฎของบอยล์ </w:t>
      </w:r>
    </w:p>
    <w:p w:rsidR="002B4559" w:rsidRPr="009B183E" w:rsidRDefault="002B4559" w:rsidP="002B4559">
      <w:pPr>
        <w:pStyle w:val="a7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กฎของชาร์ลส์ ไปหาความสัมพันธ์ระหว่าง ความดัน ปริมาตร จำนวนโมเลกุล และอุณหภูมิ เป็นกฎของแก๊ส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อธิบายกฎข้อที่หนึ่งของอุณหพลศาสตร์ และการเกิดงานของระบบ รวมถึงคำนวณหาปริมาณต่างๆ 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อธิบายความสัมพัน</w:t>
      </w:r>
      <w:r>
        <w:rPr>
          <w:rFonts w:ascii="TH SarabunPSK" w:hAnsi="TH SarabunPSK" w:cs="TH SarabunPSK"/>
          <w:sz w:val="32"/>
          <w:szCs w:val="32"/>
          <w:cs/>
        </w:rPr>
        <w:t>ธ์ระหว่างอุณหภูมิกับพลังงานจลน์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และความเร็วเฉลี่ยของโมเลกุลของแก๊ส พร้อมทั้งคำนวณหาปริมาณต่างๆ ที่เกี่ยวข้อง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นำความรู้เรื่องทฤษฎีจลน์ของแก๊ส และกฎการอนุรักษ์พลังงานไปอธิบายการเปลี่ยนแปลงพลังงานภายในระบบของแก๊ส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สืบค้น และอภิปรายประสิทธิภาพ </w:t>
      </w:r>
      <w:r w:rsidRPr="009B183E">
        <w:rPr>
          <w:rFonts w:ascii="TH SarabunPSK" w:hAnsi="TH SarabunPSK" w:cs="TH SarabunPSK"/>
          <w:sz w:val="32"/>
          <w:szCs w:val="32"/>
          <w:cs/>
        </w:rPr>
        <w:t>หลักการทำงานวัฏจักรของเครื่องยนต์ความร้อน โดยการประยุกต์ใช้กฎข้อที่หนึ่งของอุณหพลศาสตร์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อธิบายหลักการซ้อน</w:t>
      </w:r>
      <w:r>
        <w:rPr>
          <w:rFonts w:ascii="TH SarabunPSK" w:hAnsi="TH SarabunPSK" w:cs="TH SarabunPSK"/>
          <w:sz w:val="32"/>
          <w:szCs w:val="32"/>
          <w:cs/>
        </w:rPr>
        <w:t xml:space="preserve">ทับของคลื่นและคุณสมบัติของคลื่น โดยใช้กฎของสเนลล์ </w:t>
      </w:r>
      <w:r w:rsidRPr="009B183E">
        <w:rPr>
          <w:rFonts w:ascii="TH SarabunPSK" w:hAnsi="TH SarabunPSK" w:cs="TH SarabunPSK"/>
          <w:sz w:val="32"/>
          <w:szCs w:val="32"/>
          <w:cs/>
        </w:rPr>
        <w:t>หลักของ      ฮอยเกนส์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อธิบายการเกิดคลื่นเสียงแล</w:t>
      </w:r>
      <w:r>
        <w:rPr>
          <w:rFonts w:ascii="TH SarabunPSK" w:hAnsi="TH SarabunPSK" w:cs="TH SarabunPSK"/>
          <w:sz w:val="32"/>
          <w:szCs w:val="32"/>
          <w:cs/>
        </w:rPr>
        <w:t>ะการถ่ายโอนพลังงานของคลื่นเสียง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ความสัมพันธ์ระหว่างการกระจัดและความดันของคลื่นเสียง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ทำการทดลองเพื่อศึ</w:t>
      </w:r>
      <w:r>
        <w:rPr>
          <w:rFonts w:ascii="TH SarabunPSK" w:hAnsi="TH SarabunPSK" w:cs="TH SarabunPSK"/>
          <w:sz w:val="32"/>
          <w:szCs w:val="32"/>
          <w:cs/>
        </w:rPr>
        <w:t>กษาเกี่ยวกับสมบัติของคลื่นเสียง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และหาความสัมพันธ์ระหว่างอัตราเร็ว  ความถี่และความยาวคลื่นเสียง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อธิบายการเกิดปรากฏ</w:t>
      </w:r>
      <w:r>
        <w:rPr>
          <w:rFonts w:ascii="TH SarabunPSK" w:hAnsi="TH SarabunPSK" w:cs="TH SarabunPSK"/>
          <w:sz w:val="32"/>
          <w:szCs w:val="32"/>
          <w:cs/>
        </w:rPr>
        <w:t>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บีตส์ คลื่นนิ่งของเสียง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</w:t>
      </w:r>
      <w:r>
        <w:rPr>
          <w:rFonts w:ascii="TH SarabunPSK" w:hAnsi="TH SarabunPSK" w:cs="TH SarabunPSK"/>
          <w:sz w:val="32"/>
          <w:szCs w:val="32"/>
          <w:cs/>
        </w:rPr>
        <w:t xml:space="preserve">องและอธิบายการสั่นพ้องของเสียง </w:t>
      </w:r>
      <w:r w:rsidRPr="009B183E">
        <w:rPr>
          <w:rFonts w:ascii="TH SarabunPSK" w:hAnsi="TH SarabunPSK" w:cs="TH SarabunPSK"/>
          <w:sz w:val="32"/>
          <w:szCs w:val="32"/>
          <w:cs/>
        </w:rPr>
        <w:t>คำนวณหาความสัมพันธ์ของความถี่ของคลื่น</w:t>
      </w:r>
      <w:r>
        <w:rPr>
          <w:rFonts w:ascii="TH SarabunPSK" w:hAnsi="TH SarabunPSK" w:cs="TH SarabunPSK"/>
          <w:sz w:val="32"/>
          <w:szCs w:val="32"/>
          <w:cs/>
        </w:rPr>
        <w:t xml:space="preserve">เสียงและความยาวของหลอดปลายเปิด </w:t>
      </w:r>
      <w:r w:rsidRPr="009B183E">
        <w:rPr>
          <w:rFonts w:ascii="TH SarabunPSK" w:hAnsi="TH SarabunPSK" w:cs="TH SarabunPSK"/>
          <w:sz w:val="32"/>
          <w:szCs w:val="32"/>
          <w:cs/>
        </w:rPr>
        <w:t>หลอดปลายปิด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อธิบายความหมายและเงื่อนไขในการเกิดปรากฏการณ์ ดอปเพลอร์ และคลื่นกระแทก  ยกตัวอย่</w:t>
      </w:r>
      <w:r>
        <w:rPr>
          <w:rFonts w:ascii="TH SarabunPSK" w:hAnsi="TH SarabunPSK" w:cs="TH SarabunPSK"/>
          <w:sz w:val="32"/>
          <w:szCs w:val="32"/>
          <w:cs/>
        </w:rPr>
        <w:t xml:space="preserve">างอันตรายที่เกิดจากคลื่นกระแทก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อธิบายความหมายและความสัมพันธ์ของความเข้มเสียง ระดับความเข้มเสียง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</w:t>
      </w:r>
      <w:r>
        <w:rPr>
          <w:rFonts w:ascii="TH SarabunPSK" w:hAnsi="TH SarabunPSK" w:cs="TH SarabunPSK"/>
          <w:sz w:val="32"/>
          <w:szCs w:val="32"/>
          <w:cs/>
        </w:rPr>
        <w:t xml:space="preserve">ยองค์ประกอบต่างๆ ที่เกี่ยวกับการได้ยิน หูกับการได้ยิน มลภาวะของเสียง </w:t>
      </w:r>
      <w:r w:rsidRPr="009B183E">
        <w:rPr>
          <w:rFonts w:ascii="TH SarabunPSK" w:hAnsi="TH SarabunPSK" w:cs="TH SarabunPSK"/>
          <w:sz w:val="32"/>
          <w:szCs w:val="32"/>
          <w:cs/>
        </w:rPr>
        <w:t>รวมทั้งคุณสมบัติของเสียง</w:t>
      </w:r>
      <w:r>
        <w:rPr>
          <w:rFonts w:ascii="TH SarabunPSK" w:hAnsi="TH SarabunPSK" w:cs="TH SarabunPSK"/>
          <w:sz w:val="32"/>
          <w:szCs w:val="32"/>
          <w:cs/>
        </w:rPr>
        <w:t>และการนำมาประยุกต์ใช้ในด้านต่าง</w:t>
      </w:r>
      <w:r w:rsidRPr="009B183E">
        <w:rPr>
          <w:rFonts w:ascii="TH SarabunPSK" w:hAnsi="TH SarabunPSK" w:cs="TH SarabunPSK"/>
          <w:sz w:val="32"/>
          <w:szCs w:val="32"/>
          <w:cs/>
        </w:rPr>
        <w:t>ๆ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นำข้อมูลจากการสังเกต การสืบค้น การสำรวจตรวจสอบหรือการทดลอง </w:t>
      </w:r>
      <w:r w:rsidRPr="009B183E">
        <w:rPr>
          <w:rFonts w:ascii="TH SarabunPSK" w:hAnsi="TH SarabunPSK" w:cs="TH SarabunPSK"/>
          <w:sz w:val="32"/>
          <w:szCs w:val="32"/>
          <w:cs/>
        </w:rPr>
        <w:t>มาใช้เป็นหลักฐานหรือประจักษ์พยานอ้างอิง ในการตอบคำถามหรือสร้างคำอธิบายต่างๆ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เชื่อมโยง วิเคราะห์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สังเคราะห์ คำอธิบายหรือคำตอบของคำถามต่างๆ อย่างมีเหตุผล เพื่อไปสู่องค์ความรู้ทางวิทยาศาสตร์ ซึ่</w:t>
      </w:r>
      <w:r>
        <w:rPr>
          <w:rFonts w:ascii="TH SarabunPSK" w:hAnsi="TH SarabunPSK" w:cs="TH SarabunPSK"/>
          <w:sz w:val="32"/>
          <w:szCs w:val="32"/>
          <w:cs/>
        </w:rPr>
        <w:t xml:space="preserve">งอาจอยู่ในรูปของแนวความคิดหลัก หลักการ </w:t>
      </w:r>
      <w:r w:rsidRPr="009B183E">
        <w:rPr>
          <w:rFonts w:ascii="TH SarabunPSK" w:hAnsi="TH SarabunPSK" w:cs="TH SarabunPSK"/>
          <w:sz w:val="32"/>
          <w:szCs w:val="32"/>
          <w:cs/>
        </w:rPr>
        <w:t>กฎหรือทฤษฎี</w:t>
      </w:r>
    </w:p>
    <w:p w:rsidR="002B4559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นำเสนอ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</w:t>
      </w:r>
    </w:p>
    <w:p w:rsidR="002B4559" w:rsidRPr="009B183E" w:rsidRDefault="002B4559" w:rsidP="002B4559">
      <w:pPr>
        <w:pStyle w:val="a7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ให้เชื่อมโยงกัน นำเสนอข้อมูลด</w:t>
      </w:r>
      <w:r>
        <w:rPr>
          <w:rFonts w:ascii="TH SarabunPSK" w:hAnsi="TH SarabunPSK" w:cs="TH SarabunPSK"/>
          <w:sz w:val="32"/>
          <w:szCs w:val="32"/>
          <w:cs/>
        </w:rPr>
        <w:t>้วยความเป็นจริง ด้วยวิธีการต่าง</w:t>
      </w:r>
      <w:r w:rsidRPr="009B183E">
        <w:rPr>
          <w:rFonts w:ascii="TH SarabunPSK" w:hAnsi="TH SarabunPSK" w:cs="TH SarabunPSK"/>
          <w:sz w:val="32"/>
          <w:szCs w:val="32"/>
          <w:cs/>
        </w:rPr>
        <w:t>ๆ ได้อย่างน่าสนใจและเหมาะสม</w:t>
      </w: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Cs w:val="32"/>
        </w:rPr>
      </w:pP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Cs w:val="32"/>
        </w:rPr>
      </w:pPr>
    </w:p>
    <w:p w:rsidR="002B4559" w:rsidRPr="004E76A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 </w:t>
      </w:r>
      <w:r w:rsidRPr="004E76A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ไฟฟ้าและแม่เหล็ก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                   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pStyle w:val="13"/>
        <w:tabs>
          <w:tab w:val="left" w:pos="709"/>
          <w:tab w:val="left" w:pos="7797"/>
        </w:tabs>
        <w:ind w:left="0"/>
        <w:jc w:val="both"/>
        <w:rPr>
          <w:rFonts w:ascii="TH SarabunPSK" w:hAnsi="TH SarabunPSK" w:cs="TH SarabunPSK"/>
          <w:b/>
          <w:bCs/>
          <w:szCs w:val="32"/>
        </w:rPr>
      </w:pPr>
      <w:r w:rsidRPr="009B183E">
        <w:rPr>
          <w:rFonts w:ascii="TH SarabunPSK" w:hAnsi="TH SarabunPSK" w:cs="TH SarabunPSK"/>
          <w:b/>
          <w:bCs/>
          <w:szCs w:val="32"/>
          <w:cs/>
        </w:rPr>
        <w:t>คำอธิบายรายวิชา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ศึกษาหลักการ</w:t>
      </w:r>
      <w:r>
        <w:rPr>
          <w:rFonts w:ascii="TH SarabunPSK" w:hAnsi="TH SarabunPSK" w:cs="TH SarabunPSK"/>
          <w:sz w:val="32"/>
          <w:szCs w:val="32"/>
          <w:cs/>
        </w:rPr>
        <w:t>พื้นฐานของประจุไฟฟ้า ตัวนำไฟฟ้า ฉนวนไฟฟ้า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การเหนี่ยวนำประจุไฟฟ้า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การทำให้วัตถุมีประจุ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กฎการอนุรักษ์ประจุไฟฟ้า </w:t>
      </w:r>
      <w:r>
        <w:rPr>
          <w:rFonts w:ascii="TH SarabunPSK" w:hAnsi="TH SarabunPSK" w:cs="TH SarabunPSK"/>
          <w:sz w:val="32"/>
          <w:szCs w:val="32"/>
          <w:cs/>
        </w:rPr>
        <w:t xml:space="preserve">อิเล็กโตรสโคป แรงระหว่างประจุ กฎของคูลอมบ์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สนามไฟฟ้า  สนามไฟฟ้าเนื่องจากการกระจายของประจุไฟฟ้า เส้นแรงไฟฟ้า กฎของเกาส์และการประยุกต์ ศักย์ไฟฟ้าและพลังงานศักย์ไฟฟ้า ศักย์ไฟฟ้าเนื่องจากการกระจายของประจุไฟฟ้า ตัวเก็บประจุและความจุไฟฟ้า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การต่อวงจรตัวเก็บประจุ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</w:t>
      </w:r>
      <w:r>
        <w:rPr>
          <w:rFonts w:ascii="TH SarabunPSK" w:hAnsi="TH SarabunPSK" w:cs="TH SarabunPSK"/>
          <w:sz w:val="32"/>
          <w:szCs w:val="32"/>
          <w:cs/>
        </w:rPr>
        <w:t xml:space="preserve">กษาหลักการพื้นฐานของกระแสไฟฟ้า </w:t>
      </w:r>
      <w:r w:rsidRPr="009B183E">
        <w:rPr>
          <w:rFonts w:ascii="TH SarabunPSK" w:hAnsi="TH SarabunPSK" w:cs="TH SarabunPSK"/>
          <w:sz w:val="32"/>
          <w:szCs w:val="32"/>
          <w:cs/>
        </w:rPr>
        <w:t>แหล่งกำเนิดไฟฟ้า การนำไฟ</w:t>
      </w:r>
      <w:r>
        <w:rPr>
          <w:rFonts w:ascii="TH SarabunPSK" w:hAnsi="TH SarabunPSK" w:cs="TH SarabunPSK"/>
          <w:sz w:val="32"/>
          <w:szCs w:val="32"/>
          <w:cs/>
        </w:rPr>
        <w:t>ฟ้า กฎของโอห์ม สภาพต้านทานไฟฟ้า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สภาพนำไฟฟ้า ผลของอุณหภูมิที่มีต่อความ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ต้านทานของสาร แรงเคลื่อนไฟฟ้า </w:t>
      </w:r>
      <w:r w:rsidRPr="009B183E">
        <w:rPr>
          <w:rFonts w:ascii="TH SarabunPSK" w:hAnsi="TH SarabunPSK" w:cs="TH SarabunPSK"/>
          <w:sz w:val="32"/>
          <w:szCs w:val="32"/>
          <w:cs/>
        </w:rPr>
        <w:t>ความ</w:t>
      </w:r>
      <w:r>
        <w:rPr>
          <w:rFonts w:ascii="TH SarabunPSK" w:hAnsi="TH SarabunPSK" w:cs="TH SarabunPSK"/>
          <w:sz w:val="32"/>
          <w:szCs w:val="32"/>
          <w:cs/>
        </w:rPr>
        <w:t>ต่างศักย์ไฟฟ้า การต่อ</w:t>
      </w:r>
      <w:r w:rsidRPr="009B183E">
        <w:rPr>
          <w:rFonts w:ascii="TH SarabunPSK" w:hAnsi="TH SarabunPSK" w:cs="TH SarabunPSK"/>
          <w:sz w:val="32"/>
          <w:szCs w:val="32"/>
          <w:cs/>
        </w:rPr>
        <w:t>ตัวต้านทานแบบอนุกรมและแบบขนาน การต่อเซลล์ไฟฟ้า กฎเคอร์ชฮอฟฟ์ วงจรอาร์ซี แอมมิเตอร์ โวลต์มิเตอร์และโอห์มมิเตอร์ วงจรไฟฟ้าอย</w:t>
      </w:r>
      <w:r>
        <w:rPr>
          <w:rFonts w:ascii="TH SarabunPSK" w:hAnsi="TH SarabunPSK" w:cs="TH SarabunPSK"/>
          <w:sz w:val="32"/>
          <w:szCs w:val="32"/>
          <w:cs/>
        </w:rPr>
        <w:t>่างง่าย พลังงานไฟฟ้า กำลังไฟฟ้า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การหาค่าพลังงานไฟฟ้าที่ใช้อุปกรณ์และเครื่องใช้ไฟฟ้า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ศึกษาหลักการของแม่เหล็กไฟฟ้า สนามแม่เหล็ก ฟลักซ์แม่เหล็ก การเคลื่อนที่ของอนุภาคในสนามแม่เหล็กแรงกระทำต่อลวดตัวนำที่มีกระแสไฟฟ้าผ่านเมื่อวางอยู่ในบริเวณที่มีสนามแม่เหล็ก สนามแม่เหล็กที่เกิดจากกระแสไฟฟ้าผ่านลวดตัวนำ กฎเออร์สเตด ขดลวดโซเลนอยด์ แรงระหว่างลวดตัวนำสองเส้นขนานกันที่มีกระแสไฟฟ้าผ่าน แรงกระทำต่อขดลวดที่อ</w:t>
      </w:r>
      <w:r>
        <w:rPr>
          <w:rFonts w:ascii="TH SarabunPSK" w:hAnsi="TH SarabunPSK" w:cs="TH SarabunPSK"/>
          <w:sz w:val="32"/>
          <w:szCs w:val="32"/>
          <w:cs/>
        </w:rPr>
        <w:t>ยู่ในบริเวณที่มีสนามแม่เหล็ก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แกลแวนอมิเตอร์มอเตอร์กระแสตรง กระแสเหนี่ยวนำ กฎการเหนี่ยวนำแม่เหล็กไฟฟ้าของฟาราเดย์ 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กฎของเลนซ์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การผลิตพลังงานไฟฟ้าและการส่งกำลังไฟฟ้า หม้อแปลงวงจรพื้นฐานของไฟฟ้ากระแสสลับ การแปลงไฟฟ้ากระแสสลับเป็นไฟฟ้ากระแสตรง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ศึกษาหลักการของไฟฟ้ากระแสสลับ การวัดค่าความต่างศักย์ไฟฟ้ากระแสสลับ ตัวต้านทาน ตัวเก็บประจุและขดลวดเหนี่ยวนำ ในวงจรไฟฟ้ากร</w:t>
      </w:r>
      <w:r>
        <w:rPr>
          <w:rFonts w:ascii="TH SarabunPSK" w:hAnsi="TH SarabunPSK" w:cs="TH SarabunPSK"/>
          <w:sz w:val="32"/>
          <w:szCs w:val="32"/>
          <w:cs/>
        </w:rPr>
        <w:t xml:space="preserve">ะแสสลับ การเขียนแผนภาพเฟสเซอร์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วงจร </w:t>
      </w:r>
      <w:r w:rsidRPr="009B183E">
        <w:rPr>
          <w:rFonts w:ascii="TH SarabunPSK" w:hAnsi="TH SarabunPSK" w:cs="TH SarabunPSK"/>
          <w:sz w:val="32"/>
          <w:szCs w:val="32"/>
        </w:rPr>
        <w:t xml:space="preserve">RLC </w:t>
      </w:r>
      <w:r w:rsidRPr="009B183E">
        <w:rPr>
          <w:rFonts w:ascii="TH SarabunPSK" w:hAnsi="TH SarabunPSK" w:cs="TH SarabunPSK"/>
          <w:sz w:val="32"/>
          <w:szCs w:val="32"/>
          <w:cs/>
        </w:rPr>
        <w:t>แบบอนุกรมและแบบขนาน ความต้านทานเชิงซ้อน และกำลังไฟฟ้าในวงจรไฟฟ้ากระแสสลับ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เพื่อให้มีความรู้ ความเข้าใจ มีทักษะกระบวนการ เจตคติและเห็นคุณค่าของวิทยาศาสตร์ สามารถใช้กระบวนการทางวิทยาศาสตร์และจิตวิทยาศาสตร์ในการสืบเสาะหาความรู้และการแก้ปัญหา 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มีความสามารถในการสื่อสาร นำความรู้และหลักการไปใช้อธิบายปรากฏการณ์หรือแก้ปัญหาเกี่ยวกับไฟฟ้าและแม่เหล็ก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1BC3" w:rsidRDefault="00AE1BC3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E1BC3" w:rsidRPr="000A4ACE" w:rsidRDefault="00AE1BC3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  <w:cs/>
        </w:rPr>
        <w:t>เมื่อเ</w:t>
      </w:r>
      <w:r>
        <w:rPr>
          <w:rFonts w:ascii="TH SarabunPSK" w:hAnsi="TH SarabunPSK" w:cs="TH SarabunPSK"/>
          <w:sz w:val="32"/>
          <w:szCs w:val="32"/>
          <w:cs/>
        </w:rPr>
        <w:t>รียนจบรายวิชานี้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อธิบายเกี่ยวกับประจุไฟฟ้า กฎของคูลอมบ์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อธิบายเกี่ยวกับสนามไฟฟ้า เส้นแรงไฟฟ้า สนามไฟฟ้าเนื่องจากการกระจายของประจุไฟฟ้า พร้อมทั้งคำนวณปริมาณต่างๆ 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lastRenderedPageBreak/>
        <w:t xml:space="preserve">อธิบายกฎของเกาส์ ใช้กฎของเกาส์คำนวณหาสนามไฟฟ้าเนื่องจากการกระจายของประจุไฟฟ้า </w:t>
      </w:r>
    </w:p>
    <w:p w:rsidR="002B4559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อธิบายเกี่ยวกับพลังงานศักย์ไฟฟ้า ศักย์ไฟฟ้า ความต่างศักย์ไฟฟ้า ศักย์ไฟฟ้าเนื่องจากจุดประจุไฟฟ้า ศักย์ไฟฟ้าเนื่องจากการกระจายของประจุไฟฟ้า ความสัมพันธ์ระหว่างความต่างศักย์ไฟฟ้าและสนามไฟฟ้า และคำนวณหาปริมาณต่างๆ ที่เกี่ยวข้องจากสถานการณ์</w:t>
      </w:r>
    </w:p>
    <w:p w:rsidR="002B4559" w:rsidRPr="009B183E" w:rsidRDefault="002B4559" w:rsidP="002B4559">
      <w:pPr>
        <w:pStyle w:val="ad"/>
        <w:tabs>
          <w:tab w:val="clear" w:pos="4153"/>
          <w:tab w:val="clear" w:pos="8306"/>
        </w:tabs>
        <w:ind w:left="993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อธิบายเกี่ยวกับความจุไฟฟ้า พลังงานของตัวเก็บประจุ การต่อตัวเก็บประจุแบบต่างๆ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 xml:space="preserve">อธิบายเกี่ยวกับกระแสไฟฟ้า แหล่งกำเนิดไฟฟ้าและการนำไฟฟ้าของตัวกลางต่างๆ 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อธิบายความสัมพันธ์ระหว่างกระแสไฟฟ้า จำนวนประจุไฟฟ้า ขนาดของความเร็วลอยเลื่อน         และคำนวณหาปริมาณที่เกี่ยวข้องจากสถานการณ์ที่กำหนดให้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ทำการทดลอง วิเคราะห์ และสรุปผลการทดลองเกี่ยวกับกฎของโอห์ม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993" w:hanging="284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อธิบายเกี่ยวกับสภาพต้านทาน</w:t>
      </w:r>
      <w:r w:rsidRPr="009B183E">
        <w:rPr>
          <w:rFonts w:ascii="TH SarabunPSK" w:hAnsi="TH SarabunPSK" w:cs="TH SarabunPSK"/>
          <w:cs/>
        </w:rPr>
        <w:t xml:space="preserve"> สภาพนำไฟฟ้า และคำนวณหาปริมาณต่างๆ ที่เกี่ยวข้องจากสถานการณ์ที่กำหนดให้</w:t>
      </w:r>
    </w:p>
    <w:p w:rsidR="002B4559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อธิบายเกี่ยวกับแรงเคลื่อนไฟฟ้า ความต่างศักย์ไฟฟ้า การต่อตัวต้านทาน การต่อเซลไฟฟ้า</w:t>
      </w:r>
    </w:p>
    <w:p w:rsidR="002B4559" w:rsidRDefault="002B4559" w:rsidP="002B4559">
      <w:pPr>
        <w:pStyle w:val="ad"/>
        <w:tabs>
          <w:tab w:val="clear" w:pos="4153"/>
          <w:tab w:val="clear" w:pos="8306"/>
        </w:tabs>
        <w:ind w:left="113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ทั้งแบบอนุกรม แบบขนาน และแบบผสม ว</w:t>
      </w:r>
      <w:r>
        <w:rPr>
          <w:rFonts w:ascii="TH SarabunPSK" w:hAnsi="TH SarabunPSK" w:cs="TH SarabunPSK"/>
          <w:cs/>
        </w:rPr>
        <w:t>งจรอาร์ซี และคำนวณหาปริมาณต่างๆ</w:t>
      </w:r>
    </w:p>
    <w:p w:rsidR="002B4559" w:rsidRPr="009B183E" w:rsidRDefault="002B4559" w:rsidP="002B4559">
      <w:pPr>
        <w:pStyle w:val="ad"/>
        <w:tabs>
          <w:tab w:val="clear" w:pos="4153"/>
          <w:tab w:val="clear" w:pos="8306"/>
        </w:tabs>
        <w:ind w:left="113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อธิบายและแก้ปัญหาเกี่ยวกับวงจรไฟฟ้า โดยใช้กฎของเคอร์ชฮอฟฟ์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ทำการทดลอง วิเคราะห์และสรุปผลเกี่ยวกับความต่างศักย์ไฟฟ้า ณ ตำแหน่งต่างๆ ของวงจรไฟฟ้า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อธิบายหลักการดัดแป</w:t>
      </w:r>
      <w:r>
        <w:rPr>
          <w:rFonts w:ascii="TH SarabunPSK" w:hAnsi="TH SarabunPSK" w:cs="TH SarabunPSK"/>
          <w:cs/>
        </w:rPr>
        <w:t>ลงแกลแวนอมิเตอร์เป็นแอมมิเตอร์</w:t>
      </w:r>
      <w:r w:rsidRPr="009B183E">
        <w:rPr>
          <w:rFonts w:ascii="TH SarabunPSK" w:hAnsi="TH SarabunPSK" w:cs="TH SarabunPSK"/>
          <w:cs/>
        </w:rPr>
        <w:t xml:space="preserve"> โวลต์มิเตอร์ โอห์มมิเตอร์ และการนำไปใช้วัดปริมาณที่เกี่ยวข้อง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อธิบายค</w:t>
      </w:r>
      <w:r>
        <w:rPr>
          <w:rFonts w:ascii="TH SarabunPSK" w:hAnsi="TH SarabunPSK" w:cs="TH SarabunPSK"/>
          <w:cs/>
        </w:rPr>
        <w:t xml:space="preserve">วามสัมพันธ์ระหว่างพลังงานไฟฟ้า กำลังไฟฟ้า ความต่างศักย์ไฟฟ้า </w:t>
      </w:r>
      <w:r w:rsidRPr="009B183E">
        <w:rPr>
          <w:rFonts w:ascii="TH SarabunPSK" w:hAnsi="TH SarabunPSK" w:cs="TH SarabunPSK"/>
          <w:cs/>
        </w:rPr>
        <w:t>กระแสไฟฟ้าและคำนวณหาปริมาณต่างๆ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อธิบายวิธีการต่อวงจรไฟฟ้าในบ้าน</w:t>
      </w:r>
      <w:r w:rsidRPr="009B183E">
        <w:rPr>
          <w:rFonts w:ascii="TH SarabunPSK" w:hAnsi="TH SarabunPSK" w:cs="TH SarabunPSK"/>
          <w:cs/>
        </w:rPr>
        <w:t xml:space="preserve"> หลักการทำงานของอุปกรณ์และเครื่องใช้ไฟฟ้าในบ้าน  ตลอดจนวิธีใช้ไฟฟ้าอย่างประหยัดและปลอดภัย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อธิบายเกี่ยวกับสนามแม่เหล็กโลก และการเคลื่อนที่ของอนุภาคที่มีประจุไฟฟ้าในสนามแม่เหล็กโลก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วิเคราะห์ และคำนวณหาปริมาณต่างๆ เกี่ยวกับการเคลื่อนที่ของอนุภาคในสนามไฟฟ้าและสนามแม่เหล็ก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อธิบายการหาสนามแม่เหล็กเนื่องจากลวดตรง และลวดโค้ง ที่มีกระแสไฟฟ้าสม่ำเสมอผ่านโดยใช้กฎของบิโอต์-ซาวาต์</w:t>
      </w:r>
      <w:r>
        <w:rPr>
          <w:rFonts w:ascii="TH SarabunPSK" w:hAnsi="TH SarabunPSK" w:cs="TH SarabunPSK" w:hint="cs"/>
          <w:cs/>
        </w:rPr>
        <w:t xml:space="preserve"> </w:t>
      </w:r>
      <w:r w:rsidRPr="009B183E">
        <w:rPr>
          <w:rFonts w:ascii="TH SarabunPSK" w:hAnsi="TH SarabunPSK" w:cs="TH SarabunPSK"/>
          <w:cs/>
        </w:rPr>
        <w:t>และกฎของแอมแปร์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  <w:cs/>
        </w:rPr>
      </w:pPr>
      <w:r w:rsidRPr="009B183E">
        <w:rPr>
          <w:rFonts w:ascii="TH SarabunPSK" w:hAnsi="TH SarabunPSK" w:cs="TH SarabunPSK"/>
          <w:cs/>
        </w:rPr>
        <w:t>อธิบายสนามแม่เหล็กท</w:t>
      </w:r>
      <w:r>
        <w:rPr>
          <w:rFonts w:ascii="TH SarabunPSK" w:hAnsi="TH SarabunPSK" w:cs="TH SarabunPSK"/>
          <w:cs/>
        </w:rPr>
        <w:t>ี่เกิดจากกระแสไฟฟ้าผ่านลวดตัวนำ</w:t>
      </w:r>
      <w:r w:rsidRPr="009B183E">
        <w:rPr>
          <w:rFonts w:ascii="TH SarabunPSK" w:hAnsi="TH SarabunPSK" w:cs="TH SarabunPSK"/>
          <w:cs/>
        </w:rPr>
        <w:t xml:space="preserve"> แรงระหว่างลวดตัวนำสองเส้นขนานกันที่มีกระแสไฟฟ้าผ่านและแรงกระทำต่อขวดลวดที่อยู่ในบริเวณที่มีสนามแม่เหล็ก และคำนวณหาปริมาณต่างๆ ที่เกี่ยวข้องจากสถานการณ์ที่กำหนดให้</w:t>
      </w:r>
    </w:p>
    <w:p w:rsidR="002B4559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อธิบายกฎการเหนี่ยวนำของฟาราเดย์ กฎของเลนซ์ และนำไปใช้แก้ปัญหาสถานการณ์</w:t>
      </w:r>
    </w:p>
    <w:p w:rsidR="002B4559" w:rsidRPr="009B183E" w:rsidRDefault="002B4559" w:rsidP="002B4559">
      <w:pPr>
        <w:pStyle w:val="ad"/>
        <w:tabs>
          <w:tab w:val="clear" w:pos="4153"/>
          <w:tab w:val="clear" w:pos="8306"/>
        </w:tabs>
        <w:ind w:left="1134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ที่เกี่ยวข้อง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อธิบายหลักการทำงานของแกลแวนอมิเตอร์ มอเตอร์กระแสตรงและกระแสเหนี่ยวนำ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lastRenderedPageBreak/>
        <w:t>อธิบายการผลิต</w:t>
      </w:r>
      <w:r>
        <w:rPr>
          <w:rFonts w:ascii="TH SarabunPSK" w:hAnsi="TH SarabunPSK" w:cs="TH SarabunPSK"/>
          <w:cs/>
        </w:rPr>
        <w:t>พลังงานไฟฟ้าและการส่งกำลังไฟฟ้า</w:t>
      </w:r>
      <w:r w:rsidRPr="009B183E">
        <w:rPr>
          <w:rFonts w:ascii="TH SarabunPSK" w:hAnsi="TH SarabunPSK" w:cs="TH SarabunPSK"/>
          <w:cs/>
        </w:rPr>
        <w:t xml:space="preserve"> หม้อแปลง ตลอดจนการนำความรู้ทางแม่เหล็กไฟฟ้าไปใช้ประโยชน์และการอนุรักษ์ธรรมชาติกับการผลิตกระแสไฟฟ้า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อธิบายลักษณะของไฟฟ้ากระแสสลับและสรุปความสัมพันธ์ระหว่างกระแสไฟฟ้ากับเวลา  ความต่างศักย์ไฟฟ้ากับเวลาที่มีค่าการเปลี่ยนค่าในรูปของฟังก์ชันไซน์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เขียนแผนภาพเฟสเซอร์และใช้แผนภาพเฟสเซอร์ในการแก้ปัญหาเกี่ยวกับไฟฟ้ากระแสสลับ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ทำการทดลองวัดค่าความต่างศักย์ไฟฟ้าและกระแสไฟฟ้าในวงจร</w:t>
      </w:r>
      <w:r w:rsidRPr="009B183E">
        <w:rPr>
          <w:rFonts w:ascii="TH SarabunPSK" w:hAnsi="TH SarabunPSK" w:cs="TH SarabunPSK"/>
        </w:rPr>
        <w:t xml:space="preserve"> RLC </w:t>
      </w:r>
      <w:r w:rsidRPr="009B183E">
        <w:rPr>
          <w:rFonts w:ascii="TH SarabunPSK" w:hAnsi="TH SarabunPSK" w:cs="TH SarabunPSK"/>
          <w:cs/>
        </w:rPr>
        <w:t>ที่ต่อแบบอนุกรมและแบบขนาน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อธิบายเงื่อนไขที่จะเกิดสภาวะเรโซแนนซ์และคำนวณหาค่าต่างๆ เมื่อต่อวงจร</w:t>
      </w:r>
      <w:r w:rsidRPr="009B183E">
        <w:rPr>
          <w:rFonts w:ascii="TH SarabunPSK" w:hAnsi="TH SarabunPSK" w:cs="TH SarabunPSK"/>
        </w:rPr>
        <w:t xml:space="preserve"> RLC </w:t>
      </w:r>
      <w:r w:rsidRPr="009B183E">
        <w:rPr>
          <w:rFonts w:ascii="TH SarabunPSK" w:hAnsi="TH SarabunPSK" w:cs="TH SarabunPSK"/>
          <w:cs/>
        </w:rPr>
        <w:t>ในแบบต่างๆ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อธิบายเกี่ยวกับความต้านทานเชิงซ้อนและคำนวณหาปริมาณต่างๆ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pStyle w:val="ad"/>
        <w:numPr>
          <w:ilvl w:val="0"/>
          <w:numId w:val="49"/>
        </w:numPr>
        <w:tabs>
          <w:tab w:val="clear" w:pos="1080"/>
          <w:tab w:val="clear" w:pos="4153"/>
          <w:tab w:val="clear" w:pos="8306"/>
        </w:tabs>
        <w:ind w:left="1134" w:right="-144" w:hanging="425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cs/>
        </w:rPr>
        <w:t>อธิบายเกี่ยวกับกำลังเฉลี่ยและตัวประกอบกำลังในวงจรไฟฟ้ากระแสสลับ และคำนวณหาปริมาณต่างๆ ที่เกี่ยวข้องจากสถานการณ์ที่กำหนดให้</w:t>
      </w:r>
    </w:p>
    <w:p w:rsidR="002B4559" w:rsidRPr="009B183E" w:rsidRDefault="002B4559" w:rsidP="004A621F">
      <w:pPr>
        <w:numPr>
          <w:ilvl w:val="0"/>
          <w:numId w:val="49"/>
        </w:numPr>
        <w:tabs>
          <w:tab w:val="clear" w:pos="1080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วิเคราะห์ผลของตัวประกอบกำลังที่มีต่อวงจรไฟฟ้าและอธิบายวิธีการปรับปรุงตัวประกอบกำลัง</w:t>
      </w:r>
    </w:p>
    <w:p w:rsidR="002B4559" w:rsidRPr="009B183E" w:rsidRDefault="002B4559" w:rsidP="004A621F">
      <w:pPr>
        <w:pStyle w:val="a7"/>
        <w:numPr>
          <w:ilvl w:val="0"/>
          <w:numId w:val="49"/>
        </w:numPr>
        <w:tabs>
          <w:tab w:val="clear" w:pos="1080"/>
        </w:tabs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นำข้อมูลจากการสังเกต การสืบค้น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การสำรวจ</w:t>
      </w:r>
      <w:r>
        <w:rPr>
          <w:rFonts w:ascii="TH SarabunPSK" w:hAnsi="TH SarabunPSK" w:cs="TH SarabunPSK"/>
          <w:sz w:val="32"/>
          <w:szCs w:val="32"/>
          <w:cs/>
        </w:rPr>
        <w:t xml:space="preserve">ตรวจสอบหรือการทดลอง </w:t>
      </w:r>
      <w:r w:rsidRPr="009B183E">
        <w:rPr>
          <w:rFonts w:ascii="TH SarabunPSK" w:hAnsi="TH SarabunPSK" w:cs="TH SarabunPSK"/>
          <w:sz w:val="32"/>
          <w:szCs w:val="32"/>
          <w:cs/>
        </w:rPr>
        <w:t>มาใช้เป็นหลักฐานหรือประจักษ์พยานอ้างอิง ในการตอบคำถามหรือสร้างคำอธิบายต่างๆ</w:t>
      </w:r>
    </w:p>
    <w:p w:rsidR="002B4559" w:rsidRPr="009B183E" w:rsidRDefault="002B4559" w:rsidP="004A621F">
      <w:pPr>
        <w:pStyle w:val="a7"/>
        <w:numPr>
          <w:ilvl w:val="0"/>
          <w:numId w:val="49"/>
        </w:numPr>
        <w:tabs>
          <w:tab w:val="clear" w:pos="1080"/>
        </w:tabs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เชื่อมโยง วิเคราะห์  สังเคราะห์ คำอธิบายหรือคำตอบของคำถามต่างๆ อย่างมีเหตุผล เพื่อไปสู่องค์ความรู้ทางวิทยาศาสตร์ ซึ่</w:t>
      </w:r>
      <w:r>
        <w:rPr>
          <w:rFonts w:ascii="TH SarabunPSK" w:hAnsi="TH SarabunPSK" w:cs="TH SarabunPSK"/>
          <w:sz w:val="32"/>
          <w:szCs w:val="32"/>
          <w:cs/>
        </w:rPr>
        <w:t xml:space="preserve">งอาจอยู่ในรูปของแนวความคิดหลัก หลักการ </w:t>
      </w:r>
      <w:r w:rsidRPr="009B183E">
        <w:rPr>
          <w:rFonts w:ascii="TH SarabunPSK" w:hAnsi="TH SarabunPSK" w:cs="TH SarabunPSK"/>
          <w:sz w:val="32"/>
          <w:szCs w:val="32"/>
          <w:cs/>
        </w:rPr>
        <w:t>กฎหรือทฤษฎี</w:t>
      </w:r>
    </w:p>
    <w:p w:rsidR="002B4559" w:rsidRPr="009B183E" w:rsidRDefault="002B4559" w:rsidP="004A621F">
      <w:pPr>
        <w:numPr>
          <w:ilvl w:val="0"/>
          <w:numId w:val="49"/>
        </w:numPr>
        <w:tabs>
          <w:tab w:val="clear" w:pos="1080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นำเสนอ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มาพิจารณาให้เชื่อมโยงกัน นำเสนอข้อมูลด้วยความเป็นจริง ด้วยวิธีการต่างๆ ได้อย่างน่าสนใจและเหมาะสม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คลื่นแม่เหล็กไฟฟ้าและฟิสิกส์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ยุค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ใหม่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                   2.0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pStyle w:val="13"/>
        <w:tabs>
          <w:tab w:val="left" w:pos="709"/>
          <w:tab w:val="left" w:pos="7797"/>
        </w:tabs>
        <w:ind w:left="0"/>
        <w:jc w:val="both"/>
        <w:rPr>
          <w:rFonts w:ascii="TH SarabunPSK" w:hAnsi="TH SarabunPSK" w:cs="TH SarabunPSK"/>
          <w:b/>
          <w:bCs/>
          <w:szCs w:val="32"/>
        </w:rPr>
      </w:pPr>
      <w:r w:rsidRPr="009B183E">
        <w:rPr>
          <w:rFonts w:ascii="TH SarabunPSK" w:hAnsi="TH SarabunPSK" w:cs="TH SarabunPSK"/>
          <w:b/>
          <w:bCs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ศึกษาหลักการคลื่นแม่เหล็กไฟฟ้า แนวคิดคลื่นแม่เหล็กไฟฟ้าของแมกซ์เวลล์ และการเกิดคลื่นแม่เหล็กไฟฟ้าและสเปกตรัมคลื่นแม่เหล็กไฟฟ้า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ศึกษาเกี่ยวกับธรรมชาติของแสง คลื่นแสง การสะท้อนและการหักเห </w:t>
      </w:r>
      <w:r>
        <w:rPr>
          <w:rFonts w:ascii="TH SarabunPSK" w:hAnsi="TH SarabunPSK" w:cs="TH SarabunPSK"/>
          <w:sz w:val="32"/>
          <w:szCs w:val="32"/>
          <w:cs/>
        </w:rPr>
        <w:t>การแทรกสอดและการเลี้ยวเบนของแสง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การบวกเฟสเซอร์ของคลื่น</w:t>
      </w:r>
      <w:r>
        <w:rPr>
          <w:rFonts w:ascii="TH SarabunPSK" w:hAnsi="TH SarabunPSK" w:cs="TH SarabunPSK"/>
          <w:sz w:val="32"/>
          <w:szCs w:val="32"/>
          <w:cs/>
        </w:rPr>
        <w:t xml:space="preserve"> หาความยาวคลื่นแสงโดยใช้เกรตติง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การเปลี่ยนเฟสเนื่องจากการสะท้อน การแทรกสอดในฟิล์มบาง วงแ</w:t>
      </w:r>
      <w:r>
        <w:rPr>
          <w:rFonts w:ascii="TH SarabunPSK" w:hAnsi="TH SarabunPSK" w:cs="TH SarabunPSK"/>
          <w:sz w:val="32"/>
          <w:szCs w:val="32"/>
          <w:cs/>
        </w:rPr>
        <w:t>หวนของนิวตัน ปรากฏการณ์โพลาไรซ์ การหักเหสองแนว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การกระเจิงของแสงการเกิดรุ้ง </w:t>
      </w:r>
      <w:r w:rsidRPr="009B183E">
        <w:rPr>
          <w:rFonts w:ascii="TH SarabunPSK" w:hAnsi="TH SarabunPSK" w:cs="TH SarabunPSK"/>
          <w:sz w:val="32"/>
          <w:szCs w:val="32"/>
          <w:cs/>
        </w:rPr>
        <w:t>การเห็นสีของวัตถุ การผสมสารสี การผสมแสงสี สมบัติของแ</w:t>
      </w:r>
      <w:r>
        <w:rPr>
          <w:rFonts w:ascii="TH SarabunPSK" w:hAnsi="TH SarabunPSK" w:cs="TH SarabunPSK"/>
          <w:sz w:val="32"/>
          <w:szCs w:val="32"/>
          <w:cs/>
        </w:rPr>
        <w:t xml:space="preserve">ผ่นกรองแสงสี กฎการสะท้อนของแสง </w:t>
      </w:r>
      <w:r w:rsidRPr="009B183E">
        <w:rPr>
          <w:rFonts w:ascii="TH SarabunPSK" w:hAnsi="TH SarabunPSK" w:cs="TH SarabunPSK"/>
          <w:sz w:val="32"/>
          <w:szCs w:val="32"/>
          <w:cs/>
        </w:rPr>
        <w:t>กฎการหักเหของแสง การสะท้อนกลับหมดของ</w:t>
      </w:r>
      <w:r>
        <w:rPr>
          <w:rFonts w:ascii="TH SarabunPSK" w:hAnsi="TH SarabunPSK" w:cs="TH SarabunPSK"/>
          <w:sz w:val="32"/>
          <w:szCs w:val="32"/>
          <w:cs/>
        </w:rPr>
        <w:t>แสง ความเข้มแสงและการ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ส่องสว่าง </w:t>
      </w:r>
      <w:r w:rsidRPr="009B183E">
        <w:rPr>
          <w:rFonts w:ascii="TH SarabunPSK" w:hAnsi="TH SarabunPSK" w:cs="TH SarabunPSK"/>
          <w:sz w:val="32"/>
          <w:szCs w:val="32"/>
          <w:cs/>
        </w:rPr>
        <w:t>สมบัติเชิงเรขาคณิตของแสงเมื่อสะท้อนบนกระจกเงาราบ กระจกเงาโค้ง การหักเหของแสงเมื่อผ่านเลนส์ชนิดต่างๆ เลนส์บาง ทัศนูปกรณ์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และนำความรู้เรื่องเลนส์ไปอธิบายการทำงานของทัศนูปกรณ์ต่างๆ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ศึกษาการค้นพบอิเล็กตรอน ทฤษฎีอะตอมของดาลตัน แบบจำลองอะตอมของทอมสัน แบบจำลองอะตอมของรัทเทอร์ฟอร์ด แบบจำลองอะตอมของโบร์ สเปกตรัมจากอะตอมของแก๊ส การแผ่รังสีของวัตถุดำ ปรากฏการณ์โฟโตอิเล็กตริก การทดลอ</w:t>
      </w:r>
      <w:r>
        <w:rPr>
          <w:rFonts w:ascii="TH SarabunPSK" w:hAnsi="TH SarabunPSK" w:cs="TH SarabunPSK"/>
          <w:sz w:val="32"/>
          <w:szCs w:val="32"/>
          <w:cs/>
        </w:rPr>
        <w:t>งของฟรังก์และเฮิรตซ์ รังสีเอกซ์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กฎของแบรกก์  ปรากฏการณ์คอมป์ตัน สมมติฐานของเดอบรอยล์ ทวิภาพของคลื่นและอนุภาค </w:t>
      </w:r>
      <w:r>
        <w:rPr>
          <w:rFonts w:ascii="TH SarabunPSK" w:hAnsi="TH SarabunPSK" w:cs="TH SarabunPSK"/>
          <w:sz w:val="32"/>
          <w:szCs w:val="32"/>
          <w:cs/>
        </w:rPr>
        <w:t>หลักความไม่แน่นอนของไฮเซนเบิร์ก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กลศาสตร์ควอนตัมเบื้องต้น เลเซอร์ ทฤษ</w:t>
      </w:r>
      <w:r>
        <w:rPr>
          <w:rFonts w:ascii="TH SarabunPSK" w:hAnsi="TH SarabunPSK" w:cs="TH SarabunPSK"/>
          <w:sz w:val="32"/>
          <w:szCs w:val="32"/>
          <w:cs/>
        </w:rPr>
        <w:t>ฎีแถบพลังงาน ตัวนำ สารกึ่งตัวนำ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และฉนวน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ศึกษาการค้นพบกัมมันตภาพรังสี การเปลี่ยนสภาพของนิวเคลียส องค์ประกอบของนิวเคลียส        การสลายของนิวเคลียสกัมมันตรังสี ไอโซโทป แรงนิวเคลียร์ พลังงานยึดเหนี่ยว ปฏิกิริยานิวเคลียร์ ประโยชน์ของกัมมันตภาพรังสีและพลังงานนิวเคลียร์ กัมมันตภาพรังสีในธรรมชา</w:t>
      </w:r>
      <w:r>
        <w:rPr>
          <w:rFonts w:ascii="TH SarabunPSK" w:hAnsi="TH SarabunPSK" w:cs="TH SarabunPSK"/>
          <w:sz w:val="32"/>
          <w:szCs w:val="32"/>
          <w:cs/>
        </w:rPr>
        <w:t>ติ อันตรายจากกัมมันตภาพรังสีและ</w:t>
      </w:r>
      <w:r w:rsidRPr="009B183E">
        <w:rPr>
          <w:rFonts w:ascii="TH SarabunPSK" w:hAnsi="TH SarabunPSK" w:cs="TH SarabunPSK"/>
          <w:sz w:val="32"/>
          <w:szCs w:val="32"/>
          <w:cs/>
        </w:rPr>
        <w:t>การป้องกัน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ab/>
      </w:r>
      <w:r w:rsidRPr="009B183E">
        <w:rPr>
          <w:rFonts w:ascii="TH SarabunPSK" w:hAnsi="TH SarabunPSK" w:cs="TH SarabunPSK"/>
          <w:sz w:val="32"/>
          <w:szCs w:val="32"/>
          <w:cs/>
        </w:rPr>
        <w:t>เพื่อให้มีความรู้ ความเข้าใจ มีกระบวนการทางวิทยาศาสตร์และเห็นคุณค่าของวิทยาศาสตร์ สามารถใช้กระบวนการทางวิทยาศาสตร์และจิตวิทยาศาสตร์ในการสืบเสาะหาความรู้และการแก้ปัญหามีความสามารถในการสื่อสาร นำความรู้และหลักการไปใช้อธิบายปรากฏการณ์หรือแก้ปัญห</w:t>
      </w:r>
      <w:r>
        <w:rPr>
          <w:rFonts w:ascii="TH SarabunPSK" w:hAnsi="TH SarabunPSK" w:cs="TH SarabunPSK"/>
          <w:sz w:val="32"/>
          <w:szCs w:val="32"/>
          <w:cs/>
        </w:rPr>
        <w:t xml:space="preserve">าเกี่ยวกับคลื่นแม่เหล็กไฟฟ้า </w:t>
      </w:r>
      <w:r w:rsidRPr="009B183E">
        <w:rPr>
          <w:rFonts w:ascii="TH SarabunPSK" w:hAnsi="TH SarabunPSK" w:cs="TH SarabunPSK"/>
          <w:sz w:val="32"/>
          <w:szCs w:val="32"/>
          <w:cs/>
        </w:rPr>
        <w:t>คลื่นแสง ฟิสิกส์อะตอม ฟิสิกส์นิวเคลียร์ และกลศาสตร์ควอนตัมเบื้องต้น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1BC3" w:rsidRDefault="00AE1BC3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1BC3" w:rsidRDefault="00AE1BC3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1BC3" w:rsidRPr="009B183E" w:rsidRDefault="00AE1BC3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B4559" w:rsidRPr="009B183E" w:rsidRDefault="002B4559" w:rsidP="002B4559">
      <w:pPr>
        <w:pStyle w:val="13"/>
        <w:ind w:left="0"/>
        <w:rPr>
          <w:rFonts w:ascii="TH SarabunPSK" w:hAnsi="TH SarabunPSK" w:cs="TH SarabunPSK"/>
          <w:b/>
          <w:bCs/>
          <w:szCs w:val="32"/>
        </w:rPr>
      </w:pPr>
      <w:r w:rsidRPr="009B183E">
        <w:rPr>
          <w:rFonts w:ascii="TH SarabunPSK" w:hAnsi="TH SarabunPSK" w:cs="TH SarabunPSK"/>
          <w:b/>
          <w:bCs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9B183E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อธิบายหลักการเกิดคลื่นแม่เหล็กไฟฟ้า แนวคิดเกี่ยวกับคลื่นแม่เหล็กไฟฟ้าของแมกซ์เวลล์       การแผ่คลื่นแม่เหล็กไฟฟ้า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สืบค้นข้อมูลและนำเสนอเกี่ยวกับสเปกตรัมคลื่นแม่เหล็กไฟฟ้าและการนำไปใช้ประโยชน์ 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อธิบายกฎการสะท้อนของแสง กฎการหักเหของแสง การสะท้อนกลับหมดของแสงในตัวกลางคู่หนึ่งพร้อมทั้งคำนวณหาปริมาณต่างๆ จากสถานการณ์ที่กำหนดให้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อธิบายสมบัติเชิงเรขาคณิตของแสงเมื่อสะท้อนบนกระจกเงาราบ กระจกเงาโค้ง </w:t>
      </w:r>
      <w:r w:rsidRPr="009B183E">
        <w:rPr>
          <w:rFonts w:ascii="TH SarabunPSK" w:hAnsi="TH SarabunPSK" w:cs="TH SarabunPSK"/>
          <w:szCs w:val="32"/>
          <w:cs/>
        </w:rPr>
        <w:t>และคำนวณหาปริมาณต่างๆ ที่เกี่ยวข้องจากสถานการณ์ที่กำหนดให้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คำนวณหาความสัมพันธ์ของการหักเหของแสงเมื่อผ่านเลนส์ชนิดต่างๆ เมื่อกำหนดสถานการณ์ต่างๆ 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สังเกตและอธิบายการเห็นสีของวัตถุ การผสมสารสี การผสมแสงสี สมบัติของแผ่นกรองแสงสี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อธิบายและหาความสัมพันธ์ของการให้พลังงานแสงกับความสว่างบนพื้นที่รับแสงและคำนวณหาปริมาณต่างๆ จากสถานการณ์ที่กำหนดให้ 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ทำกิจกรรมเกี่ยวกับทัศนูปกรณ์และนำความรู้เรื่องเลนส์ไปอธิบายการทำงานของทัศนูปกรณ์ต่างๆ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อธิบายเกี่ยวกับธรรมชาติของแสงและทำการทดลองเพื่อศึกษาสมบัติการแทรกสอดของแสง พร้อมทั้งคำนวณหาปริมาณต่างๆ จากสถานการณ์ที่กำหนดให้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อธิบายการแทรกสอดของคลื่นจากแหล่งกำเนิดอาพันธ์หลายแหล่งด้วยการบวกเฟสเซอร์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ของคลื่น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อธิบายการเปลี่ยนเฟสเนื่องจากการสะท้อนโดยใช้กระจกเงาของลอยด์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อธิบายการแทรกสอด </w:t>
      </w:r>
      <w:r w:rsidRPr="009B183E">
        <w:rPr>
          <w:rFonts w:ascii="TH SarabunPSK" w:hAnsi="TH SarabunPSK" w:cs="TH SarabunPSK"/>
          <w:sz w:val="32"/>
          <w:szCs w:val="32"/>
          <w:cs/>
        </w:rPr>
        <w:t>ผลของการแทรกสอดในฟิล์มบาง วงแหวนของนิวตัน พร้อมทั้งคำนวณหาปริมาณต่างๆ จากสถานการณ์ที่กำหนดให้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ทดลองการเลี้ยวเบนของแสงผ่านสลิตเดี่ยว และเกรตติง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สังเกตและอธิบายปรากฏการณ์โพลาไรซ์ การกระเจิงของแสงและการเกิดรุ้ง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อธิบายการหักเหสองแนวของแสงผ่านตัวกลางอสมลักษณ์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สืบค้นข้อมูลและเปรียบเทียบทฤษฎีอะตอมของดาลตัน การค้นพบอิเล็กตรอน แบบจำลองอะตอมของทอมสัน แบบจำลองอะตอมของรัทเทอร์ฟอร์ด และความไม่สมบูรณ์ของแบบจำลองแต่ละแบบ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ทำการทดลองศึกษาความยาวคลื่นของสเปกตรัมเส้นสว่างจากอะตอมของแก๊ส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อธิบายการแผ่รังสีของวัตถุดำและสมมติฐานของพลังค์ กฎการกระจัดของวีนและกฎของ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สเตฟาน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โบล์ทซ์มาน และนำไปแก้ปัญหาที่เกี่ยวข้อง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ทำการทดลองศึกษาปรากฏการณ์โฟโตอิเล็กทริก และประยุกต์ใช้สมการโฟโตอิเล็กทริก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ในการแก้ปัญหาที่เกี่ยวข้อง</w:t>
      </w:r>
    </w:p>
    <w:p w:rsidR="002B4559" w:rsidRPr="00D27A3A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อธิบายแบบจำลองอะตอมไฮโดรเจนตามทฤษฎีอะตอมของโบร์และความไม่สมบูรณ์</w:t>
      </w:r>
      <w:r w:rsidRPr="00D27A3A">
        <w:rPr>
          <w:rFonts w:ascii="TH SarabunPSK" w:hAnsi="TH SarabunPSK" w:cs="TH SarabunPSK"/>
          <w:sz w:val="32"/>
          <w:szCs w:val="32"/>
          <w:cs/>
        </w:rPr>
        <w:t>ของทฤษฎีอะตอมของโบร์ และประยุกต์ใช้ทฤษฎีอะตอมของโบร์ในการแก้ปัญหาที่เกี่ยวข้อง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อธิบายการทดลองของฟรังก์และเฮิรตซ์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สืบค้นข้อมูลการค้นพบรังสีเอกซ์ สมบัติของรังสีเอกซ์การเกิดรังสีเอกซ์ต่อเนื่องและรังสีเอกซ์เฉพาะตัว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สืบค้นข้อมูลประโยชน์และโทษของรังสีเอกซ์และประยุกต์ใช้กฎของแบรกก์ในการแก้ปัญหา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อธิบายปรากฏการณ์คอมป์ตัน พร้อมทั้งคำนวณหาปริมาณต่างๆ จากสถานการณ์ที่กำหนดให้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อธิบายสมมติฐานของเดอบรอยล์และคำนวณความยาวคลื่นของเดอบรอยล์จากสถานการณ์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ที่กำหนดให้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อธิบายทวิภาพของคลื่นและอนุภาค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อธิบายหลักความไม่แน่นอนของไฮเซนเบิร์ก พร้อมทั้งคำนวณหาปริมาณต่างๆ จากสถานการณ์ที่กำหนดให้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อธิบายหลักการเกิดเลเซอร์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จำแนกตัวนำ สารกึ่งตัวนำ ฉนวนโดยใช้ทฤษฎีแถบพลังงาน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อธิบายการค้นพบกัมมันตภาพรังสี การเปลี่ยนสภาพนิวเคลียส และการสลายของนิวเคลียสกัมมันตรังสี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ทำการทดลองการทอดลูกเต๋าเพื่อเปรียบเทียบกับการสลายของธาตุกัมมันตรังสี </w:t>
      </w:r>
    </w:p>
    <w:p w:rsidR="002B4559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อธิบายเกี่ยวกับกัมมันตภาพ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ครึ่งชีวิต พร้อมทั้งคำนวณหาปริมาณต่างๆ จากสถานการณ์</w:t>
      </w:r>
    </w:p>
    <w:p w:rsidR="002B4559" w:rsidRPr="009B183E" w:rsidRDefault="002B4559" w:rsidP="002B4559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ที่กำหนดให้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อธิบายองค์ประกอบของนิวเคลียส ไอโซโทป และจำแนกมวลของไอโซโทป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อธิบายแรงนิวเคลียร์ พลังงานยึดเหนี่ยวของนิวเคลียส เสถียรภาพของนิวเคลียส และคำนวณหาพลังงานยึดเหนี่ยวของนิวเคลียส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อธิบายและเขียนสมการปฏิกิริยานิวเคลียร์ฟิชชัน นิวเคลียร์ฟิวชัน และคำนวณหาพลังงานของปฏิกิริยานิวเคลียร์</w:t>
      </w:r>
    </w:p>
    <w:p w:rsidR="002B4559" w:rsidRPr="009B183E" w:rsidRDefault="002B4559" w:rsidP="004A621F">
      <w:pPr>
        <w:numPr>
          <w:ilvl w:val="0"/>
          <w:numId w:val="50"/>
        </w:numPr>
        <w:spacing w:after="0" w:line="240" w:lineRule="auto"/>
        <w:ind w:left="1080" w:hanging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สืบค้นข้อมูลและอธิบายประโยชน์ของกัมมันตภาพรังสีและพลังงานนิวเคลียร์ กัมมันตภาพรังสีในธรรมชาติ อันตรายจากกัมมันตภาพรังสีและการป้องกัน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นำข้อมูลจากการสังเกต การสืบค้น การสำรวจตรวจสอบหรือการทดลอง </w:t>
      </w:r>
      <w:r w:rsidRPr="009B183E">
        <w:rPr>
          <w:rFonts w:ascii="TH SarabunPSK" w:hAnsi="TH SarabunPSK" w:cs="TH SarabunPSK"/>
          <w:szCs w:val="32"/>
          <w:cs/>
        </w:rPr>
        <w:t>มาใช้เป็นหลักฐานหรือประจักษ์พยานอ้างอิง ในการตอบคำถามหรือสร้างคำอธิบายต่างๆ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เชื่อมโยง วิเคราะห์</w:t>
      </w:r>
      <w:r w:rsidRPr="009B183E">
        <w:rPr>
          <w:rFonts w:ascii="TH SarabunPSK" w:hAnsi="TH SarabunPSK" w:cs="TH SarabunPSK"/>
          <w:szCs w:val="32"/>
          <w:cs/>
        </w:rPr>
        <w:t xml:space="preserve"> สังเคราะห์ คำอธิบายหรือคำตอบของคำถามต่างๆ อย่างมีเหตุผล เพื่อไปสู่องค์ความรู้ทางวิทยาศาสตร์ ซึ่</w:t>
      </w:r>
      <w:r>
        <w:rPr>
          <w:rFonts w:ascii="TH SarabunPSK" w:hAnsi="TH SarabunPSK" w:cs="TH SarabunPSK"/>
          <w:szCs w:val="32"/>
          <w:cs/>
        </w:rPr>
        <w:t>งอาจอยู่ในรูปของแนวความคิดหลัก หลักการ</w:t>
      </w:r>
      <w:r w:rsidRPr="009B183E">
        <w:rPr>
          <w:rFonts w:ascii="TH SarabunPSK" w:hAnsi="TH SarabunPSK" w:cs="TH SarabunPSK"/>
          <w:szCs w:val="32"/>
          <w:cs/>
        </w:rPr>
        <w:t xml:space="preserve"> กฎหรือทฤษฎี</w:t>
      </w:r>
    </w:p>
    <w:p w:rsidR="002B4559" w:rsidRPr="009B183E" w:rsidRDefault="002B4559" w:rsidP="004A621F">
      <w:pPr>
        <w:pStyle w:val="a7"/>
        <w:numPr>
          <w:ilvl w:val="0"/>
          <w:numId w:val="48"/>
        </w:numPr>
        <w:ind w:left="1080" w:hanging="360"/>
        <w:contextualSpacing/>
        <w:rPr>
          <w:rFonts w:ascii="TH SarabunPSK" w:hAnsi="TH SarabunPSK" w:cs="TH SarabunPSK"/>
          <w:szCs w:val="32"/>
        </w:rPr>
      </w:pPr>
      <w:r w:rsidRPr="009B183E">
        <w:rPr>
          <w:rFonts w:ascii="TH SarabunPSK" w:hAnsi="TH SarabunPSK" w:cs="TH SarabunPSK"/>
          <w:szCs w:val="32"/>
          <w:cs/>
        </w:rPr>
        <w:t>อธิบายนำเสนอเพื่อสื่อสารองค์ความรู้ไปยังผู้อื่นอย่างมีเหตุผลด้วยความรอบรู้เกี่ยวกับหลักวิชาการที่เกี่ยวข้องอย่างรอบด้าน มีความรอบคอบที่จะนำความรู้ในสาขาต่างๆ มาพิจารณาให้เชื่อมโยงก</w:t>
      </w:r>
      <w:r>
        <w:rPr>
          <w:rFonts w:ascii="TH SarabunPSK" w:hAnsi="TH SarabunPSK" w:cs="TH SarabunPSK"/>
          <w:szCs w:val="32"/>
          <w:cs/>
        </w:rPr>
        <w:t>ัน นำเสนอข้อมูลด้วยความเป็นจริงด้วยวิธีการต่าง</w:t>
      </w:r>
      <w:r w:rsidRPr="009B183E">
        <w:rPr>
          <w:rFonts w:ascii="TH SarabunPSK" w:hAnsi="TH SarabunPSK" w:cs="TH SarabunPSK"/>
          <w:szCs w:val="32"/>
          <w:cs/>
        </w:rPr>
        <w:t>ๆ ได้อย่างน่าสนใจและเหมาะสม</w:t>
      </w:r>
    </w:p>
    <w:p w:rsidR="002B4559" w:rsidRPr="009B183E" w:rsidRDefault="002B4559" w:rsidP="002B4559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กลุ่มสาระการเรียนรู้วิทยาศาสตร์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30231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ปริมาณ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สาร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สัมพันธ์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สถานะของสาร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และเคมีไฟฟ้า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SCI30231 Stoichiometry States of Matter and Electrochemistry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30232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จลนศาสตร์เคมีและสมดุลเคมี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SCI30232 Chemical Kinetics and Equilibrium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30233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อินทรีย์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เคมี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และสารชีวโมเลกุล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SCI30233 Organic Chemistry and Biomolecules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30234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อนินทรีย์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เคมี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และเทอร์โมเคมี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SCI30234 Inorganic Chemistry and Thermochemistry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ปริมาณ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สาร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สัมพันธ์ สถานะของสารและเคมีไฟฟ้า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ศึกษาควา</w:t>
      </w:r>
      <w:r>
        <w:rPr>
          <w:rFonts w:ascii="TH SarabunPSK" w:hAnsi="TH SarabunPSK" w:cs="TH SarabunPSK"/>
          <w:sz w:val="32"/>
          <w:szCs w:val="32"/>
          <w:cs/>
        </w:rPr>
        <w:t>มหมายของมวลอะตอม มวลโมเลกุล โมล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และความสัมพั</w:t>
      </w:r>
      <w:r>
        <w:rPr>
          <w:rFonts w:ascii="TH SarabunPSK" w:hAnsi="TH SarabunPSK" w:cs="TH SarabunPSK"/>
          <w:sz w:val="32"/>
          <w:szCs w:val="32"/>
          <w:cs/>
        </w:rPr>
        <w:t>นธ์ระหว่างโมลกับปริมาณสาร ศึกษา</w:t>
      </w:r>
      <w:r w:rsidRPr="009B183E">
        <w:rPr>
          <w:rFonts w:ascii="TH SarabunPSK" w:hAnsi="TH SarabunPSK" w:cs="TH SarabunPSK"/>
          <w:sz w:val="32"/>
          <w:szCs w:val="32"/>
          <w:cs/>
        </w:rPr>
        <w:t>สารละลาย ความเข้มข้นของสารละลาย การเตรียมสารละลาย และการคำ</w:t>
      </w:r>
      <w:r>
        <w:rPr>
          <w:rFonts w:ascii="TH SarabunPSK" w:hAnsi="TH SarabunPSK" w:cs="TH SarabunPSK"/>
          <w:sz w:val="32"/>
          <w:szCs w:val="32"/>
          <w:cs/>
        </w:rPr>
        <w:t>นวณความเข้มข้นของสารละลาย ศึกษา</w:t>
      </w:r>
      <w:r w:rsidRPr="009B183E">
        <w:rPr>
          <w:rFonts w:ascii="TH SarabunPSK" w:hAnsi="TH SarabunPSK" w:cs="TH SarabunPSK"/>
          <w:sz w:val="32"/>
          <w:szCs w:val="32"/>
          <w:cs/>
        </w:rPr>
        <w:t>สมบัติคอลลิเกตีฟของสารละลาย ศึกษาและคำนวณเกี่ยวกับกฎทรงมวล กฎสั</w:t>
      </w:r>
      <w:r>
        <w:rPr>
          <w:rFonts w:ascii="TH SarabunPSK" w:hAnsi="TH SarabunPSK" w:cs="TH SarabunPSK"/>
          <w:sz w:val="32"/>
          <w:szCs w:val="32"/>
          <w:cs/>
        </w:rPr>
        <w:t>ดส่วนคงที่ กฎของเกย์-ลูสแซก และ</w:t>
      </w:r>
      <w:r w:rsidRPr="009B183E">
        <w:rPr>
          <w:rFonts w:ascii="TH SarabunPSK" w:hAnsi="TH SarabunPSK" w:cs="TH SarabunPSK"/>
          <w:sz w:val="32"/>
          <w:szCs w:val="32"/>
          <w:cs/>
        </w:rPr>
        <w:t>กฎ</w:t>
      </w: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>ของ</w:t>
      </w:r>
      <w:r>
        <w:rPr>
          <w:rFonts w:ascii="TH SarabunPSK" w:hAnsi="TH SarabunPSK" w:cs="TH SarabunPSK"/>
          <w:sz w:val="32"/>
          <w:szCs w:val="32"/>
          <w:cs/>
        </w:rPr>
        <w:t>อาโวกาโดร คำนวณหาสูตรเอมพิริคัล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สูตรโมเลกุล และการคำนวณหามวลเป็</w:t>
      </w:r>
      <w:r>
        <w:rPr>
          <w:rFonts w:ascii="TH SarabunPSK" w:hAnsi="TH SarabunPSK" w:cs="TH SarabunPSK"/>
          <w:sz w:val="32"/>
          <w:szCs w:val="32"/>
          <w:cs/>
        </w:rPr>
        <w:t>นร้อยละจากสูตร ศึกษาสมการเคมี การคำนวณหาปริมาณสาร</w:t>
      </w:r>
      <w:r w:rsidRPr="009B183E">
        <w:rPr>
          <w:rFonts w:ascii="TH SarabunPSK" w:hAnsi="TH SarabunPSK" w:cs="TH SarabunPSK"/>
          <w:sz w:val="32"/>
          <w:szCs w:val="32"/>
          <w:cs/>
        </w:rPr>
        <w:t>ในสมการเคมี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และร้อยละของผลิตภัณฑ์ที่ได้จากการทดลอง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ศึ</w:t>
      </w:r>
      <w:r>
        <w:rPr>
          <w:rFonts w:ascii="TH SarabunPSK" w:hAnsi="TH SarabunPSK" w:cs="TH SarabunPSK"/>
          <w:sz w:val="32"/>
          <w:szCs w:val="32"/>
          <w:cs/>
        </w:rPr>
        <w:t>กษาการเปลี่ยนแปลงพลังงานของระบบ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แผนภาพวัฏภาคของน้ำและแก๊สคาร์บอนไดออกไซด์ ศึกษาการจัดเรียงอนุภาคของของแข็ง ได้แก่ ชน</w:t>
      </w:r>
      <w:r>
        <w:rPr>
          <w:rFonts w:ascii="TH SarabunPSK" w:hAnsi="TH SarabunPSK" w:cs="TH SarabunPSK"/>
          <w:sz w:val="32"/>
          <w:szCs w:val="32"/>
          <w:cs/>
        </w:rPr>
        <w:t>ิดของผลึก ระบบผลึกและยูนิตเซลล์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ศึกษาสมบัติทางกายภาพ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โครงสร้าง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ของเพชร แกรไฟต์ ฟูลเลอรีน กำมะถัน และฟอสฟอรัส ศึกษาสมบัติของของเหลว  ได้แก่ ความตึงผิว การระเหย ความดันไอ การเดือดและความหนืด ศึกษาทฤษฎีจลน์ของแก๊ส ศึกษากฎต่างๆ ของแก๊ส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ได้แก่ กฎของบอยส์ กฎของชาร์ล กฎของแก๊สและกฎความดันย่อย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ของดอลตัน ศึกษาการแพร่ของแก๊สและเทคโนโลยีที่เกี่ยวข้องกับของแข็ง ของเหลว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และแก๊ส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เพื่อให้มีความรู้ความเข้าใจมีทักษะกระบวนการทางวิทยาศาสตร์มีเจตคติและเห็นคุณค่าของวิทยาศาสตร์ สามารถนำกระบวนการ ทางวิทยาศาสตร์ไปใช้ในการแก้ปัญหา นำค</w:t>
      </w:r>
      <w:r>
        <w:rPr>
          <w:rFonts w:ascii="TH SarabunPSK" w:hAnsi="TH SarabunPSK" w:cs="TH SarabunPSK"/>
          <w:sz w:val="32"/>
          <w:szCs w:val="32"/>
          <w:cs/>
        </w:rPr>
        <w:t>วามรู้และหลักการเกี่ยวกับเรื่องปริมาณ</w:t>
      </w:r>
      <w:r>
        <w:rPr>
          <w:rFonts w:ascii="TH SarabunPSK" w:hAnsi="TH SarabunPSK" w:cs="TH SarabunPSK" w:hint="cs"/>
          <w:sz w:val="32"/>
          <w:szCs w:val="32"/>
          <w:cs/>
        </w:rPr>
        <w:t>สาร</w:t>
      </w:r>
      <w:r w:rsidRPr="009B183E">
        <w:rPr>
          <w:rFonts w:ascii="TH SarabunPSK" w:hAnsi="TH SarabunPSK" w:cs="TH SarabunPSK"/>
          <w:sz w:val="32"/>
          <w:szCs w:val="32"/>
          <w:cs/>
        </w:rPr>
        <w:t>สัมพันธ์ และสถานะของสารไปใช้เป็นพื้นฐานในการศึกษาวิชาเคมีชั้นสูงต่อไปได้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</w:t>
      </w:r>
      <w:r>
        <w:rPr>
          <w:rFonts w:ascii="TH SarabunPSK" w:hAnsi="TH SarabunPSK" w:cs="TH SarabunPSK"/>
          <w:sz w:val="32"/>
          <w:szCs w:val="32"/>
          <w:cs/>
        </w:rPr>
        <w:t>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อธิบายความหมายของมวล สมบัติทางกายภาพและสมบัติทางเคมีของสารได้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อธิบายและคำนวณหามวลอะตอม มวลอะตอมเฉลี่ย และมวลโมเลกุลได้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</w:t>
      </w:r>
      <w:r>
        <w:rPr>
          <w:rFonts w:ascii="TH SarabunPSK" w:hAnsi="TH SarabunPSK" w:cs="TH SarabunPSK"/>
          <w:sz w:val="32"/>
          <w:szCs w:val="32"/>
          <w:cs/>
        </w:rPr>
        <w:t>งโมล และคำนวณความสัมพันธ์ของโมล</w:t>
      </w:r>
      <w:r w:rsidRPr="009B183E">
        <w:rPr>
          <w:rFonts w:ascii="TH SarabunPSK" w:hAnsi="TH SarabunPSK" w:cs="TH SarabunPSK"/>
          <w:sz w:val="32"/>
          <w:szCs w:val="32"/>
          <w:cs/>
        </w:rPr>
        <w:t>กับจำนวนอนุภาค มวล และปริมาตรแก๊สที่</w:t>
      </w:r>
      <w:r w:rsidRPr="009B183E">
        <w:rPr>
          <w:rFonts w:ascii="TH SarabunPSK" w:hAnsi="TH SarabunPSK" w:cs="TH SarabunPSK"/>
          <w:sz w:val="32"/>
          <w:szCs w:val="32"/>
        </w:rPr>
        <w:t xml:space="preserve"> STP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 และคำนวณหาความเข้มข้นของสารละลายในหน่วยร้อยละ โมลาริตี โมแลลิตี เศษส่วนโมล</w:t>
      </w:r>
      <w:r w:rsidRPr="009B183E">
        <w:rPr>
          <w:rFonts w:ascii="TH SarabunPSK" w:hAnsi="TH SarabunPSK" w:cs="TH SarabunPSK"/>
          <w:sz w:val="32"/>
          <w:szCs w:val="32"/>
        </w:rPr>
        <w:t xml:space="preserve"> ppm </w:t>
      </w:r>
      <w:r w:rsidRPr="009B183E">
        <w:rPr>
          <w:rFonts w:ascii="TH SarabunPSK" w:hAnsi="TH SarabunPSK" w:cs="TH SarabunPSK"/>
          <w:sz w:val="32"/>
          <w:szCs w:val="32"/>
          <w:cs/>
        </w:rPr>
        <w:t>และ</w:t>
      </w:r>
      <w:r w:rsidRPr="009B183E">
        <w:rPr>
          <w:rFonts w:ascii="TH SarabunPSK" w:hAnsi="TH SarabunPSK" w:cs="TH SarabunPSK"/>
          <w:sz w:val="32"/>
          <w:szCs w:val="32"/>
        </w:rPr>
        <w:t xml:space="preserve"> ppb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สามารถเตรียมสารละลายให้มีความเข้มข้น และปริมาตรตามที่ต้องการได้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อธิบายความหมายของสมบัติคอลลิเกตีฟ และคำนวณหาความสัมพันธ์ของค่าความดันไอ</w:t>
      </w:r>
    </w:p>
    <w:p w:rsidR="002B4559" w:rsidRPr="006A2D2B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6A2D2B">
        <w:rPr>
          <w:rFonts w:ascii="TH SarabunPSK" w:hAnsi="TH SarabunPSK" w:cs="TH SarabunPSK"/>
          <w:sz w:val="32"/>
          <w:szCs w:val="32"/>
          <w:cs/>
        </w:rPr>
        <w:t>ที่ลดลง ค่าการเพิ่มขึ้น ของจุดเดือด การลดลงของจุดเยือกแข็ง และความดันออสโมติกได้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อธิบายความหมายของระบบ</w:t>
      </w:r>
      <w:r w:rsidRPr="009B183E">
        <w:rPr>
          <w:rFonts w:ascii="TH SarabunPSK" w:hAnsi="TH SarabunPSK" w:cs="TH SarabunPSK"/>
          <w:sz w:val="32"/>
          <w:szCs w:val="32"/>
          <w:cs/>
        </w:rPr>
        <w:t>สิ่งแวดล้อม ระบบปิด ระบบเปิด ระบบแยกตัวได้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อธิบายและคำนวณเกี่ยวกับกฎทรงมวล กฏสัดส่วนคงที่ กฎของเกย์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ลูสแซก และกฎของ</w:t>
      </w:r>
    </w:p>
    <w:p w:rsidR="002B4559" w:rsidRPr="006A2D2B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6A2D2B">
        <w:rPr>
          <w:rFonts w:ascii="TH SarabunPSK" w:hAnsi="TH SarabunPSK" w:cs="TH SarabunPSK"/>
          <w:sz w:val="32"/>
          <w:szCs w:val="32"/>
          <w:cs/>
        </w:rPr>
        <w:t>อาโวกาโดรได้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อธิบายและคำนวณหาร้อยละของธาตุองค์ประกอบ สูตรเอมพิริคัลและสูตรโมเลกุลได้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อธิบายและคำนวณหาความสัมพันธ์ของโมล มวลหรือปริมาตรของแก๊สในปฏิกิริยาเคมีได้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อธิบายและคำนวณผลได้ตามทฤษฎี ผลได้จริงจากการทดลอง และสามารถคำนวณหาร้อยละของผลิตภัณฑ์ จากการทดลองได้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อธิบายผลของการเปลี่ยนพลังงานในการเปลี่ยนสถานะของสาร จุดหลอมเหลว จุดเดือดความร้อนแฝงของ การหลอมเหลว และความร้อนแฝงของการกลายเป็นไอได้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อธิบายแผนภาพวัฏภาคของน้ำและแก๊สคาร์บอนไดออกไซด์ได้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อธิบายความหมายของผลึก และการแบ่งประเภทของผลึกโดยใช้ชนิดขอ</w:t>
      </w:r>
      <w:r>
        <w:rPr>
          <w:rFonts w:ascii="TH SarabunPSK" w:hAnsi="TH SarabunPSK" w:cs="TH SarabunPSK"/>
          <w:sz w:val="32"/>
          <w:szCs w:val="32"/>
          <w:cs/>
        </w:rPr>
        <w:t>งอนุภาค และแรงยึดเหนี่ยวระหว่าง</w:t>
      </w:r>
      <w:r w:rsidRPr="009B183E">
        <w:rPr>
          <w:rFonts w:ascii="TH SarabunPSK" w:hAnsi="TH SarabunPSK" w:cs="TH SarabunPSK"/>
          <w:sz w:val="32"/>
          <w:szCs w:val="32"/>
          <w:cs/>
        </w:rPr>
        <w:t>อนุภาคเป็นเกณฑ์ได้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อธิบายสมบัติทางกายภาพของเพชร แกรไฟต์ ฟูลเลอรีน ฟอสฟอรัส กำมะถันได้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อธิบายสมบัติและปัจจัยต่างๆที่มีผลต่อการระเหย ความดันไอ จุดเดือด แรงตึงผิวของของเหลวได้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ใช้ทฤษฎีจลน์ของแก๊สอธิบายความสัมพันธ์ระหว่างอุณหภูมิ ความดัน ปริมาตรของแก๊ส และคำนวณ ภาวะที่เกี่ยวข้องกับกฎต่างๆ ของแก๊สอุดมคติและแก๊สจริงได้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อธิบายการนำหลักการทางวิทยาศาสตร์และเทคโนโลยี มาประยุกต์ใช้กับสมบัติของของแข็ง ของเหลว และแก๊สของสารบางชนิดได้</w:t>
      </w:r>
    </w:p>
    <w:p w:rsidR="002B4559" w:rsidRDefault="002B4559" w:rsidP="004A621F">
      <w:pPr>
        <w:numPr>
          <w:ilvl w:val="0"/>
          <w:numId w:val="60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 สืบค้นข้อมูล อภิปราย และสรุปผลการทดลอง โดย</w:t>
      </w:r>
      <w:r>
        <w:rPr>
          <w:rFonts w:ascii="TH SarabunPSK" w:hAnsi="TH SarabunPSK" w:cs="TH SarabunPSK"/>
          <w:sz w:val="32"/>
          <w:szCs w:val="32"/>
          <w:cs/>
        </w:rPr>
        <w:t>ใช้ทักษะกระบวนการทางวิทยาศาสตร์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และนำความรู้เกี่ยวกับปริมาณสัมพันธ์ และสถานะของสาร เพื่อเป็นพื้นฐาน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ในการศึกษาวิชาเคมีขั้นสูงได้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30232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จลนศาสตร์เคมีและสมดุลเคมี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ศึกษาความหมายของอัตราการเกิดปฏิกิริยาเคมี การคำนวณเกี่ยวกับอัตราการเกิดปฏิกิริยาเคมี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แนวคิดเกี่ยวกับการ</w:t>
      </w:r>
      <w:r w:rsidRPr="009B183E">
        <w:rPr>
          <w:rFonts w:ascii="TH SarabunPSK" w:hAnsi="TH SarabunPSK" w:cs="TH SarabunPSK"/>
          <w:sz w:val="32"/>
          <w:szCs w:val="32"/>
          <w:cs/>
        </w:rPr>
        <w:t>เกิดปฏิกิริยาเคมี พลังงานกับการดำเนินไปของปฏิกิริยาเคมี กฎอัตรา และกฎอัตราอินทิเกรต กลไกของปฏิกิริยา และปัจจัยที่มีผลต่ออัตราการเกิดปฏิกิริยาเคมี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</w:t>
      </w:r>
      <w:r>
        <w:rPr>
          <w:rFonts w:ascii="TH SarabunPSK" w:hAnsi="TH SarabunPSK" w:cs="TH SarabunPSK"/>
          <w:sz w:val="32"/>
          <w:szCs w:val="32"/>
          <w:cs/>
        </w:rPr>
        <w:t>วกับการเปลี่ยนแปลงที่ผันกลับได้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ภาวะสมดุล ค่าคงที่สมดุล การคำนวณค่าคงที่สมดุล ปัจจัยที่ มีผลต่อภาวะสมดุล หลักของเลอชาเตอลิเอ และสมดุลเคมีในชีวิตประจำวันและในสิ่งมีชีวิต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ศึกษาเกี่ยวกับสารละลายอิเล็กโทรไลต์ ทฤษฎีกรด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 คู่กรด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 ปัจจัยที่มีผลต่อความแรงของกรด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 การแตกตัวของกรดและเบส การแตกตัวเป็นไอออนของน้ำ ศึกษาและคำนวณเกี่ยวกับค่าคงที่สมดุลของกรด ค่าคงที่สมดุลของเบส ค่าคงที่สมดุลของน้ำและ</w:t>
      </w:r>
      <w:r w:rsidRPr="009B183E">
        <w:rPr>
          <w:rFonts w:ascii="TH SarabunPSK" w:hAnsi="TH SarabunPSK" w:cs="TH SarabunPSK"/>
          <w:sz w:val="32"/>
          <w:szCs w:val="32"/>
        </w:rPr>
        <w:t xml:space="preserve"> pH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ของสารละลาย ศึกษาปฏิก</w:t>
      </w:r>
      <w:r>
        <w:rPr>
          <w:rFonts w:ascii="TH SarabunPSK" w:hAnsi="TH SarabunPSK" w:cs="TH SarabunPSK"/>
          <w:sz w:val="32"/>
          <w:szCs w:val="32"/>
          <w:cs/>
        </w:rPr>
        <w:t>ิริยาระหว่างกรดกับเบส ปฏิกิริยา</w:t>
      </w:r>
      <w:r w:rsidRPr="009B183E">
        <w:rPr>
          <w:rFonts w:ascii="TH SarabunPSK" w:hAnsi="TH SarabunPSK" w:cs="TH SarabunPSK"/>
          <w:sz w:val="32"/>
          <w:szCs w:val="32"/>
          <w:cs/>
        </w:rPr>
        <w:t>ไฮโดรไลซิส อินดิเคเตอร์สำหรับกรด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 ศึกษาการไทเทรตและสารละลายบัฟเฟอร์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 มีทักษะกระบวนการทางวิทยาศาสตร์ มีเจตคติ และเห็นคุณค่าของ วิทยาศาสตร์ สามารถนำกระบวนการทางวิทยาศาสตร์ไปใช้ในการแก้ปัญหา นำค</w:t>
      </w:r>
      <w:r>
        <w:rPr>
          <w:rFonts w:ascii="TH SarabunPSK" w:hAnsi="TH SarabunPSK" w:cs="TH SarabunPSK"/>
          <w:sz w:val="32"/>
          <w:szCs w:val="32"/>
          <w:cs/>
        </w:rPr>
        <w:t>วามรู้และหลักการเกี่ยวกับเรื่อง</w:t>
      </w:r>
      <w:r w:rsidRPr="009B183E">
        <w:rPr>
          <w:rFonts w:ascii="TH SarabunPSK" w:hAnsi="TH SarabunPSK" w:cs="TH SarabunPSK"/>
          <w:sz w:val="32"/>
          <w:szCs w:val="32"/>
          <w:cs/>
        </w:rPr>
        <w:t>อัตราการเกิดปฏิกิริยาเคมี สมดุลเคมีและกรด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 ไปใช้เป็นพื้นฐานในการศึกษาวิชาเคมี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ขั้นสูงต่อไป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อธิบายความหมายของอัตราการเกิดปฏิกิริ</w:t>
      </w:r>
      <w:r>
        <w:rPr>
          <w:rFonts w:ascii="TH SarabunPSK" w:hAnsi="TH SarabunPSK" w:cs="TH SarabunPSK"/>
          <w:sz w:val="32"/>
          <w:szCs w:val="32"/>
          <w:cs/>
        </w:rPr>
        <w:t>ยาเคมี และคำนวณ</w:t>
      </w:r>
      <w:r w:rsidRPr="009B183E">
        <w:rPr>
          <w:rFonts w:ascii="TH SarabunPSK" w:hAnsi="TH SarabunPSK" w:cs="TH SarabunPSK"/>
          <w:sz w:val="32"/>
          <w:szCs w:val="32"/>
          <w:cs/>
        </w:rPr>
        <w:t>อัตราการเกิดปฏิกิริยาเคมีได้</w:t>
      </w:r>
    </w:p>
    <w:p w:rsidR="002B4559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อธิบายการเกิดปฏิกิริยาเคมีโดยใช้ทฤษฎีการชน</w:t>
      </w:r>
      <w:r w:rsidRPr="009B183E">
        <w:rPr>
          <w:rFonts w:ascii="TH SarabunPSK" w:hAnsi="TH SarabunPSK" w:cs="TH SarabunPSK"/>
          <w:sz w:val="32"/>
          <w:szCs w:val="32"/>
        </w:rPr>
        <w:t xml:space="preserve"> (Collision Theory)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และทฤษฎีสภาวะ</w:t>
      </w:r>
    </w:p>
    <w:p w:rsidR="002B4559" w:rsidRPr="00C51957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C51957">
        <w:rPr>
          <w:rFonts w:ascii="TH SarabunPSK" w:hAnsi="TH SarabunPSK" w:cs="TH SarabunPSK"/>
          <w:sz w:val="32"/>
          <w:szCs w:val="32"/>
          <w:cs/>
        </w:rPr>
        <w:t>ทรานซิชัน</w:t>
      </w:r>
      <w:r w:rsidRPr="00C51957">
        <w:rPr>
          <w:rFonts w:ascii="TH SarabunPSK" w:hAnsi="TH SarabunPSK" w:cs="TH SarabunPSK"/>
          <w:sz w:val="32"/>
          <w:szCs w:val="32"/>
        </w:rPr>
        <w:t xml:space="preserve"> (Transition State Theory) </w:t>
      </w:r>
      <w:r w:rsidRPr="00C51957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แปลความหมายจากกราฟแสดงการเปลี่ยนแปลงพลังงานกับการดำเนินไปของปฏิกิริยาเคมีได้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อธิบายและคำนวณเกี</w:t>
      </w:r>
      <w:r>
        <w:rPr>
          <w:rFonts w:ascii="TH SarabunPSK" w:hAnsi="TH SarabunPSK" w:cs="TH SarabunPSK"/>
          <w:sz w:val="32"/>
          <w:szCs w:val="32"/>
          <w:cs/>
        </w:rPr>
        <w:t>่ยวกับกฎอัตรา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และกฎอัตราอินทิเกรตได้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อธิบายกลไกปฏิกิริยาและเขียนสมการแสดงกลไกปฏิกิริยาได้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อธิบายปัจจัยที่มีผลต่ออัตราการเกิดปฏิกิริยาเคมี และนำความรู้ไปใช้ประโยชน์ได้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อธิบายภาวะสมดุลที่เกิดขึ้นจากการเปลี่ยนแปลงของสารได้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เขียนความสัมพันธ์และคำนวณหาค่าคงที่สมดุลของสารต่างๆ ในระบบได้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อธิบายการเปลี่ยนภาวะสมดุล เมื่อภาวะสมดุลนั้นถูกรบกวนโดยปัจจัยบางอย่างเช่น ความเข้มข้น ความดัน และอุณหภูมิได้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ใช้หลักของเลอชาเตอลิเอในการอธิบายผลที่เกิดขึ้นกับระบบเมื่อมีการเปลี่ยนแปลงภาวะสมดุลของระบบได้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อธิบายพร้อมยกตัวอย่างสมดุลเคมีในชีวิตประจำวันและในสิ่งมีชีวิตได้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อธิบายความหมายสารละลายอิเล็กโทรไลต์ ทฤษฎีกรดเบสของอาร์เรเนียส เบรินสเตด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เลาว์รี และลิวอิส พร้อมทั้งบอกคู่กรด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เบสโดยใช้ทฤษฎีกรดเบสของเบรินสเตด</w:t>
      </w:r>
      <w:r w:rsidRPr="009B183E">
        <w:rPr>
          <w:rFonts w:ascii="TH SarabunPSK" w:hAnsi="TH SarabunPSK" w:cs="TH SarabunPSK"/>
          <w:sz w:val="32"/>
          <w:szCs w:val="32"/>
        </w:rPr>
        <w:t>-</w:t>
      </w:r>
      <w:r w:rsidRPr="009B183E">
        <w:rPr>
          <w:rFonts w:ascii="TH SarabunPSK" w:hAnsi="TH SarabunPSK" w:cs="TH SarabunPSK"/>
          <w:sz w:val="32"/>
          <w:szCs w:val="32"/>
          <w:cs/>
        </w:rPr>
        <w:t>เลาว์รีได้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อธิบายและคำนวณหาค่าคงที่การแตกตัวของน้ำ</w:t>
      </w:r>
      <w:r w:rsidRPr="009B183E">
        <w:rPr>
          <w:rFonts w:ascii="TH SarabunPSK" w:hAnsi="TH SarabunPSK" w:cs="TH SarabunPSK"/>
          <w:sz w:val="32"/>
          <w:szCs w:val="32"/>
        </w:rPr>
        <w:t xml:space="preserve"> (K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w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ของกรด</w:t>
      </w:r>
      <w:r w:rsidRPr="009B183E">
        <w:rPr>
          <w:rFonts w:ascii="TH SarabunPSK" w:hAnsi="TH SarabunPSK" w:cs="TH SarabunPSK"/>
          <w:sz w:val="32"/>
          <w:szCs w:val="32"/>
        </w:rPr>
        <w:t xml:space="preserve"> (K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a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และของเบส</w:t>
      </w:r>
      <w:r w:rsidRPr="009B183E">
        <w:rPr>
          <w:rFonts w:ascii="TH SarabunPSK" w:hAnsi="TH SarabunPSK" w:cs="TH SarabunPSK"/>
          <w:sz w:val="32"/>
          <w:szCs w:val="32"/>
        </w:rPr>
        <w:t xml:space="preserve"> (K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b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บอกความหมาย และคำนวณเกี่ยวกับ</w:t>
      </w:r>
      <w:r w:rsidRPr="009B183E">
        <w:rPr>
          <w:rFonts w:ascii="TH SarabunPSK" w:hAnsi="TH SarabunPSK" w:cs="TH SarabunPSK"/>
          <w:sz w:val="32"/>
          <w:szCs w:val="32"/>
        </w:rPr>
        <w:t xml:space="preserve"> pH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B183E">
        <w:rPr>
          <w:rFonts w:ascii="TH SarabunPSK" w:hAnsi="TH SarabunPSK" w:cs="TH SarabunPSK"/>
          <w:sz w:val="32"/>
          <w:szCs w:val="32"/>
        </w:rPr>
        <w:t xml:space="preserve">pOH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ของสารละลาย พร</w:t>
      </w:r>
      <w:r>
        <w:rPr>
          <w:rFonts w:ascii="TH SarabunPSK" w:hAnsi="TH SarabunPSK" w:cs="TH SarabunPSK"/>
          <w:sz w:val="32"/>
          <w:szCs w:val="32"/>
          <w:cs/>
        </w:rPr>
        <w:t>้อมทั้งยกตัวอย่างสารละลายกรดเบส</w:t>
      </w:r>
      <w:r w:rsidRPr="009B183E">
        <w:rPr>
          <w:rFonts w:ascii="TH SarabunPSK" w:hAnsi="TH SarabunPSK" w:cs="TH SarabunPSK"/>
          <w:sz w:val="32"/>
          <w:szCs w:val="32"/>
          <w:cs/>
        </w:rPr>
        <w:t>ในชีวิตประจำวันได้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อธิบายความหมายของปฏิกิริยาสะเทิน จุดสมมูล จุดยุติ ในปฏิกิริยาระหว่างสารละลายกรดกับสารละลายเบส และเขียนสมการแสดงปฏิกิริยาเคมีที่เกิดขึ้นได้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อธิบายและเขียนสมการเคมีแสดงการเกิดปฏิกิริยาไฮโดรไลซิสของเกลือ และคำนวณหาค่าคงที่ไฮโดรไลซิส</w:t>
      </w:r>
      <w:r w:rsidRPr="009B183E">
        <w:rPr>
          <w:rFonts w:ascii="TH SarabunPSK" w:hAnsi="TH SarabunPSK" w:cs="TH SarabunPSK"/>
          <w:sz w:val="32"/>
          <w:szCs w:val="32"/>
        </w:rPr>
        <w:t xml:space="preserve"> (K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h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ใช้ค่าคงที่การแตกตัวของอินดิเคเตอร์</w:t>
      </w:r>
      <w:r w:rsidRPr="009B183E">
        <w:rPr>
          <w:rFonts w:ascii="TH SarabunPSK" w:hAnsi="TH SarabunPSK" w:cs="TH SarabunPSK"/>
          <w:sz w:val="32"/>
          <w:szCs w:val="32"/>
        </w:rPr>
        <w:t xml:space="preserve"> (K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ในการอธิบายสมดุลของอินดิเคเตอร์ การเปลี่ยนสีของอินดิเคเตอร์ เมื่ออยู่ในสารละลายกรดและสารละลายเบสและใช้อินดิเคเตอร์ตรวจสอบความเป็นกรดเบสของสารละลายได้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บอกหลักการไทเทรต วิธีการไทเทรตและเลือกใช้อินดิเคเตอร์ให้เหมาะสมกับการไทเทรตได้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อธิบายและคำนวณหาปริมาณสาร สร้างและแปลความหมายกร</w:t>
      </w:r>
      <w:r>
        <w:rPr>
          <w:rFonts w:ascii="TH SarabunPSK" w:hAnsi="TH SarabunPSK" w:cs="TH SarabunPSK"/>
          <w:sz w:val="32"/>
          <w:szCs w:val="32"/>
          <w:cs/>
        </w:rPr>
        <w:t>าฟของการไทเทรต และไทเทรตกลับของ</w:t>
      </w:r>
      <w:r w:rsidRPr="009B183E">
        <w:rPr>
          <w:rFonts w:ascii="TH SarabunPSK" w:hAnsi="TH SarabunPSK" w:cs="TH SarabunPSK"/>
          <w:sz w:val="32"/>
          <w:szCs w:val="32"/>
          <w:cs/>
        </w:rPr>
        <w:t>กรดเบสได้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 และการเปลี่ยนแปลงที่เกิดขึ้นเมื่อเติมกรดหรือเบ</w:t>
      </w:r>
      <w:r>
        <w:rPr>
          <w:rFonts w:ascii="TH SarabunPSK" w:hAnsi="TH SarabunPSK" w:cs="TH SarabunPSK"/>
          <w:sz w:val="32"/>
          <w:szCs w:val="32"/>
          <w:cs/>
        </w:rPr>
        <w:t>สลงในสารละลายบัฟเฟอร์ พร้อมทั้ง</w:t>
      </w:r>
      <w:r w:rsidRPr="009B183E">
        <w:rPr>
          <w:rFonts w:ascii="TH SarabunPSK" w:hAnsi="TH SarabunPSK" w:cs="TH SarabunPSK"/>
          <w:sz w:val="32"/>
          <w:szCs w:val="32"/>
          <w:cs/>
        </w:rPr>
        <w:t>คำนวณเกี่ยวกับสารละลายบัฟเฟอร์ได้</w:t>
      </w:r>
    </w:p>
    <w:p w:rsidR="002B4559" w:rsidRPr="009B183E" w:rsidRDefault="002B4559" w:rsidP="004A621F">
      <w:pPr>
        <w:numPr>
          <w:ilvl w:val="1"/>
          <w:numId w:val="50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 สืบค้นข้อมูล อภิปราย และสรุปผลการทดลอง โดย</w:t>
      </w:r>
      <w:r>
        <w:rPr>
          <w:rFonts w:ascii="TH SarabunPSK" w:hAnsi="TH SarabunPSK" w:cs="TH SarabunPSK"/>
          <w:sz w:val="32"/>
          <w:szCs w:val="32"/>
          <w:cs/>
        </w:rPr>
        <w:t>ใช้ทักษะกระบวนการทางวิทยาศาสตร์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และนำความรู้เกี่ยวกับจลนพลศาสตร์ และสมดุลเคมี เพื่อเป็นพื้นฐานในการศึกษาวิชาเคมีขั้นสูงได้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30233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อินทรีย์เคมีและสารชีวโมเลกุล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ศึกษาเกี่ยวกับการไฮบริไดเซชันของธาตุคาร์บอน ไอโซเมอ</w:t>
      </w:r>
      <w:r>
        <w:rPr>
          <w:rFonts w:ascii="TH SarabunPSK" w:hAnsi="TH SarabunPSK" w:cs="TH SarabunPSK"/>
          <w:sz w:val="32"/>
          <w:szCs w:val="32"/>
          <w:cs/>
        </w:rPr>
        <w:t>ริซึม หมู่ฟังก์ชัน การเขียนสูตร และเรียกชื่อ</w:t>
      </w:r>
      <w:r w:rsidRPr="009B183E">
        <w:rPr>
          <w:rFonts w:ascii="TH SarabunPSK" w:hAnsi="TH SarabunPSK" w:cs="TH SarabunPSK"/>
          <w:sz w:val="32"/>
          <w:szCs w:val="32"/>
          <w:cs/>
        </w:rPr>
        <w:t>สารประกอบอินทรีย์ ได้แก่ ไฮโดรคาร์บอน แอ</w:t>
      </w:r>
      <w:r>
        <w:rPr>
          <w:rFonts w:ascii="TH SarabunPSK" w:hAnsi="TH SarabunPSK" w:cs="TH SarabunPSK"/>
          <w:sz w:val="32"/>
          <w:szCs w:val="32"/>
          <w:cs/>
        </w:rPr>
        <w:t>ลกอฮอล์ อะโรมาติก ฟีนอล อีเทอร์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แอลดีไฮด์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คีโตน กรดคาร์บอกซิลิก เอสเทอร์ เอมีนและเอไมด์ ศึกษาสมบัติทางกายภาพ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และกลไกการเกิดปฏิกิริยาเคมีของ</w:t>
      </w:r>
      <w:r w:rsidRPr="009B183E">
        <w:rPr>
          <w:rFonts w:ascii="TH SarabunPSK" w:hAnsi="TH SarabunPSK" w:cs="TH SarabunPSK"/>
          <w:sz w:val="32"/>
          <w:szCs w:val="32"/>
          <w:cs/>
        </w:rPr>
        <w:t>สารอินทรีย์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ศึกษาเกี่ยวกับการเกิดและการใช้ประโยชน์ถ่านหินและหินน้ำมัน การเกิดและการสำรวจปิโตรเลียม การกลั่นน้ำมันดิบและการแยกแก๊สธรรมชาติ ปิโตรเคมีภัณฑ์ ศึกษาปฏิกิริยาพอลิเมอไรเซชัน โครงสร้าง และสมบัติของพอลิเมอร์ ผลิตภัณฑ์จากพอลิเมอร์ ได้แก่ พลาสติก เส้น</w:t>
      </w:r>
      <w:r>
        <w:rPr>
          <w:rFonts w:ascii="TH SarabunPSK" w:hAnsi="TH SarabunPSK" w:cs="TH SarabunPSK"/>
          <w:sz w:val="32"/>
          <w:szCs w:val="32"/>
          <w:cs/>
        </w:rPr>
        <w:t>ใย และยา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9B183E">
        <w:rPr>
          <w:rFonts w:ascii="TH SarabunPSK" w:hAnsi="TH SarabunPSK" w:cs="TH SarabunPSK"/>
          <w:sz w:val="32"/>
          <w:szCs w:val="32"/>
          <w:cs/>
        </w:rPr>
        <w:t>ความก้าวหน้าทางเทคโนโลยี ของผลิตภัณฑ์พอลิเมอร์สังเคราะห์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และศึกษาภาวะมลพิษที่เกิดจากการผลิตและการใช้ผลิตภัณฑ์จากเชื้อเพลิง ซากดึกดำบรรพ์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ศึกษาเกี่ยวกับกรดอะมิโนและพันธะเพปไทด์ โครงสร้างของโปรตีน ชนิดและหน้าที่ของโปรตีน การแปลงสภาพของโปรตีน เอนไซม์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ศึกษาชนิดและโครงสร้างของคาร์โบไฮเดรต สมบัติและปฏิกิริยาของ คาร์โบไฮเดรต ศึกษาสมบัติโครงสร้างและปฏิกิริยาของไขมันและน้ำมัน ศึกษาโครงสร้างของฟอสโฟลิพิด ไข สเตรอยด์และโครงสร้างของนิวคลีโอไทด์</w:t>
      </w:r>
      <w:r w:rsidRPr="009B183E">
        <w:rPr>
          <w:rFonts w:ascii="TH SarabunPSK" w:hAnsi="TH SarabunPSK" w:cs="TH SarabunPSK"/>
          <w:sz w:val="32"/>
          <w:szCs w:val="32"/>
        </w:rPr>
        <w:t xml:space="preserve"> DNA </w:t>
      </w:r>
      <w:r w:rsidRPr="009B183E">
        <w:rPr>
          <w:rFonts w:ascii="TH SarabunPSK" w:hAnsi="TH SarabunPSK" w:cs="TH SarabunPSK"/>
          <w:sz w:val="32"/>
          <w:szCs w:val="32"/>
          <w:cs/>
        </w:rPr>
        <w:t>และ</w:t>
      </w:r>
      <w:r w:rsidRPr="009B183E">
        <w:rPr>
          <w:rFonts w:ascii="TH SarabunPSK" w:hAnsi="TH SarabunPSK" w:cs="TH SarabunPSK"/>
          <w:sz w:val="32"/>
          <w:szCs w:val="32"/>
        </w:rPr>
        <w:t xml:space="preserve"> RNA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 มีทักษะกระบวนการทางวิทยาศาสตร์ มีเจตคติและเห็นคุณค่าของ วิทยาศาสตร์ สามารถนำกระบวนการทางวิทยาศาสตร์ไปใช้ในการแก้ปัญ</w:t>
      </w:r>
      <w:r>
        <w:rPr>
          <w:rFonts w:ascii="TH SarabunPSK" w:hAnsi="TH SarabunPSK" w:cs="TH SarabunPSK"/>
          <w:sz w:val="32"/>
          <w:szCs w:val="32"/>
          <w:cs/>
        </w:rPr>
        <w:t>หา นำความรู้และหลักการเกี่ยวกับ</w:t>
      </w:r>
      <w:r w:rsidRPr="009B183E">
        <w:rPr>
          <w:rFonts w:ascii="TH SarabunPSK" w:hAnsi="TH SarabunPSK" w:cs="TH SarabunPSK"/>
          <w:sz w:val="32"/>
          <w:szCs w:val="32"/>
          <w:cs/>
        </w:rPr>
        <w:t>เรื่องเคมีอินทรีย์สารชีวโมเลกุลและพอลิเมอร์ไปใช้เป็นพื้นฐานในการศึกษาวิชาเคมีขั้นสูงต่อไป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อธิบายความหมายของสารอินทรีย์และสารอนินทรีย์พร้อมทั้งยกตัวอย่างได้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อธิบายการเกิดไฮบริไดเซชันของธาตุคาร์บอนในสารประกอบต่างๆ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อธิบายและจำแนกประเภทของสารประกอบไฮโดรคาร์บอนได้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อธิบายความหมายและจำแนกประเภทไอโซเมอร</w:t>
      </w: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>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พร้อมทั้งยกตัวอย่างได้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เขียนสูตรโครงสร้างของสารประกอบไฮโดรคาร์บอน พร้อมทั้งเรียกชื่อสามัญและ</w:t>
      </w:r>
      <w:r w:rsidRPr="009B183E">
        <w:rPr>
          <w:rFonts w:ascii="TH SarabunPSK" w:hAnsi="TH SarabunPSK" w:cs="TH SarabunPSK"/>
          <w:sz w:val="32"/>
          <w:szCs w:val="32"/>
        </w:rPr>
        <w:t xml:space="preserve"> IUPAC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อธิบายสมบัติบางประการของสารประกอบไฮโดรคาร์บอนได้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 เขียนสมการเคมีและกลไกการเกิดปฏิกิริยาของสารประกอบไฮโดรคาร์บอนได้</w:t>
      </w:r>
    </w:p>
    <w:p w:rsidR="002B4559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อธิบายความหมายของหมู่ฟังก์ชัน และจำแนกประเภทของสารอินทรีย์โดยใช้หมู่ฟังก์ชัน</w:t>
      </w:r>
    </w:p>
    <w:p w:rsidR="002B4559" w:rsidRPr="009B183E" w:rsidRDefault="002B4559" w:rsidP="002B45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เป็นเกณฑ์ได้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เขียนสูตรโครงสร้างและเรียกชื่อสารอินทรีย์ที่มีหมู</w:t>
      </w: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>่</w:t>
      </w:r>
      <w:r w:rsidRPr="009B183E">
        <w:rPr>
          <w:rFonts w:ascii="TH SarabunPSK" w:hAnsi="TH SarabunPSK" w:cs="TH SarabunPSK"/>
          <w:sz w:val="32"/>
          <w:szCs w:val="32"/>
          <w:cs/>
        </w:rPr>
        <w:t>ฟังก์ชันได้ทั้งชื่อสามัญ และ</w:t>
      </w:r>
      <w:r w:rsidRPr="009B183E">
        <w:rPr>
          <w:rFonts w:ascii="TH SarabunPSK" w:hAnsi="TH SarabunPSK" w:cs="TH SarabunPSK"/>
          <w:sz w:val="32"/>
          <w:szCs w:val="32"/>
        </w:rPr>
        <w:t>IUPAC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 เขียนสมการเคมีและกลไกการเกิดปฏิกิริยาของสารอินทรีย์ที่มีหมู่ฟังก์ชันพร้อมทั้งบอกประโยชน์ หรือโทษของสารอินทรีย์นั้นๆ 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สืบค้นข้อมูลและอธิบายการเกิดปิโตรเลียม กระบวนการแยกแก๊สธรรมชาติและการกลั่นลำดับส่วนน้ำมันดิบได้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สืบค้นข้อมูลและอภิปรายการนำผลิตภัณฑ์ที่ได้จากการแยกแก๊สธรรมชา</w:t>
      </w:r>
      <w:r>
        <w:rPr>
          <w:rFonts w:ascii="TH SarabunPSK" w:hAnsi="TH SarabunPSK" w:cs="TH SarabunPSK"/>
          <w:sz w:val="32"/>
          <w:szCs w:val="32"/>
          <w:cs/>
        </w:rPr>
        <w:t>ติและการกลั่นลำดับส่วนน้ำมันดิบ</w:t>
      </w:r>
      <w:r w:rsidRPr="009B183E">
        <w:rPr>
          <w:rFonts w:ascii="TH SarabunPSK" w:hAnsi="TH SarabunPSK" w:cs="TH SarabunPSK"/>
          <w:sz w:val="32"/>
          <w:szCs w:val="32"/>
          <w:cs/>
        </w:rPr>
        <w:t>ไปใช้ประโยชน์ รวมทั้งผลของผลิตภัณฑ์ต่อสิ่งมีชีวิตและสิ่งแวดล้อมได้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อธิบายความหมายของพอลิเมอร์ มอนอเมอร์ และปฏิกิริยาพอลิเมอไรเซชันแบบเติมและแบบควบแน่นได้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อภิปรายการนำพอลิเมอร์ไปใช้ประโยชน์ รวมทั้งผลที่เกิดจากการผลิตและการใช้พอลิเมอร์ต่อสิ่งมีชีวิต และสิ่งแวดล้อมได้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 ประโยชน์ และปฏิกิริยาบางชนิดของคาร์โบไฮเดรตได้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 ประโยชน์ และปฏิกิริยาบางชนิดของโปรตีนได้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 ประโยชน์ และปฏิกิริยาบางชนิดของไขมันและน้ำมันได้</w:t>
      </w:r>
    </w:p>
    <w:p w:rsidR="002B4559" w:rsidRPr="009B183E" w:rsidRDefault="002B4559" w:rsidP="004A621F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 ประโยชน์ และปฏิกิริยาบางชนิดของกรดนิวคลีอิกได้</w:t>
      </w:r>
    </w:p>
    <w:p w:rsidR="002B4559" w:rsidRPr="009B183E" w:rsidRDefault="002B4559" w:rsidP="004A621F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ทำการทดลอง สืบค้นข้อมูล อภิปราย และสรุปผลการทดลอง โดยใช้ทักษะกระบวนการทางวิทยาศาสตร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และนำความรู้เกี่ยวกับเคมีอินทรีย์ สารชีวโมเลกุลเพื่อเป็นพื้นฐานในการศึกษาวิชาเคมีขั้นสูงได้</w:t>
      </w:r>
    </w:p>
    <w:p w:rsidR="002B4559" w:rsidRPr="009B183E" w:rsidRDefault="002B4559" w:rsidP="002B45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H SarabunPSK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F0610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4F0610">
        <w:rPr>
          <w:rFonts w:ascii="TH SarabunPSK" w:hAnsi="TH SarabunPSK" w:cs="TH SarabunPSK"/>
          <w:b/>
          <w:bCs/>
          <w:sz w:val="32"/>
          <w:szCs w:val="32"/>
        </w:rPr>
        <w:t xml:space="preserve">30234 </w:t>
      </w:r>
      <w:r w:rsidRPr="004F0610">
        <w:rPr>
          <w:rFonts w:ascii="TH SarabunPSK" w:hAnsi="TH SarabunPSK" w:cs="TH SarabunPSK"/>
          <w:b/>
          <w:bCs/>
          <w:sz w:val="32"/>
          <w:szCs w:val="32"/>
          <w:cs/>
        </w:rPr>
        <w:t>อนินทรีย์เคมีและ</w:t>
      </w:r>
      <w:r w:rsidRPr="004F0610">
        <w:rPr>
          <w:rFonts w:ascii="TH SarabunPSK" w:hAnsi="TH SarabunPSK" w:cs="TH SarabunPSK" w:hint="cs"/>
          <w:b/>
          <w:bCs/>
          <w:sz w:val="32"/>
          <w:szCs w:val="32"/>
          <w:cs/>
        </w:rPr>
        <w:t>เทอร์โมเคมี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361D50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61D5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คาบ</w:t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61D50">
        <w:rPr>
          <w:rFonts w:ascii="TH SarabunPSK" w:hAnsi="TH SarabunPSK" w:cs="TH SarabunPSK"/>
          <w:b/>
          <w:bCs/>
          <w:sz w:val="32"/>
          <w:szCs w:val="32"/>
          <w:cs/>
        </w:rPr>
        <w:t>สัปดาห์</w:t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61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</w:r>
      <w:r w:rsidRPr="00361D50">
        <w:rPr>
          <w:rFonts w:ascii="TH SarabunPSK" w:hAnsi="TH SarabunPSK" w:cs="TH SarabunPSK"/>
          <w:b/>
          <w:bCs/>
          <w:sz w:val="32"/>
          <w:szCs w:val="32"/>
        </w:rPr>
        <w:tab/>
        <w:t xml:space="preserve">1.0 </w:t>
      </w:r>
      <w:r w:rsidRPr="00361D50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ศึกษาปฏิกิร</w:t>
      </w:r>
      <w:r>
        <w:rPr>
          <w:rFonts w:ascii="TH SarabunPSK" w:hAnsi="TH SarabunPSK" w:cs="TH SarabunPSK"/>
          <w:sz w:val="32"/>
          <w:szCs w:val="32"/>
          <w:cs/>
        </w:rPr>
        <w:t>ิยารีดอกซ์และการดุลสมการรีดอกซ์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ศึกษาเซลล์กัลวานิก ศักย์ไฟฟ้ามาตรฐาน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ครึ่งเซลล์ เซลล์อิเล็กโทรไลต์ กฎของฟาราเดย์ ศึกษาการแยกสารเคมีด้วยกระแสไฟฟ้า การ</w:t>
      </w: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 xml:space="preserve">ชุบโลหะ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>การทำโลหะให้บริสุทธิ์ การ</w:t>
      </w:r>
      <w:r>
        <w:rPr>
          <w:rFonts w:ascii="TH SarabunPSK" w:hAnsi="TH SarabunPSK" w:cs="TH SarabunPSK"/>
          <w:sz w:val="32"/>
          <w:szCs w:val="32"/>
          <w:cs/>
        </w:rPr>
        <w:t>ผุกร่อนของโลหะและวิธีการป้องกัน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ได้แก่ วิธีอะโนไดซ์ วิธีแคโทดิก และ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การรมดำ ศึกษาความก้าวหน้าทางเทคโนโลยีเกี่ยวกับเซลล์ไฟฟ้าเคมี ได้แก่ เซลล์สะสมไฟฟ้าแบบตะกั่ว การทำอิเล็กโทรไดอะลิซิสน้ำทะเล และเซลล์เชื้อเพลิงแข็ง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ศึกษาผลของการกำบังของอิเล็กตรอน </w:t>
      </w:r>
      <w:r w:rsidRPr="009B183E">
        <w:rPr>
          <w:rFonts w:ascii="TH SarabunPSK" w:hAnsi="TH SarabunPSK" w:cs="TH SarabunPSK"/>
          <w:sz w:val="32"/>
          <w:szCs w:val="32"/>
        </w:rPr>
        <w:t xml:space="preserve">(Shielding effect)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และคำนวณหาค่า</w:t>
      </w:r>
      <w:r w:rsidRPr="009B183E">
        <w:rPr>
          <w:rFonts w:ascii="TH SarabunPSK" w:hAnsi="TH SarabunPSK" w:cs="TH SarabunPSK"/>
          <w:sz w:val="32"/>
          <w:szCs w:val="32"/>
        </w:rPr>
        <w:t xml:space="preserve"> effective nuclear charge (Z*)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ของธาตุ ทฤษฎีโมเลกุลาร์ออร์บิทัล</w:t>
      </w:r>
      <w:r w:rsidRPr="009B183E">
        <w:rPr>
          <w:rFonts w:ascii="TH SarabunPSK" w:hAnsi="TH SarabunPSK" w:cs="TH SarabunPSK"/>
          <w:sz w:val="32"/>
          <w:szCs w:val="32"/>
        </w:rPr>
        <w:t xml:space="preserve"> (Molecular orbital theory) </w:t>
      </w:r>
      <w:r w:rsidRPr="009B183E">
        <w:rPr>
          <w:rFonts w:ascii="TH SarabunPSK" w:hAnsi="TH SarabunPSK" w:cs="TH SarabunPSK"/>
          <w:sz w:val="32"/>
          <w:szCs w:val="32"/>
          <w:cs/>
        </w:rPr>
        <w:t>การซ้อนเหลื่อมกันของโมเลกุลาร์ออร์บิทัล การจัดเรียงอิเล็กตรอนในโมเลกุลาร์ออร์บิทัล อธิบายสมบัติแม่เหล็ก และสภาพนำไฟฟ้าของสารโดยใช้ทฤษฎีโมเลกุลาร์ออร์บิทัล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ศึกษาโครงสร้างของสารประกอบไอออนิก อธิบายและจำแนกยูนิตเซลล์ของสารประกอบไอออนิก คำนวณประสิทธิภาพการบรรจุ</w:t>
      </w:r>
      <w:r w:rsidRPr="009B183E">
        <w:rPr>
          <w:rFonts w:ascii="TH SarabunPSK" w:hAnsi="TH SarabunPSK" w:cs="TH SarabunPSK"/>
          <w:sz w:val="32"/>
          <w:szCs w:val="32"/>
        </w:rPr>
        <w:t xml:space="preserve"> (Packing efficiency) </w:t>
      </w:r>
      <w:r w:rsidRPr="009B183E">
        <w:rPr>
          <w:rFonts w:ascii="TH SarabunPSK" w:hAnsi="TH SarabunPSK" w:cs="TH SarabunPSK"/>
          <w:sz w:val="32"/>
          <w:szCs w:val="32"/>
          <w:cs/>
        </w:rPr>
        <w:t>คำนวณหาความหนาแน่นของสารประกอบไอออนิก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ศึกษาธาตุกลุ่ม</w:t>
      </w:r>
      <w:r w:rsidRPr="009B183E">
        <w:rPr>
          <w:rFonts w:ascii="TH SarabunPSK" w:hAnsi="TH SarabunPSK" w:cs="TH SarabunPSK"/>
          <w:sz w:val="32"/>
          <w:szCs w:val="32"/>
        </w:rPr>
        <w:t xml:space="preserve"> d-block </w:t>
      </w:r>
      <w:r w:rsidRPr="009B183E">
        <w:rPr>
          <w:rFonts w:ascii="TH SarabunPSK" w:hAnsi="TH SarabunPSK" w:cs="TH SarabunPSK"/>
          <w:sz w:val="32"/>
          <w:szCs w:val="32"/>
          <w:cs/>
        </w:rPr>
        <w:t>สมบัติทางกายภาพ ปฏิกิริยาเคมี การเกิดสารประกอบโคออร์ดิเนชัน การเขียนสูตรและการเรียกชื่อสารประกอบโคออร์ดิเนชัน ไอโซเมอร์ของสารประกอบโคออร์ดิเนชัน การแยกของสนามผลึก</w:t>
      </w:r>
      <w:r w:rsidRPr="009B183E">
        <w:rPr>
          <w:rFonts w:ascii="TH SarabunPSK" w:hAnsi="TH SarabunPSK" w:cs="TH SarabunPSK"/>
          <w:sz w:val="32"/>
          <w:szCs w:val="32"/>
        </w:rPr>
        <w:t xml:space="preserve"> (crystal field splitting)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การกระจายของอิเล็กตรอนใน </w:t>
      </w:r>
      <w:r w:rsidRPr="009B183E">
        <w:rPr>
          <w:rFonts w:ascii="TH SarabunPSK" w:hAnsi="TH SarabunPSK" w:cs="TH SarabunPSK"/>
          <w:sz w:val="32"/>
          <w:szCs w:val="32"/>
        </w:rPr>
        <w:t>d-</w:t>
      </w:r>
      <w:r w:rsidRPr="009B183E">
        <w:rPr>
          <w:rFonts w:ascii="TH SarabunPSK" w:hAnsi="TH SarabunPSK" w:cs="TH SarabunPSK"/>
          <w:sz w:val="32"/>
          <w:szCs w:val="32"/>
          <w:cs/>
        </w:rPr>
        <w:t>ออร์บิทัลของสารประกอบโคออร์ดิเนชันที่มีโครงสร้างแบบทรงสี่หน้าและทรงแปดหน้า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เพื่อให้มีความรู้ความเข้าใจ มีทักษะกระบวนการทางวิทยาศาสตร์ มีเจตคติ และเห็นคุณค่าของ วิทยาศาสตร์ สามารถนำกระบวนการทางวิทยาศาสตร์ไปใช้ในการแก้ปัญหา นำความรู้และหลักการเกี่ยวกับเรื่อง ไฟฟ้าเคมี  และอนินทรีย์เคมี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อธิบายการเกิดปฏิกิริยารีดอกซ์ พร้อมทั้งเขียนและดุลสมการรีดอกซ์ได้</w:t>
      </w:r>
    </w:p>
    <w:p w:rsidR="002B4559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อธิบายหลักการและส่วนประกอบของเซลล์กัลวานิก 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การทำงานของเซลล์กัลป์วานิก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เขียนปฏิกิริยาที่เกิดขึ้น</w:t>
      </w:r>
      <w:r w:rsidRPr="009B183E">
        <w:rPr>
          <w:rFonts w:ascii="TH SarabunPSK" w:hAnsi="TH SarabunPSK" w:cs="TH SarabunPSK"/>
          <w:sz w:val="32"/>
          <w:szCs w:val="32"/>
          <w:cs/>
        </w:rPr>
        <w:t>ในเซลล์กัลวานิกและเขียนแผนภาพของเซลล์กัลวานิกได้</w:t>
      </w:r>
    </w:p>
    <w:p w:rsidR="002B4559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อธิบายค่าศักย์ไฟฟ้ามาตรฐานของครึ่งเซลล์</w:t>
      </w:r>
      <w:r w:rsidRPr="009B183E">
        <w:rPr>
          <w:rFonts w:ascii="TH SarabunPSK" w:hAnsi="TH SarabunPSK" w:cs="TH SarabunPSK"/>
          <w:sz w:val="32"/>
          <w:szCs w:val="32"/>
        </w:rPr>
        <w:t xml:space="preserve"> (E</w:t>
      </w:r>
      <w:r w:rsidRPr="009B183E">
        <w:rPr>
          <w:rFonts w:ascii="TH SarabunPSK" w:eastAsia="SymbolMT" w:hAnsi="TH SarabunPSK" w:cs="TH SarabunPSK"/>
          <w:sz w:val="32"/>
          <w:szCs w:val="32"/>
          <w:vertAlign w:val="superscript"/>
        </w:rPr>
        <w:t>0</w:t>
      </w:r>
      <w:r w:rsidRPr="009B183E">
        <w:rPr>
          <w:rFonts w:ascii="TH SarabunPSK" w:hAnsi="TH SarabunPSK" w:cs="TH SarabunPSK"/>
          <w:sz w:val="32"/>
          <w:szCs w:val="32"/>
        </w:rPr>
        <w:t xml:space="preserve">) </w:t>
      </w:r>
      <w:r w:rsidRPr="009B183E">
        <w:rPr>
          <w:rFonts w:ascii="TH SarabunPSK" w:hAnsi="TH SarabunPSK" w:cs="TH SarabunPSK"/>
          <w:sz w:val="32"/>
          <w:szCs w:val="32"/>
          <w:cs/>
        </w:rPr>
        <w:t>และใช้ค่า</w:t>
      </w:r>
      <w:r w:rsidRPr="009B183E">
        <w:rPr>
          <w:rFonts w:ascii="TH SarabunPSK" w:hAnsi="TH SarabunPSK" w:cs="TH SarabunPSK"/>
          <w:sz w:val="32"/>
          <w:szCs w:val="32"/>
        </w:rPr>
        <w:t xml:space="preserve"> E</w:t>
      </w:r>
      <w:r w:rsidRPr="009B183E">
        <w:rPr>
          <w:rFonts w:ascii="TH SarabunPSK" w:eastAsia="SymbolMT" w:hAnsi="TH SarabunPSK" w:cs="TH SarabunPSK"/>
          <w:sz w:val="32"/>
          <w:szCs w:val="32"/>
          <w:vertAlign w:val="superscript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ทำนายก</w:t>
      </w:r>
      <w:r>
        <w:rPr>
          <w:rFonts w:ascii="TH SarabunPSK" w:hAnsi="TH SarabunPSK" w:cs="TH SarabunPSK"/>
          <w:sz w:val="32"/>
          <w:szCs w:val="32"/>
          <w:cs/>
        </w:rPr>
        <w:t>ารเกิดปฏิกิริยา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รีดอกซ์ และคำนวณ</w:t>
      </w:r>
      <w:r w:rsidRPr="009B183E">
        <w:rPr>
          <w:rFonts w:ascii="TH SarabunPSK" w:hAnsi="TH SarabunPSK" w:cs="TH SarabunPSK"/>
          <w:sz w:val="32"/>
          <w:szCs w:val="32"/>
          <w:cs/>
        </w:rPr>
        <w:t>หาค่าศักย์ไฟฟ้าของเซลล์ในภาวะต่างๆ 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อธิบายและบอกส่วนประกอบของเซลล์อิเล็</w:t>
      </w:r>
      <w:r>
        <w:rPr>
          <w:rFonts w:ascii="TH SarabunPSK" w:hAnsi="TH SarabunPSK" w:cs="TH SarabunPSK"/>
          <w:sz w:val="32"/>
          <w:szCs w:val="32"/>
          <w:cs/>
        </w:rPr>
        <w:t>กโทรไลต์ ใช้กฎของฟาราเดย์ในการห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ความสัมพันธ์</w:t>
      </w:r>
      <w:r w:rsidRPr="009B183E">
        <w:rPr>
          <w:rFonts w:ascii="TH SarabunPSK" w:hAnsi="TH SarabunPSK" w:cs="TH SarabunPSK"/>
          <w:sz w:val="32"/>
          <w:szCs w:val="32"/>
          <w:cs/>
        </w:rPr>
        <w:t>ปัจจัยต่างๆ ที่ใช้ในการแยกสารเคมีด้วยกระแสไฟฟ้า การชุบโลหะ การทำโลหะให้บริสุทธิ์ พร้อมทั้งเขียนปฏิกิริยาที่เกิดขึ้น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อธิบายการผุกร่อนของโลหะ วิธีการป้องกันการผุกร่อนของโลหะ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และเขียนปฏิกิริยาที่เกิดขึ้นได้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อธิบายหลักการทำงานของแบตเตอรี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เซลล์อิเล็กโทรไดอะลิซิส แบตเตอรีลิเทียมแข็งและเซลล์เชื้อเพลิงได้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คำนวณผลของการกำบังและหาค่า</w:t>
      </w:r>
      <w:r w:rsidRPr="009B183E">
        <w:rPr>
          <w:rFonts w:ascii="TH SarabunPSK" w:hAnsi="TH SarabunPSK" w:cs="TH SarabunPSK"/>
          <w:sz w:val="32"/>
          <w:szCs w:val="32"/>
        </w:rPr>
        <w:t xml:space="preserve"> effective nuclear charge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ของธาตุได้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จัดเรียงอิเล็กตรอนในโมเลกุลาร์ออร์บิทัล อธิบายสมบัติแม่เหล็ก และสภาพนำไฟฟ้าของสาร โดยใช้ทฤษฎีโมเลกุลาร์ออร์บิทัลได้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คำนวณประสิทธิภาพการบรรจุ และหาความหนาแน่นของสารประกอบไอออนิกได้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อธิบายสมบัติทางกายภาพ และปฏิกิริยาเคมีของธาตุกลุ่ม</w:t>
      </w:r>
      <w:r w:rsidRPr="009B183E">
        <w:rPr>
          <w:rFonts w:ascii="TH SarabunPSK" w:hAnsi="TH SarabunPSK" w:cs="TH SarabunPSK"/>
          <w:sz w:val="32"/>
          <w:szCs w:val="32"/>
        </w:rPr>
        <w:t xml:space="preserve"> d-block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  <w:lang w:val="th-TH"/>
        </w:rPr>
        <w:t>อธิบาย</w:t>
      </w:r>
      <w:r w:rsidRPr="009B183E">
        <w:rPr>
          <w:rFonts w:ascii="TH SarabunPSK" w:hAnsi="TH SarabunPSK" w:cs="TH SarabunPSK"/>
          <w:sz w:val="32"/>
          <w:szCs w:val="32"/>
          <w:cs/>
        </w:rPr>
        <w:t>การเกิดสารประกอบโคออร์ดิเนชัน เขียนสูตรและเรียกชื่อสารประกอบโคออร์ดิเนชันได้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จำแนกไอโซเมอร์ของสารประกอบโคออร์ดิเนชันได้</w:t>
      </w:r>
    </w:p>
    <w:p w:rsidR="002B4559" w:rsidRPr="009B183E" w:rsidRDefault="002B4559" w:rsidP="004A621F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อธิบายการแยกของสนามผลึก และการกระจายของอิเล็กตรอนใน </w:t>
      </w:r>
      <w:r w:rsidRPr="009B183E">
        <w:rPr>
          <w:rFonts w:ascii="TH SarabunPSK" w:hAnsi="TH SarabunPSK" w:cs="TH SarabunPSK"/>
          <w:sz w:val="32"/>
          <w:szCs w:val="32"/>
        </w:rPr>
        <w:t>d-</w:t>
      </w:r>
      <w:r w:rsidRPr="009B183E">
        <w:rPr>
          <w:rFonts w:ascii="TH SarabunPSK" w:hAnsi="TH SarabunPSK" w:cs="TH SarabunPSK"/>
          <w:sz w:val="32"/>
          <w:szCs w:val="32"/>
          <w:cs/>
        </w:rPr>
        <w:t>ออร์บิทัล ของสารประกอบโคออร์ดิเนชันได้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4F0610"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30261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พันธุศาสตร์และวิวัฒนาการ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SCI30261 Genetics and Evolution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30262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ความหลากหลายทางชีวภาพ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SCI30262 Biodiversity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30263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กายวิภาคศาสตร์และสรีรวิทยาของสัตว์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SCI30263 Animal Anatomy and Physiology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30264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กายวิภาคศาสตร์และสรีรวิทยาของพืช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SCI30264 Plant Anatomy and Physiology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พันธุศาสตร์และวิวัฒนาการ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ab/>
        <w:t>ศึกษาหลักการการถ่ายทอดลักษณะทางพันธุกรรม โครโมโซมของสิ่งมีชีวิตบางชนิด ความสัมพันธ์ระหว่างยีนกับโครโมโซม ยีนในออโตโซม ยีนในโครโมโซมเพศ ยีนในโค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รโมโซมเดียวกัน โครงสร้าง สมบัติ</w:t>
      </w: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>และการทำงานของสารพันธุกรรม ดีเอ็นเอในโพรคาริโอตและยูคาริโอต การเกิดมิวเทชันและความผิดปกติของสารพันธุกรรม หลักการของพันธุศาสตร์โมเลกุล ความก้าวหน้าทางพันธุวิศวกรรม บทบาทของเทคโนโลยีชีวภาพ และ</w:t>
      </w:r>
      <w:r w:rsidRPr="009B183E">
        <w:rPr>
          <w:rFonts w:ascii="TH SarabunPSK" w:hAnsi="TH SarabunPSK" w:cs="TH SarabunPSK"/>
          <w:sz w:val="32"/>
          <w:szCs w:val="32"/>
          <w:cs/>
        </w:rPr>
        <w:t>เทคโนโลยีการเพาะเลี้ยงเนื้อเยื่อ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pacing w:val="-6"/>
          <w:sz w:val="32"/>
          <w:szCs w:val="32"/>
        </w:rPr>
        <w:t xml:space="preserve">           </w:t>
      </w: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>วิเคราะห์การเปลี่ยนแปลงที่เกิดขึ้นกับสิ่งมีชีวิตเพื่อความอยู่รอดของสิ่งมีชีวิตและเผ่าพันธุ์  รูปแบบการเกิดวิวัฒนาการ  การเกิดวิวัฒนาการของมนุษย์ การศึกษาวิวัฒนาการผ่านหลักฐาน ข้อมูลต่าง ๆ  การนำข้อมูลทางพันธุศาสตร์ประชากร และข้อมูลอื่น ๆ มาใช้ในการวิเคราะห์แนวโน้มการสูญพันธุ์  การเกิดสปีชีส์ใหม่ ผลกระทบจากการเปลี่ยนแปลงสิ่งแวดล้อม และเทคโนโลยีต่อการเปลี่ยนแปลงที่เกิดขึ้นกับสิ่งมีชีวิต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>โดยใช้กระบวนการทางวิทยาศาสตร์  กระบวนการสืบเสาะหาความรู้   การสืบค้นข้อมูล  การสังเกต  การวิเคราะห์ การทดลอง การอธิบายและสรุปเพื่อให้เกิดความรู้ ความคิดความเข้าใจมีความสามารถในการตัดสินใจ สื่อสารสิ่งที่เรียนรู้และนำความรู้ไปใช้ในชีวิตของตนเอง มีจิตวิทยาศาสตร์ จริยธรรม คุณธรรม และคุณลักษณะอันพึงประสงค์</w:t>
      </w:r>
    </w:p>
    <w:p w:rsidR="002B4559" w:rsidRDefault="002B4559" w:rsidP="002B455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51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อธิบายรูปร่าง ลักษณะ ชนิดของโครโมโซม และอธิบาย อภิปราย พร้อมทั้งยกตัวอย่างยีนที่ควบคุมลักษณะทางพันธุกรรม อธิบาย และอภิปรายความหมาย สาเหตุ ชนิด และผลของการมิวเทชันและความผิดปกติของสารพันธุกรรมได้</w:t>
      </w:r>
    </w:p>
    <w:p w:rsidR="002B4559" w:rsidRPr="009B183E" w:rsidRDefault="002B4559" w:rsidP="004A621F">
      <w:pPr>
        <w:numPr>
          <w:ilvl w:val="0"/>
          <w:numId w:val="51"/>
        </w:numPr>
        <w:spacing w:after="0" w:line="240" w:lineRule="auto"/>
        <w:ind w:left="1134" w:right="-21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อธิบายการค้นพบองค์ประกอบ การจัดเรียงตัว และโครงสร้างของ </w:t>
      </w:r>
      <w:r w:rsidRPr="009B183E">
        <w:rPr>
          <w:rFonts w:ascii="TH SarabunPSK" w:hAnsi="TH SarabunPSK" w:cs="TH SarabunPSK"/>
          <w:sz w:val="32"/>
          <w:szCs w:val="32"/>
        </w:rPr>
        <w:t xml:space="preserve">DNA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อธิบายและวิเคราะห์กลไกการจำลอง </w:t>
      </w:r>
      <w:r w:rsidRPr="009B183E">
        <w:rPr>
          <w:rFonts w:ascii="TH SarabunPSK" w:hAnsi="TH SarabunPSK" w:cs="TH SarabunPSK"/>
          <w:sz w:val="32"/>
          <w:szCs w:val="32"/>
        </w:rPr>
        <w:t xml:space="preserve">DNA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และกลไกการควบคุมลักษณะทางพันธุกรรมของ</w:t>
      </w:r>
      <w:r w:rsidRPr="009B183E">
        <w:rPr>
          <w:rFonts w:ascii="TH SarabunPSK" w:hAnsi="TH SarabunPSK" w:cs="TH SarabunPSK"/>
          <w:sz w:val="32"/>
          <w:szCs w:val="32"/>
        </w:rPr>
        <w:t xml:space="preserve">DNA </w:t>
      </w:r>
      <w:r w:rsidRPr="009B183E">
        <w:rPr>
          <w:rFonts w:ascii="TH SarabunPSK" w:hAnsi="TH SarabunPSK" w:cs="TH SarabunPSK"/>
          <w:sz w:val="32"/>
          <w:szCs w:val="32"/>
          <w:cs/>
        </w:rPr>
        <w:t>ได้</w:t>
      </w:r>
    </w:p>
    <w:p w:rsidR="002B4559" w:rsidRDefault="002B4559" w:rsidP="004A621F">
      <w:pPr>
        <w:numPr>
          <w:ilvl w:val="0"/>
          <w:numId w:val="51"/>
        </w:numPr>
        <w:spacing w:after="0" w:line="240" w:lineRule="auto"/>
        <w:ind w:left="1134" w:right="-21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และอภิปรายผลของเทคโนโลยีชีวภาพ เทคโนโลยีการเพาะเลี้ยงเนื้อเยื่อที่มีผล</w:t>
      </w:r>
    </w:p>
    <w:p w:rsidR="002B4559" w:rsidRPr="009B183E" w:rsidRDefault="002B4559" w:rsidP="002B4559">
      <w:pPr>
        <w:spacing w:after="0" w:line="240" w:lineRule="auto"/>
        <w:ind w:left="1134" w:right="-21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ต่อมนุษย์ สิ่งแวดล้อม และนำความรู้ไปใช้ประโยชน์ได้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อธิบายความแตกต่างของสิ่งมีชีวิต จากปัจจัยทางพันธุกรรม</w:t>
      </w: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และสิ่งแวดล้อมได้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อธิบายกระบวนการถ่ายทอดสารพันธุกรรม การแปรผันทางพันธุกรรม มิวเทชัน และการเกิดความหลากหลายทางชีวภาพได้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อภิปรายความสำเร็จ และวิเคราะห์ปัจจัยที่สนับสนุนให้การทดลองของเมนเดลสำเร็จ สามารถนำกฎแห่งการแยกตัว และกฎแห่งการรวมกลุ่มอย่างอิสระ ของเมนเดลไปใช้ในการคำนวณ และทำนายอัตราส่วนของฟีโนไทป์ จีโนไทป์ ของรุ่นต่อไป รวมถึงการนำไปประยุกต์ใช้ในการวิเคราะห์การถ่ายทอดลักษณะทางพันธุกรรมบางอย่างที่ไม่เป็นไปตามกฎของเมนเดลได้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 และอธิบายความสำคัญของปรากฏการณ์ทางธรณ</w:t>
      </w:r>
      <w:r>
        <w:rPr>
          <w:rFonts w:ascii="TH SarabunPSK" w:hAnsi="TH SarabunPSK" w:cs="TH SarabunPSK"/>
          <w:sz w:val="32"/>
          <w:szCs w:val="32"/>
          <w:cs/>
        </w:rPr>
        <w:t>ีวิทยา แผ่นดินไหว ภูเขาไฟระเบิดที่ส่งผลต่อ</w:t>
      </w:r>
      <w:r w:rsidRPr="009B183E">
        <w:rPr>
          <w:rFonts w:ascii="TH SarabunPSK" w:hAnsi="TH SarabunPSK" w:cs="TH SarabunPSK"/>
          <w:sz w:val="32"/>
          <w:szCs w:val="32"/>
          <w:cs/>
        </w:rPr>
        <w:t>สิ่งมีชีวิตและสิ่งแวดล้อม การนำข้อมูลซากดึกดำบรรพ์มาใช้เป็นหลักฐานทางวิวัฒนาการได้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อธิบายกระบวนการคัดเลือกตามธรรมชาติ และผลของการคัดเลือกตามธรรมชาติต่อความหลากหลายของสิ่งมีชีวิต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>อภิปรายการศึกษาว</w:t>
      </w:r>
      <w:r>
        <w:rPr>
          <w:rFonts w:ascii="TH SarabunPSK" w:eastAsia="Angsana New" w:hAnsi="TH SarabunPSK" w:cs="TH SarabunPSK"/>
          <w:sz w:val="32"/>
          <w:szCs w:val="32"/>
          <w:cs/>
        </w:rPr>
        <w:t>ิวัฒนาการผ่านหลักฐาน ข้อมูลต่าง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>ๆ นำข้อมูลทางพ</w:t>
      </w:r>
      <w:r>
        <w:rPr>
          <w:rFonts w:ascii="TH SarabunPSK" w:eastAsia="Angsana New" w:hAnsi="TH SarabunPSK" w:cs="TH SarabunPSK"/>
          <w:sz w:val="32"/>
          <w:szCs w:val="32"/>
          <w:cs/>
        </w:rPr>
        <w:t>ันธุศาสตร์ประชากร และข้อมูลอื่น</w:t>
      </w: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ๆ มาใช้ในการวิเคราะห์แนวโน้มการสูญพันธุ์ การเกิดสปีชีส์ใหม่ได้ 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Angsana New" w:hAnsi="TH SarabunPSK" w:cs="TH SarabunPSK"/>
          <w:sz w:val="32"/>
          <w:szCs w:val="32"/>
          <w:cs/>
        </w:rPr>
        <w:t xml:space="preserve">วิเคราะห์ การเปลี่ยนแปลงที่เกิดขึ้นกับสิ่งมีชีวิต เพื่อความอยู่รอดของสิ่งมีชีวิตและเผ่าพันธุ์ วิเคราะห์รูปแบบการเกิดวิวัฒนาการได้ </w:t>
      </w:r>
    </w:p>
    <w:p w:rsidR="002B4559" w:rsidRPr="009B183E" w:rsidRDefault="002B4559" w:rsidP="004A621F">
      <w:pPr>
        <w:numPr>
          <w:ilvl w:val="0"/>
          <w:numId w:val="52"/>
        </w:num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 วิเคราะห์ การเกิดวิวัฒนาการในมนุษย์ได้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30262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ความหลากหลายทางชีวภาพ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ศึกษาเกี่ยวกับความหลากหลายทางชีวภาพ  ความสัมพันธ์ระหว่างความหลากหลายทางพันธุกรรม  ความหลากหลายของชนิด และความหลากหลายทางนิเวศ  ศึกษาและจัดจำแนกหมวดหมู่ของสิ่งมีชีวิต ในอาณาจักรโมเนอรา อาณาจักรโปรติสตา อาณาจักรฟังไจ อาณาจักรพืช อาณาจักรสัตว์ และอนุภาคที่มีชีวิต โดยใช้ไดโคโตมัสคีย์เป็นเครื่องมือ</w:t>
      </w:r>
      <w:r w:rsidRPr="009B183E">
        <w:rPr>
          <w:rFonts w:ascii="TH SarabunPSK" w:hAnsi="TH SarabunPSK" w:cs="TH SarabunPSK"/>
          <w:sz w:val="32"/>
          <w:szCs w:val="32"/>
        </w:rPr>
        <w:t xml:space="preserve"> 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ความสัมพันธ์ระหว่างความหลากหลายของสิ่งมีชีวิตกับการปรับตัวของสิ่งมีชีวิต  กลไกการเกิดพฤติกรรมเพื่อตอบสนองต่อสิ่งเร้าของสิ่งมีชีวิต  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การแสดงออกของพฤติกรรมเพื่</w:t>
      </w:r>
      <w:r>
        <w:rPr>
          <w:rFonts w:ascii="TH SarabunPSK" w:hAnsi="TH SarabunPSK" w:cs="TH SarabunPSK"/>
          <w:sz w:val="32"/>
          <w:szCs w:val="32"/>
          <w:cs/>
        </w:rPr>
        <w:t>อการดำรงชีวิตของสิ่งมีชีวิตต่าง</w:t>
      </w:r>
      <w:r w:rsidRPr="009B183E">
        <w:rPr>
          <w:rFonts w:ascii="TH SarabunPSK" w:hAnsi="TH SarabunPSK" w:cs="TH SarabunPSK"/>
          <w:sz w:val="32"/>
          <w:szCs w:val="32"/>
          <w:cs/>
        </w:rPr>
        <w:t>ๆ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pacing w:val="-6"/>
          <w:sz w:val="32"/>
          <w:szCs w:val="32"/>
        </w:rPr>
      </w:pP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>โดยใช้กระบวนการทางวิทยาศาสตร์  กระบวนการสืบเสาะหาความรู้   การสืบค้นข้อมูล  การสังเกต  การวิเคราะห์ การทดลอง การอธิบายและสรุปเพื่อให้เกิดความรู้ ความคิดความเข้าใจมีความสามารถในการตัดสินใจ สื่อสารสิ่งที่เรียนรู้และนำความรู้ไปใช้ในชีวิตของตนเอง มีจิตวิทยาศาสตร์ จริยธรรม คุณธรรม และคุณลักษณะอันพึงประสงค์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F94426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Pr="009B183E" w:rsidRDefault="002B4559" w:rsidP="004A621F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อภิปราย อธิบายความสำคัญของค</w:t>
      </w:r>
      <w:r>
        <w:rPr>
          <w:rFonts w:ascii="TH SarabunPSK" w:hAnsi="TH SarabunPSK" w:cs="TH SarabunPSK"/>
          <w:sz w:val="32"/>
          <w:szCs w:val="32"/>
          <w:cs/>
        </w:rPr>
        <w:t>วามหลากหลายทางชีวภาพ และเสนอแนะ</w:t>
      </w:r>
      <w:r w:rsidRPr="009B183E">
        <w:rPr>
          <w:rFonts w:ascii="TH SarabunPSK" w:hAnsi="TH SarabunPSK" w:cs="TH SarabunPSK"/>
          <w:sz w:val="32"/>
          <w:szCs w:val="32"/>
          <w:cs/>
        </w:rPr>
        <w:t>แนวทางในการดูแลรักษาและอภิปรายผลของความหลากหลายทางชีวภาพที่มีต่อมนุษย์สิ่งแวดล้อม</w:t>
      </w:r>
    </w:p>
    <w:p w:rsidR="002B4559" w:rsidRDefault="002B4559" w:rsidP="004A621F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ทดลอง อภิปราย อธิบาย และสรุปเกณฑ์การใช้หลักการของไดโคโตมัสคีย์ในการจำแนก สิ่งมีชีวิตในอาณาจักรโมเนอรา อาณาจักรโปรติสตา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4426">
        <w:rPr>
          <w:rFonts w:ascii="TH SarabunPSK" w:hAnsi="TH SarabunPSK" w:cs="TH SarabunPSK"/>
          <w:sz w:val="32"/>
          <w:szCs w:val="32"/>
          <w:cs/>
        </w:rPr>
        <w:t>อาณาจักรฟังไจ อาณาจักรพืช อาณาจักรสัตว์ และอนุภาคที่มีชีวิต และความสำคัญของสิ่งมีชีวิตแต่ละอาณาจักรที่มีต่อระบบนิเวศและมนุษย์</w:t>
      </w:r>
      <w:r w:rsidRPr="00F94426">
        <w:rPr>
          <w:rFonts w:ascii="TH SarabunPSK" w:hAnsi="TH SarabunPSK" w:cs="TH SarabunPSK"/>
          <w:sz w:val="32"/>
          <w:szCs w:val="32"/>
        </w:rPr>
        <w:t xml:space="preserve">  </w:t>
      </w:r>
    </w:p>
    <w:p w:rsidR="002B4559" w:rsidRDefault="002B4559" w:rsidP="004A621F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F94426">
        <w:rPr>
          <w:rFonts w:ascii="TH SarabunPSK" w:hAnsi="TH SarabunPSK" w:cs="TH SarabunPSK"/>
          <w:sz w:val="32"/>
          <w:szCs w:val="32"/>
          <w:cs/>
        </w:rPr>
        <w:t>สืบค้นข้อมูล อภิปราย อธิบาย สังเกตและทำการทดลองเปรียบเทียบลักษณะสำคัญ วงจรชีวิต และใช้หลักการของไดโคโตมัสคีย์ในการจำแนก ในอาณาจักรโมเนอรา อาณาจักรโปรติสตา อาณาจักรฟังไจ อาณาจักรพืช อาณาจักรสัตว์ และอนุภาคที่มีชีวิต และความสำคัญของสิ่งมีชีวิตแต่ละอาณาจักรที่มีต่อระบบนิเวศและมนุษย์</w:t>
      </w:r>
    </w:p>
    <w:p w:rsidR="002B4559" w:rsidRPr="004F0610" w:rsidRDefault="002B4559" w:rsidP="004A621F">
      <w:pPr>
        <w:numPr>
          <w:ilvl w:val="1"/>
          <w:numId w:val="51"/>
        </w:numPr>
        <w:tabs>
          <w:tab w:val="clear" w:pos="1440"/>
        </w:tabs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F94426">
        <w:rPr>
          <w:rFonts w:ascii="TH SarabunPSK" w:hAnsi="TH SarabunPSK" w:cs="TH SarabunPSK"/>
          <w:sz w:val="32"/>
          <w:szCs w:val="32"/>
          <w:cs/>
        </w:rPr>
        <w:t>สืบค้น อภิปราย วิเคราะห์ รูปแบบ และ กลไกการปรับตัวของสิ่งมีชีวิตในด้านพฤติกรรม และสรีรวิทยา วิเคราะห์ ประเภท และรูปแบบ การเกิดพฤติกรรมของสิ่งมีชีวิต และกลไกการแสดงออกของพฤ</w:t>
      </w:r>
      <w:r>
        <w:rPr>
          <w:rFonts w:ascii="TH SarabunPSK" w:hAnsi="TH SarabunPSK" w:cs="TH SarabunPSK"/>
          <w:sz w:val="32"/>
          <w:szCs w:val="32"/>
          <w:cs/>
        </w:rPr>
        <w:t>ติกรรม รวมถึงปัจจัยต่าง</w:t>
      </w:r>
      <w:r w:rsidRPr="00F94426">
        <w:rPr>
          <w:rFonts w:ascii="TH SarabunPSK" w:hAnsi="TH SarabunPSK" w:cs="TH SarabunPSK"/>
          <w:sz w:val="32"/>
          <w:szCs w:val="32"/>
          <w:cs/>
        </w:rPr>
        <w:t>ๆ ที่ส่งผลต่อการเกิดพฤติกรรม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30263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กายวิภาคศาสตร์และสรีรวิทยาของสัตว์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 อภิปราย  สืบค้นข้อมูลเกี่ยวกับลักษณะสำคัญของสิ่งมีชีวิต ความสัมพันธ์การจัดเรียงโครงสร้าง รูปร่</w:t>
      </w:r>
      <w:r>
        <w:rPr>
          <w:rFonts w:ascii="TH SarabunPSK" w:hAnsi="TH SarabunPSK" w:cs="TH SarabunPSK"/>
          <w:sz w:val="32"/>
          <w:szCs w:val="32"/>
          <w:cs/>
        </w:rPr>
        <w:t xml:space="preserve">างและหน้าที่ของเนื้อเยื่อสัตว์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ศึกษา</w:t>
      </w:r>
      <w:r w:rsidRPr="009B183E">
        <w:rPr>
          <w:rFonts w:ascii="TH SarabunPSK" w:hAnsi="TH SarabunPSK" w:cs="TH SarabunPSK"/>
          <w:sz w:val="32"/>
          <w:szCs w:val="32"/>
          <w:cs/>
        </w:rPr>
        <w:t>ทำปฏิบัติการ สืบค้นข้อมูลเกี่ยวกับโครงสร้างและการทำงานของระบบย่อยอาหา</w:t>
      </w:r>
      <w:r>
        <w:rPr>
          <w:rFonts w:ascii="TH SarabunPSK" w:hAnsi="TH SarabunPSK" w:cs="TH SarabunPSK"/>
          <w:sz w:val="32"/>
          <w:szCs w:val="32"/>
          <w:cs/>
        </w:rPr>
        <w:t>รเพื่อให้สารอาหารของสิ่งมีชีวิต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เปรี</w:t>
      </w:r>
      <w:r>
        <w:rPr>
          <w:rFonts w:ascii="TH SarabunPSK" w:hAnsi="TH SarabunPSK" w:cs="TH SarabunPSK"/>
          <w:sz w:val="32"/>
          <w:szCs w:val="32"/>
          <w:cs/>
        </w:rPr>
        <w:t>ยบเทียบโครงสร้างหน้าที่ส่วนต่าง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ๆ ที่ใช้ย่อยอาหารในสิ่งมีชีวิต และโภชนาการในชีวิตประจำวัน 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การทำงานของระบบหมุนเวี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ยนโลหิตของสัตว์บางชนิดและมนุษย์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ระบบน้ำเหลืองและระบบภูมิคุ้มกันของมนุษย์</w:t>
      </w:r>
      <w:r w:rsidRPr="009B18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ระบบทางเดิ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นหายใจและกลไกการแลกเปลี่ยนแก๊ส 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ระบบขับถ่าย และความก้าวหน้าของเทคโนโลยีเกี่ยวกับความผิดปกติที่เกิดขึ้นกับ</w:t>
      </w:r>
      <w:r>
        <w:rPr>
          <w:rFonts w:ascii="TH SarabunPSK" w:hAnsi="TH SarabunPSK" w:cs="TH SarabunPSK"/>
          <w:sz w:val="32"/>
          <w:szCs w:val="32"/>
          <w:cs/>
        </w:rPr>
        <w:t>ระบบต่างๆ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เพื่อการรักษาดุลยภาพร่างกายข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องสัตว์และมนุษย์</w:t>
      </w:r>
      <w:r>
        <w:rPr>
          <w:rFonts w:ascii="TH SarabunPSK" w:hAnsi="TH SarabunPSK" w:cs="TH SarabunPSK"/>
          <w:sz w:val="32"/>
          <w:szCs w:val="32"/>
          <w:cs/>
        </w:rPr>
        <w:t xml:space="preserve"> โครงร่างค้ำจุนของร่างกายสัตว์ </w:t>
      </w:r>
      <w:r w:rsidRPr="009B183E">
        <w:rPr>
          <w:rFonts w:ascii="TH SarabunPSK" w:hAnsi="TH SarabunPSK" w:cs="TH SarabunPSK"/>
          <w:sz w:val="32"/>
          <w:szCs w:val="32"/>
          <w:cs/>
        </w:rPr>
        <w:t>กระดูก กล้ามเนื้อ และการเคลื่อนไหวของสัตว์ การสืบพันธุ์แบบอาศัยเพศและไม่อาศัยเพศเพื่อการธำรงไว้ซึ่งเผ่าพันธุ์ของสิ่งมีชีวิต ชีววิทยาการสืบพันธุ์ของสิ่งมีชีวิต ระบบสืบพันธุ์ของสัตว์ การเจริญพัฒนาของสัตว์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และสืบค้นความก</w:t>
      </w:r>
      <w:r>
        <w:rPr>
          <w:rFonts w:ascii="TH SarabunPSK" w:hAnsi="TH SarabunPSK" w:cs="TH SarabunPSK"/>
          <w:sz w:val="32"/>
          <w:szCs w:val="32"/>
          <w:cs/>
        </w:rPr>
        <w:t>้าวหน้าทางเทคโนโลยีการสืบพันธุ์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>การทำงานของระบบ</w:t>
      </w:r>
      <w:r w:rsidRPr="009B183E">
        <w:rPr>
          <w:rFonts w:ascii="TH SarabunPSK" w:hAnsi="TH SarabunPSK" w:cs="TH SarabunPSK"/>
          <w:sz w:val="32"/>
          <w:szCs w:val="32"/>
          <w:cs/>
        </w:rPr>
        <w:t>การรับรู้ของสัตว์ทั้งในรูปแบบการตอบสนองอย่างรวดเร็วภายใต้การควบคุมของระบบประสาท และแบบค่อยเป็นค่อยไปซึ่งถูกควบคุมโดยต่อมไร้ท่อ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โดยใช้กระบวนการทางวิทยาศาสตร์ กระบวนการสืบเสาะหาความรู้ การสืบค้นข้อมูล การสังเกต การวิเคราะห์ การทดลอง การอภิปราย อธิบายและการสรุป เพื่อให้เกิดความรู้ ความคิด ความเข้าใจ มีความสามารถในการตัดสินใจ สื่อสารสิ่งที่ได้เรียนรู้และความรู้ไปใช้ในชีวิตของตนเอง มีจิตวิทยาศาสตร์ จริยธรรม คุณธรรม </w:t>
      </w:r>
      <w:r w:rsidRPr="009B183E">
        <w:rPr>
          <w:rFonts w:ascii="TH SarabunPSK" w:hAnsi="TH SarabunPSK" w:cs="TH SarabunPSK"/>
          <w:spacing w:val="-6"/>
          <w:sz w:val="32"/>
          <w:szCs w:val="32"/>
          <w:cs/>
        </w:rPr>
        <w:t>และคุณลักษณะอันพึงประสงค์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อภิปราย และสืบค้นข้อมูลเกี่ยวกับลักษณะสำคัญของสิ่งมีชีวิต ความสัมพันธ์การจัดเรียงโครงสร้าง รูปร่างและหน้าที่ของเนื้อเยื่อสัตว์ 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สำรวจ สืบค้นข้อมูล อภิปราย เปรียบเทียบและสรุปเกี่ยวกับโครงสร้างและการทำงานของระบบการย่อยอาหารเพื่อให้สารอาหารที่จำเป็นต่อการดำรงชีวิตของสิ่งมีชีวิต  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สำรวจ ตรวจสอบ สืบค้นข้อมูล อภิปราย และอธิบายเกี่ยวกับการทำงานของระบบหมุนเวียนโลหิต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ของสัตว์บางชนิดและมนุษย์ </w:t>
      </w:r>
      <w:r w:rsidRPr="009B183E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ระบบน้ำเหลืองและระบบภูมิคุ้มกันของมนุษย์ 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อธิบายเกี่ยวกับระบบภูมิคุ้มกันของร่างกาย และนำความรู้ไปใช้ในการดูแลรักษาสุขภาพ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สำรวจตรวจสอบ อภิปราย เปรียบเทียบ และสรุปโครงสร้างที่ใช้ในการแลกเปลี่ยนแก๊สของสิ่งมีชีวิต และกลไกในการแลกเปลี่ยนแก๊ส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อภิปราย และอธิบายเกี่ยวกับกระบวนการขับถ่ายของสิ่งมีชีวิต อวัยวะขับถ่ายและการทำงานของไตกับการรักษาดุลยภาพของน้ำและแร่ธาตุของร่างกาย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สืบค้นข้อมูลและอธิบายกลไกการควบคุมดุลยภาพของน้ำ แร่ธาตุ แ</w:t>
      </w:r>
      <w:r>
        <w:rPr>
          <w:rFonts w:ascii="TH SarabunPSK" w:hAnsi="TH SarabunPSK" w:cs="TH SarabunPSK"/>
          <w:sz w:val="32"/>
          <w:szCs w:val="32"/>
          <w:cs/>
        </w:rPr>
        <w:t>ละอุณหภูมิของมนุษย์และสัตว์อื่น</w:t>
      </w:r>
      <w:r w:rsidRPr="009B183E">
        <w:rPr>
          <w:rFonts w:ascii="TH SarabunPSK" w:hAnsi="TH SarabunPSK" w:cs="TH SarabunPSK"/>
          <w:sz w:val="32"/>
          <w:szCs w:val="32"/>
          <w:cs/>
        </w:rPr>
        <w:t>ๆ และนำความรู้ไปใช้ประโยชน์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สืบค้นข้อมูล และอภิปรายเกี่ยวกับความก้าวหน้าของเทคโนโลยีเกี่ยวกับค</w:t>
      </w:r>
      <w:r>
        <w:rPr>
          <w:rFonts w:ascii="TH SarabunPSK" w:hAnsi="TH SarabunPSK" w:cs="TH SarabunPSK"/>
          <w:sz w:val="32"/>
          <w:szCs w:val="32"/>
          <w:cs/>
        </w:rPr>
        <w:t>วามผิดปกติที่เกิดขึ้นในระบบต่าง</w:t>
      </w:r>
      <w:r w:rsidRPr="009B183E">
        <w:rPr>
          <w:rFonts w:ascii="TH SarabunPSK" w:hAnsi="TH SarabunPSK" w:cs="TH SarabunPSK"/>
          <w:sz w:val="32"/>
          <w:szCs w:val="32"/>
          <w:cs/>
        </w:rPr>
        <w:t>ๆ เพื่อการรักษาดุลยภาพร่างกายของสัตว์และมนุษย์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อภิปราย และอธิบายเกี่ยวกับหน้าที่ของโครงร่างค้ำจุนร่างกายสิ่งมีชีวิต กระดูก กล้ามเนื้อ และการเคลื่อนไหวของสัตว์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สำรวจตรวจสอบอภิปราย และอธิบายเกี่ยวกับการสืบพันธุ์แบบอาศัยเพศและไม่อาศัยเพศระบบสืบพันธุ</w:t>
      </w:r>
      <w:r>
        <w:rPr>
          <w:rFonts w:ascii="TH SarabunPSK" w:hAnsi="TH SarabunPSK" w:cs="TH SarabunPSK"/>
          <w:sz w:val="32"/>
          <w:szCs w:val="32"/>
          <w:cs/>
        </w:rPr>
        <w:t>์ของสัตว์ การเจริญพัฒนาของสัตว์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และสืบค้นความก้าวหน้าทางเทคโนโลยีการสืบพันธุ์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สำรวจ ตรวจสอบ สืบค้นข้อมูล อภิปราย ทดลอง และวิเคราะห์ ความสัมพันธ์ระหว่างการเกิดพฤติกรรม กับสรีรวิทยาของระบบประสาท ต่อมไร้ท่อ และกล้ามเนื้อ รวมถึงการนำไปประยุกต์ใช้เพื่อวิเคราะห์อาการผิดปกติทางร่างกาย </w:t>
      </w:r>
    </w:p>
    <w:p w:rsidR="002B4559" w:rsidRPr="009B183E" w:rsidRDefault="002B4559" w:rsidP="004A621F">
      <w:pPr>
        <w:numPr>
          <w:ilvl w:val="0"/>
          <w:numId w:val="5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อภิปราย นำความรู้เรื่องของการดำรงชีวิตของสิ</w:t>
      </w:r>
      <w:r>
        <w:rPr>
          <w:rFonts w:ascii="TH SarabunPSK" w:hAnsi="TH SarabunPSK" w:cs="TH SarabunPSK"/>
          <w:sz w:val="32"/>
          <w:szCs w:val="32"/>
          <w:cs/>
        </w:rPr>
        <w:t>่งมีชีวิตและการทำงานของระบบต่าง</w:t>
      </w:r>
      <w:r w:rsidRPr="009B183E">
        <w:rPr>
          <w:rFonts w:ascii="TH SarabunPSK" w:hAnsi="TH SarabunPSK" w:cs="TH SarabunPSK"/>
          <w:sz w:val="32"/>
          <w:szCs w:val="32"/>
          <w:cs/>
        </w:rPr>
        <w:t>ๆ มาประยุกต์ใช้ในสถานการณ์จำลองหรือชีวิตประจำวันได้อย่างเหมาะสม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ว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30264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กายวิภาคศาสตร์และสรีรวิทยาของพืช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ศึกษาและทำปฏิบัติการเกี่ยวกับโครงสร้างและหน้าที่ของพืชดอก เนื้อเยื่อพืช อวัยวะของราก </w:t>
      </w:r>
      <w:r w:rsidRPr="009B183E">
        <w:rPr>
          <w:rFonts w:ascii="TH SarabunPSK" w:hAnsi="TH SarabunPSK" w:cs="TH SarabunPSK"/>
          <w:sz w:val="32"/>
          <w:szCs w:val="32"/>
          <w:cs/>
        </w:rPr>
        <w:br/>
        <w:t xml:space="preserve">ลำต้น ใบ การแลกเปลี่ยนแก๊สและการคายน้ำของพืช และกระบวนการลำเลียงของพืช 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ศึกษาและทำปฏิบัติการเกี่ยวกับการตอบสนองของพืชต่อสารควบคุมการเจริญเติบโต สิ่งแวดล้อม และสรีรวิทยาในการตอบสนองของพืชต่อสภาวะแวดล้อมที่ไม่เหมาะสม </w:t>
      </w:r>
    </w:p>
    <w:p w:rsidR="002B4559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ศึกษาการค้นคว้าที่เกี่ยวข้องกับกระบวนการสังเคราะห์ด้วยแสง กระบวนการสังเคราะห์ด้วยแสง โฟโตเรสไพเรชัน ปัจจัยที่มีผลต่ออัตราการสังเคราะห์ด้วยแสงของพืช พืช </w:t>
      </w:r>
      <w:r w:rsidRPr="009B183E">
        <w:rPr>
          <w:rFonts w:ascii="TH SarabunPSK" w:hAnsi="TH SarabunPSK" w:cs="TH SarabunPSK"/>
          <w:sz w:val="32"/>
          <w:szCs w:val="32"/>
        </w:rPr>
        <w:t>C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9B183E">
        <w:rPr>
          <w:rFonts w:ascii="TH SarabunPSK" w:hAnsi="TH SarabunPSK" w:cs="TH SarabunPSK"/>
          <w:sz w:val="32"/>
          <w:szCs w:val="32"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และพืช </w:t>
      </w:r>
      <w:r w:rsidRPr="009B183E">
        <w:rPr>
          <w:rFonts w:ascii="TH SarabunPSK" w:hAnsi="TH SarabunPSK" w:cs="TH SarabunPSK"/>
          <w:sz w:val="32"/>
          <w:szCs w:val="32"/>
        </w:rPr>
        <w:t xml:space="preserve">CAM 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ศึกษาและทำปฏิบัติการเกี่ยวกับโครงสร้างของดอก การสร้างเซลล์สืบพันธุ์ การถ่ายละอองเรณู การปฏิสนธิซ้อนข</w:t>
      </w:r>
      <w:r>
        <w:rPr>
          <w:rFonts w:ascii="TH SarabunPSK" w:hAnsi="TH SarabunPSK" w:cs="TH SarabunPSK"/>
          <w:sz w:val="32"/>
          <w:szCs w:val="32"/>
          <w:cs/>
        </w:rPr>
        <w:t>องพืชดอก และการขยายพันธุ์ของพืช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การเกิดผลและเมล็ด ทำกิจกรรมปัจจัยที่เกี่ยวกับการงอกของเมล็ด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โดยใช้กระบวนการทางวิทยาศาสตร์ กระบวนการสืบเสาะหาความรู้ การสืบค้นข้อมูล การสังเกต การวิเคราะห์ การทดลอง การอภิปราย อธิบายและการสรุป เพื่อให้เกิดความรู้ ความคิด ความเข้าใจ มีความสามารถในการตัดสินใจ สื่อสารสิ่งที่ได้เรียนรู้และความรู้ไปใช้ในชีวิตของตนเอง มีจิตวิทยาศาสตร์ จริยธรรม คุณธรรม และค่านิยม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4475E" w:rsidRDefault="002B4559" w:rsidP="004A621F">
      <w:pPr>
        <w:numPr>
          <w:ilvl w:val="0"/>
          <w:numId w:val="54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สืบค้นข้อมูลอธิบายลักษณะและจำแนกชนิดของเนื้อเยื่อพืช โครงสร้างภายในของราก ลำต้น </w:t>
      </w:r>
      <w:r w:rsidRPr="0094475E">
        <w:rPr>
          <w:rFonts w:ascii="TH SarabunPSK" w:hAnsi="TH SarabunPSK" w:cs="TH SarabunPSK"/>
          <w:sz w:val="32"/>
          <w:szCs w:val="32"/>
          <w:cs/>
        </w:rPr>
        <w:t>ใบ ของพืชใบเลี้ยงเดี่ยวและใบเลี้ยงคู่ เปรียบเทียบข้อแตกต่างระหว่างพืชใบเลี้ยงคู่และพืชใบเลี้ยงเดี่ยว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สืบค้นข้อมูลอธิบายการเจริญเติบโตของรากและลำต้นของพืช พร้อมทั้งระบุหน้าที่สำคัญและหน้าที่พิเศษของราก ลำต้น และใบ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สำรวจตรวจสอบ สืบค้น อธิบาย อภิปรายโครงสร้างและกลไกการ</w:t>
      </w:r>
      <w:r>
        <w:rPr>
          <w:rFonts w:ascii="TH SarabunPSK" w:hAnsi="TH SarabunPSK" w:cs="TH SarabunPSK"/>
          <w:sz w:val="32"/>
          <w:szCs w:val="32"/>
          <w:cs/>
        </w:rPr>
        <w:t>แลกเปลี่ยนแก๊ส การคายน้ำ อธิบาย</w:t>
      </w:r>
      <w:r w:rsidRPr="009B183E">
        <w:rPr>
          <w:rFonts w:ascii="TH SarabunPSK" w:hAnsi="TH SarabunPSK" w:cs="TH SarabunPSK"/>
          <w:sz w:val="32"/>
          <w:szCs w:val="32"/>
          <w:cs/>
        </w:rPr>
        <w:t>การลำเลียงในพืช พร้อมทั้งทำการทดลองเพื่อศึกษาปัจจัยบางประการที่มีผลต่อกลไกดังกล่าวของพืช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สำรวจ อธิบาย อภิปราย วิเคราะห์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การตอบสนองของพืชต่อสารควบคุมการเจริญเติบโต ปัจจัยทั้งภายนอกและภายในที่มีผลต่อการตอบสนองของพืชที่เกี่ยวกับการเจริญเติบโต ประโยชน์ของสารควบคุมการเจริญเติบโตของพืชในทางการเกษตร 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สำรวจตรวจสอบ อธิบาย อภิปราย วิเคราะห์การตอบสนองของพืชต่อสิ่งแวดล้อม การเคลื่อนไหวของพืชบางชนิดที่เกิดจากการเปลี่ยนแปลงสิ่งแวดล้อม พร้อมทั้งออกแบบการทดลอง ทำการทดลองเพื่อศึกษาการตอบสนองของพืชต่อแรงโน้มถ่วงของโลก และสรีรวิทยาในการตอบสนองของพืชต่อสภาวะแวดล้อมที่ไม่เหมาะสม 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สืบค้นข้อมูลเกี่ยวกับการค้นคว้าที่เกี่ยวข้องกับกระบวนการสังเคราะห์ด้วยแสง ทดลองและอภิปราย เพื่อศึกษากระบวนการสังเคราะห์ด้วยแสง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lastRenderedPageBreak/>
        <w:t>สืบ</w:t>
      </w:r>
      <w:r>
        <w:rPr>
          <w:rFonts w:ascii="TH SarabunPSK" w:hAnsi="TH SarabunPSK" w:cs="TH SarabunPSK"/>
          <w:sz w:val="32"/>
          <w:szCs w:val="32"/>
          <w:cs/>
        </w:rPr>
        <w:t>ค้นข้อมูล ทดลอง อภิปราย และสรุป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เกี่ยวกับโฟโตเรสไพเรชัน ในพืชทั่วๆ ไป ปัจจัยที่มีผลต่ออัตราการสังเคราะห์ด้วยแสงของพืช พืช </w:t>
      </w:r>
      <w:r w:rsidRPr="009B183E">
        <w:rPr>
          <w:rFonts w:ascii="TH SarabunPSK" w:hAnsi="TH SarabunPSK" w:cs="TH SarabunPSK"/>
          <w:sz w:val="32"/>
          <w:szCs w:val="32"/>
        </w:rPr>
        <w:t>C</w:t>
      </w:r>
      <w:r w:rsidRPr="009B183E">
        <w:rPr>
          <w:rFonts w:ascii="TH SarabunPSK" w:hAnsi="TH SarabunPSK" w:cs="TH SarabunPSK"/>
          <w:sz w:val="32"/>
          <w:szCs w:val="32"/>
          <w:vertAlign w:val="subscript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และพืช</w:t>
      </w:r>
      <w:r w:rsidRPr="009B183E">
        <w:rPr>
          <w:rFonts w:ascii="TH SarabunPSK" w:hAnsi="TH SarabunPSK" w:cs="TH SarabunPSK"/>
          <w:sz w:val="32"/>
          <w:szCs w:val="32"/>
        </w:rPr>
        <w:t xml:space="preserve"> CAM  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อธิบาย อภิปราย วิเคราะห์ โครงสร้างและชนิดของดอก และกระบวนการสร้างเซลล์สืบพันธุ์ของพืชมีดอก การถ่ายละอองเรณู การปฏิสนธิซ้อนของพืชดอกและการขยายพันธุ์พืช</w:t>
      </w:r>
    </w:p>
    <w:p w:rsidR="002B4559" w:rsidRPr="009B183E" w:rsidRDefault="002B4559" w:rsidP="004A621F">
      <w:pPr>
        <w:pStyle w:val="a7"/>
        <w:numPr>
          <w:ilvl w:val="0"/>
          <w:numId w:val="55"/>
        </w:numPr>
        <w:ind w:left="993" w:hanging="273"/>
        <w:contextualSpacing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สืบค้นข้อมูล อธิบาย อภิปราย วิเคราะห์ ชนิดของผล การเกิดผลและเมล็ดพันธุ์ วิธีการกระจายพันธุ์พืช การงอกของเมล็ด ดัชนีการงอกของเมล็ด และปัจจัยที่มีผลต่อการงอกของเมล็ด</w:t>
      </w:r>
    </w:p>
    <w:p w:rsidR="002B4559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br w:type="page"/>
      </w:r>
      <w:r w:rsidR="004F0610"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กลุ่มสาระการเรียนรู้สังคมศึกษา ศาสนา และวัฒนธรรม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 xml:space="preserve">ทักษะชีวิต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>3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SOC30201 Life Skills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อาเซียนศึกษา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1.0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SOC30201 ASEAN Education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ส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ทักษะชีวิต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การปลูกฝังคุณธรรม จริยธรรม ค่านิยมที่ดีงาม การปฏิบัติตามหลักธรรมของศาสนาที่ตนนับถือ เป็นพลเมืองที่ดี การเคารพสิทธิเสรีภาพของผู้อื่น การทำงานร่วมกับผู้อื่น การทำงานร่วมกับผู้อื่นอย่างสร้างสรรค์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การเลือก ประเมินคุณค่าส่งที่อ่าน และนำมาปรับใช้ในชีวิตประจำวัน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การมีบุคลิกภาพที่ดีมีสุขนิสัยที่ดีในการบริโภค การตัดสินใจและการบริโภคอย่างฉลาด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การมีส่วนร่วมในการอนุรักษ์ประเพณีและวัฒนธรรมไทย และเป็นสมาชิกที่ดีของสังคม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การมีแนวทางเลือกอาชีพตามความถนัดและความสนใจ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เพื่อให้ผู้เรียนมีคุณภาพชีวิตที่ดี ดำรงชีวิตได้อย่างมีความสุข มีจิตสำนึกรักท้องถิ่นและประเทศชาติ มุ่งมั่นทำประโยชน์และสร้างสรรค์สิ่งที่ดีงามให้กับสังคม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มีลักษณะนิสัยที่ดี รู้วิธีการทำงานและแก้ปัญหาร่วมกับผู้อื่นอย่างเป็นระบบ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รักการเรียนรู้และมีนิสัยรักการอ่านอย่างต่อเนื่องตลอดชีวิต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มีบุคลิกภาพที่ดี มีสุขนิสัยที่ดีในการบริโภค รู้จักตัดสินใจและบริโภคอย่างฉลาด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มีส่วนร่วมในการอนุรักษ์ประเพณีและวัฒนธรรมไทย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มีแนวทางเลือกอาชีพตามความถนัดและความสนใจ</w:t>
      </w:r>
    </w:p>
    <w:p w:rsidR="002B4559" w:rsidRPr="009B183E" w:rsidRDefault="002B4559" w:rsidP="004A621F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มีจิตสาธารณะ มีความเป็นชาตินิยม ปฏิบัติตนและสนับสนุนให้ผู้อื่นประพฤติตนเป็นสมาชิกที่ดีของโรงเรียน ชุมชน ประเทศชาติ และสังคมโลก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ส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>3020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 อาเซียนศึกษา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t>2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  <w:t>1</w:t>
      </w:r>
      <w:r w:rsidR="00D478F5">
        <w:rPr>
          <w:rFonts w:ascii="TH SarabunPSK" w:eastAsia="BrowalliaNew" w:hAnsi="TH SarabunPSK" w:cs="TH SarabunPSK"/>
          <w:b/>
          <w:bCs/>
          <w:sz w:val="32"/>
          <w:szCs w:val="32"/>
        </w:rPr>
        <w:t>.0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 รวบรวม วิเคราะห์ และสรุป ความรู้พื้นฐานเกี่ยวกับอาเซียน เรื่อง ความเป็นมา การก่อตั้งเป้าหมาย และวัตถุประสงค์ในการก่อตั้งกลุ่มประเ</w:t>
      </w:r>
      <w:r>
        <w:rPr>
          <w:rFonts w:ascii="TH SarabunPSK" w:hAnsi="TH SarabunPSK" w:cs="TH SarabunPSK"/>
          <w:sz w:val="32"/>
          <w:szCs w:val="32"/>
          <w:cs/>
        </w:rPr>
        <w:t xml:space="preserve">ทศสมาชิกอาเซียน ประเทศคู่เจรจา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และพัฒนาการของสมาคมประชาชาติแห่งเอเชียตะวันออกเฉียงใต้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สาระสำคัญของกฎบัตรอาเ</w:t>
      </w:r>
      <w:r>
        <w:rPr>
          <w:rFonts w:ascii="TH SarabunPSK" w:hAnsi="TH SarabunPSK" w:cs="TH SarabunPSK"/>
          <w:sz w:val="32"/>
          <w:szCs w:val="32"/>
          <w:cs/>
        </w:rPr>
        <w:t>ซียน เสาหลักประชาคมอาเซียน  คือ</w:t>
      </w:r>
      <w:r w:rsidRPr="009B183E">
        <w:rPr>
          <w:rFonts w:ascii="TH SarabunPSK" w:hAnsi="TH SarabunPSK" w:cs="TH SarabunPSK"/>
          <w:sz w:val="32"/>
          <w:szCs w:val="32"/>
          <w:cs/>
        </w:rPr>
        <w:t>ประชาคมการเมืองและความมั่นคงอาเซียน ประชาคมเศรษฐกิจอาเซียน และประชาคมสังคมและวัฒนธรรมอาเซียน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รวมทั้งผลที่เกิดขึ้นต่อประเทศไทยและประเทศกลุ่มสมาชิกอาเซียน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วิเคราะห์ความสัมพันธ์ระหว่างประเทศสมาชิกกลุ่มอาเซียนกับต่างประเทศ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และความร่วมมือกับภายนอกภูมิภาคบทบาทอาเซียนที่มีต่อสังคมโลก การเตรียมความพร้อมของไทยสู่อาเซียน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ตลอดจนการเตรียมความพร้อมรับต่อผลกระทบของสิ่งแว</w:t>
      </w:r>
      <w:r>
        <w:rPr>
          <w:rFonts w:ascii="TH SarabunPSK" w:hAnsi="TH SarabunPSK" w:cs="TH SarabunPSK"/>
          <w:sz w:val="32"/>
          <w:szCs w:val="32"/>
          <w:cs/>
        </w:rPr>
        <w:t>ดล้อมที่เกิดขึ้นในอาเซียน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โดยใช้</w:t>
      </w:r>
      <w:r w:rsidRPr="009B183E">
        <w:rPr>
          <w:rFonts w:ascii="TH SarabunPSK" w:hAnsi="TH SarabunPSK" w:cs="TH SarabunPSK"/>
          <w:sz w:val="32"/>
          <w:szCs w:val="32"/>
          <w:cs/>
        </w:rPr>
        <w:t>กระบวนการอธิบาย อภิปราย สร้างความรู้ความเข้าใจ กระบวนการกลุ่มและสามารถอยู่ร่วมกับผู้อื่นได้ กระบวนการวิเคราะห์แก้ปัญหา กระบวนการสำรวจ การสืบค้น กระบวนการสร้างความตระหนัก กระบวนการนำเสนอข้อมูล กระบวนการใช้เทคโนโลยี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เพื่อให้ดำรงตนอยู่ในสังคมได้อย่างมีความสุขตระหนักในคุณค่า เกิดความภาคภูมิใจ รักและหวงแหนในความเป็นชาติไทย และอาเซียน มีความรักชาติ </w:t>
      </w:r>
      <w:r>
        <w:rPr>
          <w:rFonts w:ascii="TH SarabunPSK" w:hAnsi="TH SarabunPSK" w:cs="TH SarabunPSK"/>
          <w:sz w:val="32"/>
          <w:szCs w:val="32"/>
          <w:cs/>
        </w:rPr>
        <w:t>ศาสน์ กษัตริย์ ซื่อสัตย์ สุจริต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มีวินัย ใฝ่เรียนรู้ มุ่งมั่นในการทำงาน รักความเป็นไทย อยู่อย่างพอเพียง มีจิตสาธารณะ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และสำน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9B183E">
        <w:rPr>
          <w:rFonts w:ascii="TH SarabunPSK" w:hAnsi="TH SarabunPSK" w:cs="TH SarabunPSK"/>
          <w:sz w:val="32"/>
          <w:szCs w:val="32"/>
          <w:cs/>
        </w:rPr>
        <w:t>กในการอยู่ร่วมกันในโลกอย่างสันติสุข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7AA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อธิบายความเป็นมา เป้าหมาย ของการก่อตั้งอาเซียน</w:t>
      </w:r>
    </w:p>
    <w:p w:rsidR="002B4559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วิเคราะห์และจำแนกความเหมือนและความแตกต่างเกี่ยวกับ เชื้อชาติ ศาสนา ภาษา </w:t>
      </w:r>
    </w:p>
    <w:p w:rsidR="002B4559" w:rsidRPr="009B183E" w:rsidRDefault="002B4559" w:rsidP="002B4559">
      <w:pPr>
        <w:spacing w:after="0" w:line="240" w:lineRule="auto"/>
        <w:ind w:left="41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การแต่งกาย </w:t>
      </w:r>
      <w:r w:rsidRPr="009B183E">
        <w:rPr>
          <w:rFonts w:ascii="TH SarabunPSK" w:hAnsi="TH SarabunPSK" w:cs="TH SarabunPSK"/>
          <w:sz w:val="32"/>
          <w:szCs w:val="32"/>
          <w:cs/>
        </w:rPr>
        <w:t>ชุดประจำชาติ และสถานที่สำคัญของแต่ละประเทศที่เป็นสมาชิกอาเซียน</w:t>
      </w:r>
    </w:p>
    <w:p w:rsidR="002B4559" w:rsidRPr="009B183E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วิเคราะห์สาระสำคัญของกฎบัตรอาเซียนได้ </w:t>
      </w:r>
    </w:p>
    <w:p w:rsidR="002B4559" w:rsidRPr="00E236DB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อธิบายองค์ประกอบและเป้าหมายของประชาคมอาเซียน และผลที่เกิดขึ้นต่อประเทศไทย</w:t>
      </w:r>
      <w:r w:rsidRPr="00E236DB">
        <w:rPr>
          <w:rFonts w:ascii="TH SarabunPSK" w:hAnsi="TH SarabunPSK" w:cs="TH SarabunPSK"/>
          <w:sz w:val="32"/>
          <w:szCs w:val="32"/>
          <w:cs/>
        </w:rPr>
        <w:t>และประเทศสมาชิกอาเซียนได้</w:t>
      </w:r>
    </w:p>
    <w:p w:rsidR="002B4559" w:rsidRPr="009B183E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อธิบายและวิเคราะห์สามเสาหลักของประชาคมอาเซียนได้</w:t>
      </w:r>
    </w:p>
    <w:p w:rsidR="002B4559" w:rsidRPr="009B183E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วิเคราะห์ความสัมพันธ์ระหว่างกลุ่มอาเซียนกับประเทศคู่เจรจาได้</w:t>
      </w:r>
    </w:p>
    <w:p w:rsidR="002B4559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อธิบายบทบาทของอาเซียนในสังคมโลกปัจจุบัน และการเตรียมความพร้อมของไทยในการ</w:t>
      </w:r>
    </w:p>
    <w:p w:rsidR="002B4559" w:rsidRPr="009B183E" w:rsidRDefault="002B4559" w:rsidP="002B4559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ก้าวสู่ประชาคมอาเซียนในปี </w:t>
      </w:r>
      <w:r w:rsidRPr="009B183E">
        <w:rPr>
          <w:rFonts w:ascii="TH SarabunPSK" w:hAnsi="TH SarabunPSK" w:cs="TH SarabunPSK"/>
          <w:sz w:val="32"/>
          <w:szCs w:val="32"/>
        </w:rPr>
        <w:t>2558</w:t>
      </w:r>
    </w:p>
    <w:p w:rsidR="002B4559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บอกภัยพิบัติทางธรรมชาติ สาเหตุ และแนวทางการป้องกันและวิธีรับมือกับภัยธรรมชาติ</w:t>
      </w:r>
    </w:p>
    <w:p w:rsidR="002B4559" w:rsidRPr="009B183E" w:rsidRDefault="002B4559" w:rsidP="002B4559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ที่เกิดขึ้นในกลุ่มประเทศอาเซียน</w:t>
      </w:r>
    </w:p>
    <w:p w:rsidR="002B4559" w:rsidRPr="003F7AA1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วิเคราะห์ความสำเร็จ</w:t>
      </w:r>
      <w:r w:rsidRPr="009B183E">
        <w:rPr>
          <w:rFonts w:ascii="TH SarabunPSK" w:hAnsi="TH SarabunPSK" w:cs="TH SarabunPSK"/>
          <w:sz w:val="32"/>
          <w:szCs w:val="32"/>
        </w:rPr>
        <w:t>/</w:t>
      </w:r>
      <w:r w:rsidRPr="009B183E">
        <w:rPr>
          <w:rFonts w:ascii="TH SarabunPSK" w:hAnsi="TH SarabunPSK" w:cs="TH SarabunPSK"/>
          <w:sz w:val="32"/>
          <w:szCs w:val="32"/>
          <w:cs/>
        </w:rPr>
        <w:t>อุปสรรค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ของการดำเนินงานรวมทั้งผลที่เกิดขึ้นต่อประเทศไทยและ</w:t>
      </w:r>
      <w:r w:rsidRPr="003F7AA1">
        <w:rPr>
          <w:rFonts w:ascii="TH SarabunPSK" w:hAnsi="TH SarabunPSK" w:cs="TH SarabunPSK"/>
          <w:sz w:val="32"/>
          <w:szCs w:val="32"/>
          <w:cs/>
        </w:rPr>
        <w:t>ประเทศกลุ่มสมาชิกอาเซียนได้</w:t>
      </w:r>
    </w:p>
    <w:p w:rsidR="002B4559" w:rsidRPr="00E236DB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ตระหนัก</w:t>
      </w:r>
      <w:r w:rsidRPr="009B183E">
        <w:rPr>
          <w:rFonts w:ascii="TH SarabunPSK" w:hAnsi="TH SarabunPSK" w:cs="TH SarabunPSK"/>
          <w:sz w:val="32"/>
          <w:szCs w:val="32"/>
        </w:rPr>
        <w:t>/</w:t>
      </w:r>
      <w:r w:rsidRPr="009B183E">
        <w:rPr>
          <w:rFonts w:ascii="TH SarabunPSK" w:hAnsi="TH SarabunPSK" w:cs="TH SarabunPSK"/>
          <w:sz w:val="32"/>
          <w:szCs w:val="32"/>
          <w:cs/>
        </w:rPr>
        <w:t>เห็นคุณค่า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>ในการอนุรักษ์ส</w:t>
      </w:r>
      <w:r>
        <w:rPr>
          <w:rFonts w:ascii="TH SarabunPSK" w:hAnsi="TH SarabunPSK" w:cs="TH SarabunPSK"/>
          <w:sz w:val="32"/>
          <w:szCs w:val="32"/>
          <w:cs/>
        </w:rPr>
        <w:t>ิ่งแวดล้อมและดำเนินชีวิตตามหลัก</w:t>
      </w:r>
      <w:r w:rsidRPr="009B183E">
        <w:rPr>
          <w:rFonts w:ascii="TH SarabunPSK" w:hAnsi="TH SarabunPSK" w:cs="TH SarabunPSK"/>
          <w:sz w:val="32"/>
          <w:szCs w:val="32"/>
          <w:cs/>
        </w:rPr>
        <w:t>ปรัชญาของเศรษฐกิจ</w:t>
      </w:r>
      <w:r w:rsidRPr="00E236DB">
        <w:rPr>
          <w:rFonts w:ascii="TH SarabunPSK" w:hAnsi="TH SarabunPSK" w:cs="TH SarabunPSK"/>
          <w:sz w:val="32"/>
          <w:szCs w:val="32"/>
          <w:cs/>
        </w:rPr>
        <w:t>พอเพียงได้</w:t>
      </w:r>
    </w:p>
    <w:p w:rsidR="002B4559" w:rsidRPr="009B183E" w:rsidRDefault="002B4559" w:rsidP="004A621F">
      <w:pPr>
        <w:numPr>
          <w:ilvl w:val="0"/>
          <w:numId w:val="56"/>
        </w:num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เข้าร่วมกิจกรรมเกี่ยวกับอาเซียน และนำเสนอผลงานเกี่ยวกับอาเซียนได้</w:t>
      </w:r>
    </w:p>
    <w:p w:rsidR="002B4559" w:rsidRPr="004F0610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4F0610"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การเขียนโปรแกรมขั้นประยุกต์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TECH30201 Advanced Programming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ง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การเขียนโปรแกรมขั้นประยุกต์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pStyle w:val="a8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ศึกษาความรู้ความเข้าใจกระบวนการแก้ปัญหา การจำลองความคิด โครงสร้างแบบต่างๆ สำหรับการเขียนโปรแกรม โครงสร้างของโปรแกรมภาษาซี คำสั่งรับค่าและแสดงผล โครงสร้างแบบมีทางเลือก โครงสร้างแบบทำซ้ำ และการเขียนโปรแกรมโดยใช้ตัวแปรชุด</w:t>
      </w:r>
    </w:p>
    <w:p w:rsidR="002B4559" w:rsidRPr="009B183E" w:rsidRDefault="002B4559" w:rsidP="002B4559">
      <w:pPr>
        <w:pStyle w:val="a8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ใช้กระบวนการฝึกทักษะการเขียนโปรแกรมภาษาคอมพิวเตอร์ที่มีหลักการและกระบวนการคิดอย่างเป็นระบบ และรู้จักโครงสร้างของข้อมูลในรูปแบบต่างๆ ที่ใช้ทำงานในระบบคอมพิวเตอร์</w:t>
      </w:r>
    </w:p>
    <w:p w:rsidR="002B4559" w:rsidRPr="009B183E" w:rsidRDefault="002B4559" w:rsidP="002B4559">
      <w:pPr>
        <w:tabs>
          <w:tab w:val="left" w:pos="851"/>
        </w:tabs>
        <w:spacing w:after="0" w:line="240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พัฒนาสมรรถนะความสามารถในการคิด นำเอาความรู้ด้านการเขียนโปรแกรมมาแก้ปัญหาได้อย่างเหมาะสมและมีคุณธรรม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Default="002B4559" w:rsidP="002B4559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183E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อธิบายขั้นตอนการพัฒนาซอฟต์แวร์และอธิบายถึงวิธีการในแต่ละขั้นตอนได้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อธิบายความหมายและเหตุผลในการเขียนแผนภาพที่ใช้ในการออกแบบโปรแกรมได้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บอกสัญลักษณ์และสามารถเขียนผังงานที่ใช้ในการออกแบบโปรแกรมได้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บอกความหมายของข้อมูลและชนิดของข้อมูลที่ใช้ในการเขียนโปรแกรมได้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อธิบายและเปรียบเทียบตัวแปรและค่าคงที่ที่ใช้ในการเขียนโปรแกรมได้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บอกความหมายของนิพจน์และสามารถเขียนนิพจน์เพื่อใช้งานได้</w:t>
      </w:r>
    </w:p>
    <w:p w:rsidR="002B4559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อธิบายตัวดำเนินการที่ใช้ในการเขียนโปรแกรมและสามารถใช้ตัวดำเนินการต่างๆ ได้</w:t>
      </w:r>
    </w:p>
    <w:p w:rsidR="002B4559" w:rsidRPr="009B183E" w:rsidRDefault="002B4559" w:rsidP="002B455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เขียนโปรแกรมโดยใช้คำสั่งรับและแสดงผลบนหน้าจอได้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เขียนโปรแกรมที่มีโครงสร้างการทำงานแบบมีทางเลือกได้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เขียนโปรแกรมที่มีโครงสร้างการทำงานแบบวนซ้ำและเลือกใช้คำสั่งได้อย่างเหมาะสม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มีความรู้ความเข้าใจเกี่ยวกับตัวแปรชุด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เขียนโปรแกรมภาษาคอมพิวเตอร์โดยการประยุกต์ใช้ตัวแปรชุดได้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อธิบายความสัมพันธ์ของเทคโนโลยีสารสนเทศ ข้อมูล คอมพิวเตอร์ และการเขียนโปรแกรมได้</w:t>
      </w:r>
    </w:p>
    <w:p w:rsidR="002B4559" w:rsidRPr="009B183E" w:rsidRDefault="002B4559" w:rsidP="004A621F">
      <w:pPr>
        <w:numPr>
          <w:ilvl w:val="0"/>
          <w:numId w:val="64"/>
        </w:numPr>
        <w:tabs>
          <w:tab w:val="left" w:pos="851"/>
        </w:tabs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ใช้คอมพิวเตอร์สร้างงานอย่างมีจิตสำนึกและมีความรับผิดชอบ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4F0610"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ภาษาอังกฤษ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รอบรู้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ENG30201 </w:t>
      </w:r>
      <w:r>
        <w:rPr>
          <w:rFonts w:ascii="TH SarabunPSK" w:eastAsia="BrowalliaNew" w:hAnsi="TH SarabunPSK" w:cs="TH SarabunPSK"/>
          <w:sz w:val="32"/>
          <w:szCs w:val="32"/>
        </w:rPr>
        <w:t xml:space="preserve">Thematic </w:t>
      </w:r>
      <w:r w:rsidRPr="00D86384">
        <w:rPr>
          <w:rFonts w:ascii="TH SarabunPSK" w:eastAsia="BrowalliaNew" w:hAnsi="TH SarabunPSK" w:cs="TH SarabunPSK"/>
          <w:sz w:val="32"/>
          <w:szCs w:val="32"/>
        </w:rPr>
        <w:t>English 1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รอบรู้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ENG30202 </w:t>
      </w:r>
      <w:r>
        <w:rPr>
          <w:rFonts w:ascii="TH SarabunPSK" w:eastAsia="BrowalliaNew" w:hAnsi="TH SarabunPSK" w:cs="TH SarabunPSK"/>
          <w:sz w:val="32"/>
          <w:szCs w:val="32"/>
        </w:rPr>
        <w:t>Thematic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English 2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รอบรู้ 3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ENG30203 </w:t>
      </w:r>
      <w:r>
        <w:rPr>
          <w:rFonts w:ascii="TH SarabunPSK" w:eastAsia="BrowalliaNew" w:hAnsi="TH SarabunPSK" w:cs="TH SarabunPSK"/>
          <w:sz w:val="32"/>
          <w:szCs w:val="32"/>
        </w:rPr>
        <w:t>Thematic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English</w:t>
      </w:r>
      <w:r>
        <w:rPr>
          <w:rFonts w:ascii="TH SarabunPSK" w:eastAsia="BrowalliaNew" w:hAnsi="TH SarabunPSK" w:cs="TH SarabunPSK"/>
          <w:sz w:val="32"/>
          <w:szCs w:val="32"/>
        </w:rPr>
        <w:t xml:space="preserve"> 3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30204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ภาษาอังกฤษวิชาการ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ENG30204 Academiic English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5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30205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ภาษาอังกฤษวิชาการ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ENG30205 Academiic English 2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6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30206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ภาษาอังกฤษวิชาการ 3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ENG30206 Academiic English</w:t>
      </w:r>
      <w:r>
        <w:rPr>
          <w:rFonts w:ascii="TH SarabunPSK" w:eastAsia="BrowalliaNew" w:hAnsi="TH SarabunPSK" w:cs="TH SarabunPSK"/>
          <w:sz w:val="32"/>
          <w:szCs w:val="32"/>
        </w:rPr>
        <w:t xml:space="preserve"> 3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7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30207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เฉพาะทาง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ENG3020</w:t>
      </w:r>
      <w:r>
        <w:rPr>
          <w:rFonts w:ascii="TH SarabunPSK" w:eastAsia="BrowalliaNew" w:hAnsi="TH SarabunPSK" w:cs="TH SarabunPSK"/>
          <w:sz w:val="32"/>
          <w:szCs w:val="32"/>
        </w:rPr>
        <w:t>7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English</w:t>
      </w:r>
      <w:r>
        <w:rPr>
          <w:rFonts w:ascii="TH SarabunPSK" w:eastAsia="BrowalliaNew" w:hAnsi="TH SarabunPSK" w:cs="TH SarabunPSK"/>
          <w:sz w:val="32"/>
          <w:szCs w:val="32"/>
        </w:rPr>
        <w:t xml:space="preserve"> For Specific Purpose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1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8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30208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เฉพาะทาง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ENG3020</w:t>
      </w:r>
      <w:r>
        <w:rPr>
          <w:rFonts w:ascii="TH SarabunPSK" w:eastAsia="BrowalliaNew" w:hAnsi="TH SarabunPSK" w:cs="TH SarabunPSK"/>
          <w:sz w:val="32"/>
          <w:szCs w:val="32"/>
        </w:rPr>
        <w:t>8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English</w:t>
      </w:r>
      <w:r>
        <w:rPr>
          <w:rFonts w:ascii="TH SarabunPSK" w:eastAsia="BrowalliaNew" w:hAnsi="TH SarabunPSK" w:cs="TH SarabunPSK"/>
          <w:sz w:val="32"/>
          <w:szCs w:val="32"/>
        </w:rPr>
        <w:t xml:space="preserve"> For Specific Purpose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9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30209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เฉพาะทาง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3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4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>/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ENG3020</w:t>
      </w:r>
      <w:r>
        <w:rPr>
          <w:rFonts w:ascii="TH SarabunPSK" w:eastAsia="BrowalliaNew" w:hAnsi="TH SarabunPSK" w:cs="TH SarabunPSK"/>
          <w:sz w:val="32"/>
          <w:szCs w:val="32"/>
        </w:rPr>
        <w:t>9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English</w:t>
      </w:r>
      <w:r>
        <w:rPr>
          <w:rFonts w:ascii="TH SarabunPSK" w:eastAsia="BrowalliaNew" w:hAnsi="TH SarabunPSK" w:cs="TH SarabunPSK"/>
          <w:sz w:val="32"/>
          <w:szCs w:val="32"/>
        </w:rPr>
        <w:t xml:space="preserve"> For Specific Purpose 3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ภาษาอังกฤษ</w:t>
      </w:r>
      <w:r w:rsidRPr="004F061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รอบรู้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1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B11EEA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ศึกษา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เกี่ยวกับการเขียนเรียงความทางวิชาการ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Essay)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โดยใช้ขั้นตอนหรือกระบวนการเขียน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การร่างแผนผังความคิด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การเขียน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การแก้ไขปรับปรุงงานเขียนและการทบทวนงานเขียน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พัฒนาทักษะการเขียนโดยเริ่มตั้งแต่การฝึกเขียนประโยคความเดียว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(SimpleSentences)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ประโยคความรวม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(Compound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และประโยคความซ้อน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(ComplexSentences)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ในเบื้องต้น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ตลอดจนองค์ประกอบที่สำคัญของงานเขียนต่างๆ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(Connectors orConjunctions)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ซึ่งจะนำไปสู่การเขียน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รียงความที่มีใจความสำคัญ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ข้อความสนับสนุน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และบทสรุปที่ถูกต้องชัดเจน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(Critical Writing)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ในระดับที่สูงขึ้นไป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ศึกษา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รูปแบบงานเขียนประเภทต่างๆ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เพื่อให้มี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ความสามารถในการเขียนเรียงความในรูปแบบที่สร้างสรรค์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และมีประสิทธิภาพยิ่งขึ้น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พัฒนาการอ่านเพื่อความเข้าใจ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(Comprehension Reading)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และทักษะทางด้านการอ่านต่างๆ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และ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พัฒนาทักษะการอ่านเพื่อความเข้าใจในขั้นสูง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และสามารถเข้าใจอารมณ์และจุดมุ่งหมายของผู้เขียนได้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(Article </w:t>
      </w:r>
      <w:r>
        <w:rPr>
          <w:rFonts w:ascii="TH SarabunPSK" w:eastAsia="BrowalliaNew" w:hAnsi="TH SarabunPSK" w:cs="TH SarabunPSK"/>
          <w:sz w:val="32"/>
          <w:szCs w:val="32"/>
        </w:rPr>
        <w:t>m</w:t>
      </w:r>
      <w:r w:rsidRPr="00D86384">
        <w:rPr>
          <w:rFonts w:ascii="TH SarabunPSK" w:eastAsia="BrowalliaNew" w:hAnsi="TH SarabunPSK" w:cs="TH SarabunPSK"/>
          <w:sz w:val="32"/>
          <w:szCs w:val="32"/>
        </w:rPr>
        <w:t>oods)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ศึกษา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เนื้อหาที่หลากหลาย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ทั้งบทความที่เป็นข้อเท็จจริง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และเรื่องที่แต่งขึ้น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ซึ่งจะเน้นทั้งการอ่านเพื่อหาข้อมูล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และการอ่านเพื่อความเพลิดเพลิน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สามารถสรุปบทอ่านทางวิชาการโดยมีเนื้อหาและใจความที่สมบูรณ์เหมาะสม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พัฒนาทักษะการพูดและการฟังเพื่อความเข้าใจ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ทั้งนี้นักเรียนจะได้เรียนรู้เกี่ยวกับการใช้ภาษาอังกฤษให้เหมาะสมกับบริบททางวิชาการ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พัฒนาทักษะในการจดบันทึก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(Note Taking)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การพัฒนาความเข้าใจในการฟังบทสนทนาสั้นๆ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ที่ประกอบด้วยสำนวนต่างๆ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(DailyExpressions)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และการฟังบรรยายทางวิชาการต่างๆ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สามารถนำเสนอผลงาน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และพูดโต้ตอบในการสัมภาษณ์เพื่อสมัครเข้าศึกษาต่อหรือขอรับทุนการศึกษาได้โดยสรุป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รายวิชานี้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มุ่งเน้นพัฒนาทักษะทางด้านการเรียนภาษาอังกฤษรอบด้าน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พื่อส่งเสริมให้นักเรียนสามารถนำความรู้ที่ได้รับไปใช้ทั้งในชีวิตประจำวันและการเตรียมตัวสอบข้อสอบมาตร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(TOEFL iBT and IELTS)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ในการวัดความรู้ความสามารถทางด้านภาษาอังกฤษในขั้นสูงต่อไป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นักเรียนเข้าใจองค์ประกอบที่สำคัญของงานเขียนทางวิชาการ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(Content, Organization,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Style and Punctuation)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และสามารถเขียนแสดงความคิดเห็นต่อบทความที่นำมาอภิปรายในห้องเรียนได้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และสามารถเขียนบทความได้อย่างน้อย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200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คำ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นักเรียนสามารถอธิบายข้อแตกต่างของประโยคต่างๆ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และสามารถเขียนประโยคความเดียว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(Simple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ประโยคความรวม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(Compound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และประโยคความซ้อน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(Complex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และสามารถใช้ตัวเชื่อมต่างๆ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(Connectors or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Conjunctions)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ได้อย่างมีประสิทธิภาพ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ตลอดจนสามารถเขียนสรุปใจความสำคัญ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ข้อความสนับสนุน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และบทสรุปอย่างถูกต้องชัดเจน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นักเรียนเข้าใจและสามารถเรียนรู้เกี่ยวกับรูปแบบงานเขียนประเภทต่างๆ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และสามารถเขียนเรียงความในรูปแบบที่สร้างสรรค์และมีประสิทธิภาพ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นักเรียนรู้และเข้าใจวิธีพัฒนาการอ่านเพื่อความเข้าใจ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(Comprehension Reading)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และทักษะทางด้านการอ่านต่างๆ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นอกจากนี้นักเรียนยังพัฒนาทักษะการอ่านเพื่อความเข้าใจใน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ขั้นสูง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และเข้าใจอารมณ์และจุดมุ่งหมายของผู้เขียนได้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(Writer’s Purposes)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นักเรียนสามารถแยกแยะข้อมูลที่เป็นข้อเท็จจริง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แนวคิด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หรือเรื่องที่แต่งขึ้น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ทั้งในการอ่าน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เพื่อหาข้อมูลและการอ่านเพื่อความเพลิดเพลิน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ตลอดจนสามารถสรุปบทอ่านทางวิชาการ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โดยมีเนื้อหาและใจความที่สมบูรณ์ได้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ทักษะการพูดของนักเรียนได้รับการพัฒนาอย่างต่อเนื่อง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พูดคล่องแคล่วขึ้น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และสามารถสื่อสารกับชาวต่างชาติได้เป็นอย่างดี</w:t>
      </w:r>
    </w:p>
    <w:p w:rsidR="002B4559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นักเรียนเข้าใจและเรียนรู้เกี่ยวกับการใช้ภาษาอังกฤษให้เหมาะสมกับบริบททางวิชาการ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มีทักษะในการจดบันทึก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(Note Taking)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และเข้าใจในการฟังบทสนทนาสั้นๆ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ที่ประกอบด้วยสำนวนต่างๆ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(Daily Expressions)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ตลอดถึงการฟังบรรยายทางวิชาการต่างๆ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ได้รับการพัฒนาอย่างต่อเนื่อง</w:t>
      </w:r>
    </w:p>
    <w:p w:rsidR="002B4559" w:rsidRPr="00E7724A" w:rsidRDefault="002B4559" w:rsidP="004A621F">
      <w:pPr>
        <w:numPr>
          <w:ilvl w:val="1"/>
          <w:numId w:val="54"/>
        </w:numPr>
        <w:tabs>
          <w:tab w:val="clear" w:pos="1440"/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นักเรียนนำเสนอผลงาน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และพูดโต้ตอบในการสัมภาษณ์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ในการ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สมัครเข้าศึกษาต่อหรือขอรับทุนการศึกษาด้วยความมั่นใจ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jc w:val="thaiDistribute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ภาษาอังกฤษ</w:t>
      </w:r>
      <w:r w:rsidRPr="004F061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รอบรู้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2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B11EEA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ศึกษาและ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ฝึก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การ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เขียนเรียงความทางวิชาการ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Essay)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ที่หลากหลาย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โดยใช้ขั้นตอนหรือกระบวนการเขียนที่ซับซ้อนมากขึ้น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การรู้จักการร่างแผนผังความคิด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การแก้ไขปรับปรุงงานเขียน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และการทบทวนงานเขียน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และวิเคราะห์งานเขียนของคนอื่นๆ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(Comparison and Contrast)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เพื่อหาจุดดีและจุดด้อย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พัฒนาทักษะการเขียนประโยคต่างๆ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โดยการฝึกแยกประโยค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รวมประโยค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และลดประโยคต่างๆ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(Participle Structures)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ประโยคความเดียว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(Simple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ประโยคความรวม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(Compound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และประโยคความซ้อน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(Complex Sentences)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ตลอดจนองค์ประกอบที่สำคัญของงานเขียนต่างๆ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(Connectors or Conjunctions)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ซึ่งจะนำไปสู่การเขียนเรียงความที่มีใจความสำคัญ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ข้อความสนับสนุน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และบทสรุปที่ถูกต้องชัดเจน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(Critical Writing)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พัฒนาทักษะการอ่านเพื่อความเข้าใจ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(Comprehension Reading)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สามารถหาแหล่งความรู้เสริมจากสื่อต่างๆ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พั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ฒนาทักษะทางด้านการอ่านต่างๆ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ให้สูงยิ่งขึ้น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และ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พัฒนาทักษะการอ่านเพื่อความเข้าใจในขั้นสูง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และสามารถเข้าใจอารมณ์และจุดมุ่งหมายของผู้เขียน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(Writer’s Mood or Tone)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โดย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อ่านเนื้อหาที่เป็นข้อเท็จจริง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และเรื่องที่แต่งขึ้น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ฝึกอ่านบทกวีนวนิยายในเชิงวิทยาศาสตร์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ซึ่งเน้นทั้งการอ่าน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หาข้อมูล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และการอ่านเพื่อความเพลิดเพลิน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และ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สามารถสรุปบทอ่านทางวิชาการโดยให้มีเนื้อหาและใจความที่สมบูรณ์ได้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พัฒนาทักษะการพูดให้คล่องแคล่วขึ้น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ได้นำเสนอบทความวิจารณ์ต่อที่ชุมนุม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>(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ทั้งในและนอกห้องเรียน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และการฟังเพื่อความเข้าใจ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ทั้งนี้นักเรียนจะได้เรียนรู้เกี่ยวกับการใช้ภาษาอังกฤษให้เหมาะสมกับบริบททางวิชาการ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สามารถพัฒนาทักษะในการจดบันทึก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(Note Taking)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การพัฒนาความเข้าใจในการฟังบทสนทนาสั้นๆ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ที่ประกอบด้วยสำนวนต่างๆ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(Daily Expressions)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และการฟังบรรยายทางวิชาการต่างๆ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Articles)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นักเรียนสามารถนำเสนอผลงาน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และพูดโต้ตอบในการสัมภาษณ์เพื่อสมัครเข้าศึกษาต่อหรือขอรับทุนการศึกษาได้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Default="002B4559" w:rsidP="004A621F">
      <w:pPr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นักเรียนเข้าใจและสามารถเขียนเรียงความทางวิชาการ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Essay)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ที่หลากหลาย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มากขึ้น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โดยสามารถใช้ขั้นตอนหรือกระบวนการเขียนที่ซับซ้อน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รู้จักปรับปรุงงานเขียน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และการทบทวนงานเขียน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และสามารถวิเคราะห์งานเขียนของคนอื่นๆ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เพื่อเปรียบเทียบจุดดีและ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จุดด้อย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สามารถเขียนบทความได้อย่างน้อย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250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คำ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นักเรียนสามารถอธิบายองค์ประกอบของประโยคต่างๆ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และสามารถแยกประโยค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รวมประโยค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และลดประโยคต่างๆ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(Participle Structures)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ประโยคความเดียว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(SimpleSentences)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ประโยคความรวม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(Compound Sentences)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และประโยคความซ้อน</w:t>
      </w:r>
      <w:r w:rsidRPr="005D7A2F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(Complex Sentences)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ได้อย่างมีประสิทธิภาพ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นักเรียนตระหนักและเห็นความสำคัญของการใช้ตัวเชื่อมประโยคต่างๆ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(Connectors or Conjunctions)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และสามารถอธิบายและเขียนประโยคได้อย่างถูกต้องเหมาะสม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สามารถจับประเด็นสำคัญของงานเขียนต่างๆ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สรุปถูกต้องชัดเจน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(Critical Writing)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นักเรียนใช้ทักษะการอ่านเพื่อความเข้าใจต่างๆ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Skimming, Scanning, Critical Reading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อย่างมีประสิทธิภาพ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สามารถหาแหล่งความรู้เสริมจากสื่อต่างๆ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อย่างเหมาะสมทักษะทางด้านการอ่านต่างๆ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ได้รับการพัฒนาอย่างต่อเนื่อง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นอกจากนี้นักเรียนยังสามารถเข้าใจอารมณ์และจุดมุ่งหมายของผู้เขียนได้เป็นอย่างดี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(Writer’s Mood or Tone)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นักเรียนเข้าใจและสามารถแยกแยะเนื้อหาที่เป็นข้อเท็จจริง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(Facts)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เรื่องที่แต่งขึ้น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(Idea)</w:t>
      </w:r>
      <w:r w:rsidRPr="005D7A2F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สามารถอธิบายความหมายแฝงของบทกวีต่างๆ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วิเคราะห์จุดเด่นด้อยของนวนิยายเชิงวิทยาศาสตร์ต่างๆ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รู้จักประยุกต์อ่านเพื่อความรู้หรือความเพลิดเพลิน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และสามารถสรุปบทอ่านทางวิชาการได้อย่างเหมาะสม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นักเรียนพูด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นำเสนอ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และแลกเปลี่ยนความรู้ได้อย่างคล่องแคล่วมากขึ้น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ได้นำเสนอบทความวิจารณ์ต่อที่ชุมนุม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ทั้งในและนอกห้องเรียน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และเข้าใจบทความที่ฟังได้เป็นอย่างดี</w:t>
      </w:r>
    </w:p>
    <w:p w:rsidR="002B4559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นักเรียนใช้ภาษาอังกฤษในบริบทของงานวิชาการได้อย่างเหมาะสม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ทักษะในการจดบันทึก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(Note Taking)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ได้รับการพัฒนาอย่างต่อเนื่อง</w:t>
      </w:r>
    </w:p>
    <w:p w:rsidR="002B4559" w:rsidRPr="005D7A2F" w:rsidRDefault="002B4559" w:rsidP="004A621F">
      <w:pPr>
        <w:numPr>
          <w:ilvl w:val="1"/>
          <w:numId w:val="59"/>
        </w:numPr>
        <w:tabs>
          <w:tab w:val="num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นักเรียนมีความมั่นใจในการนำเสนอผลงาน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สัมภาษณ์เพื่อสมัครเข้าศึกษาต่อหรือขอรับทุนการศึกษาได้อย่างเหมาะสมและมีประสิทธิภาพ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28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>3020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3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ภาษาอังกฤษ</w:t>
      </w:r>
      <w:r w:rsidRPr="004F061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รอบรู้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4F061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3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B11EEA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B11EEA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B11EEA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ฝึก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ฝน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ทำข้อสอบมาตรฐานต่างๆ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ฝึก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การ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เขียนเรียงความทางวิชาการ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Essay)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ที่หลากหลาย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มีเนื้อความยาวมากขึ้น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โดยจะฝึกเขียนการตอบคำถามในรูปแบบของข้อสอบ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TOEFL iBT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และรูปแบบของการสอบแบบ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โดยใช้ขั้นตอนหรือกระบวนการเขียนที่ถูกต้องเหมาะสม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พัฒนาทักษะการเขียนสรุปความ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(Summarizing)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การถอดความ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(Paraphrasing)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การอ้างอิงข้อความ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(Quotation)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รวมทั้งพัฒนาทักษะการเขียนอื่นๆ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อย่างต่อเนื่องเช่น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การฝึกแยกประโยค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รวมประโยค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และลดประโยคต่างๆ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พัฒนาทักษะการอ่านเพื่อความเข้าใจ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(Comprehension Reading)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ในรูปแบบของข้อสอบ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TOEFL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ข้อสอบแบบ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สามารถหาแหล่งความรู้เสริมจากสื่อต่างๆ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เพื่อพัฒนาทักษะทางด้านการอ่านต่างๆ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ให้สูงยิ่งขึ้น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พัฒนาทักษะการอ่านเพื่อความเข้าใจในขั้นสูง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โดยการ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อ่านเนื้อหาทางวิชาการเพื่อความเข้าใจแล้ว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ฝึกตีความ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วิจารณ์สิ่งที่ซ่อนอยู่ในบทความนั้นๆ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และเชื่อมโยงสิ่งที่ได้เรียนรู้กับรายวิชาอื่นๆ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เพื่อนำไปสู่แนวคิดใหม่ๆ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เพื่อพัฒนาความคิดเชิงสร้างสรรค์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ทักษะทางวิชาการ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และกระบวนการเรียนรู้ต่างๆ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2B4559" w:rsidRPr="00D86384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เพื่อ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พัฒนาทักษะการพูดให้คล่องแคล่ว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ได้นำเสนอบทความที่อยู่นอกตำราเรียน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หรือสิ่งที่ตนเองสนใจต่อที่ชุมนุม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ตระหนักถึงการเป็นผู้พูดที่ดี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และผู้ฟังที่ดี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อันจะนำไปสู่การเป็นนักวิชาการที่ดี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รอบรู้และน่าเคารพเลื่อมใส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สามารถนำเสนอผลงาน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สั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มภาษณ์เพื่อสมัครเข้าศึกษาต่อหรือขอรับทุนการศึกษาในสถาบันการศึกษาต่างๆ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ได้ในทุกรูปแบบของการพูดไม่ว่าจะเป็น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TOEFL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D86384">
        <w:rPr>
          <w:rFonts w:ascii="TH SarabunPSK" w:eastAsia="BrowalliaNew" w:hAnsi="TH SarabunPSK" w:cs="TH SarabunPSK"/>
          <w:sz w:val="32"/>
          <w:szCs w:val="32"/>
          <w:cs/>
        </w:rPr>
        <w:t>นักเรียนมีความมั่นใจ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เข้าใจ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และสามารถเขียนเรียงความทางวิชาการ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(Academic Essay)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ที่หลากหลาย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โดยสามารถเขียนตอบคำถามในรูปแบบของข้อสอบ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TOEFL iBT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และรูปแบบของการสอบแบบ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ด้วยกระบวนการและขั้นตอนของการเขียนที่ถูกต้องเหมาะสมและสามารถเขียนได้อย่างน้อย</w:t>
      </w:r>
      <w:r w:rsidRPr="00D86384">
        <w:rPr>
          <w:rFonts w:ascii="TH SarabunPSK" w:eastAsia="BrowalliaNew" w:hAnsi="TH SarabunPSK" w:cs="TH SarabunPSK"/>
          <w:sz w:val="32"/>
          <w:szCs w:val="32"/>
        </w:rPr>
        <w:t xml:space="preserve"> 300 </w:t>
      </w:r>
      <w:r w:rsidRPr="00D86384">
        <w:rPr>
          <w:rFonts w:ascii="TH SarabunPSK" w:eastAsia="BrowalliaNew" w:hAnsi="TH SarabunPSK" w:cs="TH SarabunPSK"/>
          <w:sz w:val="32"/>
          <w:szCs w:val="32"/>
          <w:cs/>
        </w:rPr>
        <w:t>คำขึ้นไป</w:t>
      </w:r>
    </w:p>
    <w:p w:rsidR="002B4559" w:rsidRPr="00E7724A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นักเรียนเข้าใจและสามารถเขียนสรุปความ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(Summarizing)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การถอดความ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(Paraphrasing)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การอ้างอิงข้อความ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(Quotation)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รวมทั้งทักษะการเขียนอื่นๆ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การฝึกแยกประโยค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รวมประโยค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และลดประโยคต่างๆ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เป็นต้นอย่างเหมาะสม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2B4559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5D7A2F">
        <w:rPr>
          <w:rFonts w:ascii="TH SarabunPSK" w:eastAsia="BrowalliaNew" w:hAnsi="TH SarabunPSK" w:cs="TH SarabunPSK"/>
          <w:sz w:val="32"/>
          <w:szCs w:val="32"/>
          <w:cs/>
        </w:rPr>
        <w:t>นักเรียนเข้าใจรูปแบบของการสอบ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TOEFL iBT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ในภาค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Reading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เป็นอย่างดี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รู้วิธีในการแสวงหาแหล่งข้อมูลเพิ่มเติมเพื่อศึกษาต่อด้วยตนเอง</w:t>
      </w:r>
      <w:r w:rsidRPr="005D7A2F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D7A2F">
        <w:rPr>
          <w:rFonts w:ascii="TH SarabunPSK" w:eastAsia="BrowalliaNew" w:hAnsi="TH SarabunPSK" w:cs="TH SarabunPSK"/>
          <w:sz w:val="32"/>
          <w:szCs w:val="32"/>
          <w:cs/>
        </w:rPr>
        <w:t>ตระหนักและเห็นความสำคัญของการเตรียมความพร้อมในการทดสอบข้อสอบทั้งสองแบบ</w:t>
      </w:r>
    </w:p>
    <w:p w:rsidR="002B4559" w:rsidRPr="00E7724A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นักเรียนสามารถอธิบายจุดเด่นด้อยของบทความทางวิชาการ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กล้าแสดงความคิดเห็นต่อบทความที่ตนนำเสนอ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สามารถเชื่อมโยงความรู้ที่ได้เรียนรู้กับรายวิชาอื่นๆ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มีแนวคิดใหม่ๆ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มานำเสนอ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และสามารถจุดประกายแนวคิด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และนำเสนอแนวคิดในเชิงสร้างสรรค์ได้อย่างเหมาะสม</w:t>
      </w:r>
    </w:p>
    <w:p w:rsidR="002B4559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นักเรียนสามารถพูดแสดงความคิดเห็นต่อบทความที่ตนหรือคนอื่นนำเสนอได้อย่างคล่องแคล่วมากขึ้น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รู้จักเลือกนำเสนอบทความที่อยู่นอกตำราเรียน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หรือสิ่งที่ตนเองสนใจต่อที่ชุมนุม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ตระหนักถึงการเป็นผู้พูดที่ดี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และผู้ฟังที่ดี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เป็นที่ยอมรับของเพื่อนร่วมห้องและครูอาจารย์</w:t>
      </w:r>
    </w:p>
    <w:p w:rsidR="002B4559" w:rsidRPr="00E7724A" w:rsidRDefault="002B4559" w:rsidP="004A621F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นักเรียนมีความมั่นใจในการนำเสนอผลงาน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กล่าวสุนทรพจน์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และพูดโต้ตอบในการสัมภาษณ์เพื่อสมัครเข้าศึกษาต่อหรือขอรับทุนการศึกษาในสถาบันการศึกษาต่างๆ</w:t>
      </w:r>
      <w:r w:rsidRPr="00E7724A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ในทุกรูปแบบของ</w:t>
      </w:r>
    </w:p>
    <w:p w:rsidR="002B4559" w:rsidRPr="00E7724A" w:rsidRDefault="002B4559" w:rsidP="002B4559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E7724A">
        <w:rPr>
          <w:rFonts w:ascii="TH SarabunPSK" w:eastAsia="BrowalliaNew" w:hAnsi="TH SarabunPSK" w:cs="TH SarabunPSK"/>
          <w:sz w:val="32"/>
          <w:szCs w:val="32"/>
          <w:cs/>
        </w:rPr>
        <w:t>การทดสอบไม่ว่าจะเป็น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TOEFL iBT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E7724A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E7724A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ภาษาอังกฤษวิชาการ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ศึกษาคำศัพท์ทางด้านวิทยาศาสตร์และเทคโนโลยี วารสารทางวิชาการหรือวรรณกรรม เรียนรู้คำศัพท์ วลีที่สื่อถึงอารมณ์และจุดมุ่งหมายของผู้เขียนจากบทความประเภทที่เป็นข้อเท็จจริง (</w:t>
      </w:r>
      <w:r w:rsidRPr="009B183E">
        <w:rPr>
          <w:rFonts w:ascii="TH SarabunPSK" w:hAnsi="TH SarabunPSK" w:cs="TH SarabunPSK"/>
          <w:sz w:val="32"/>
          <w:szCs w:val="32"/>
        </w:rPr>
        <w:t>Non-fiction)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และเรื่องที่แต่งขึ้น (</w:t>
      </w:r>
      <w:r w:rsidRPr="009B183E">
        <w:rPr>
          <w:rFonts w:ascii="TH SarabunPSK" w:hAnsi="TH SarabunPSK" w:cs="TH SarabunPSK"/>
          <w:sz w:val="32"/>
          <w:szCs w:val="32"/>
        </w:rPr>
        <w:t>Fiction)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โดยเน้นทั้งการอ่านเพื่อหาข้อมูลและเพื่อความเพลิดเพลิน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พัฒนาทักษะการฟังเพื่อความเข้าใจจากบทบรรยายทางวิชาการและบทสนทนาสั้นๆ เพื่อพัฒนาทักษะการจดบันทึก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พัฒนาทักษะการเขียนโครงสร้างของภาษาที่สลับซับซ้อน ศึกษาองค์ประกอบที่สำคัญของการเขียนความเรียงทางวิชาการ เช่น บทคัดย่อ </w:t>
      </w:r>
      <w:r w:rsidRPr="009B183E">
        <w:rPr>
          <w:rFonts w:ascii="TH SarabunPSK" w:hAnsi="TH SarabunPSK" w:cs="TH SarabunPSK"/>
          <w:sz w:val="32"/>
          <w:szCs w:val="32"/>
        </w:rPr>
        <w:t>(Abstract)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และรายงานผลการทดลอง </w:t>
      </w:r>
      <w:r w:rsidRPr="009B183E">
        <w:rPr>
          <w:rFonts w:ascii="TH SarabunPSK" w:hAnsi="TH SarabunPSK" w:cs="TH SarabunPSK"/>
          <w:sz w:val="32"/>
          <w:szCs w:val="32"/>
        </w:rPr>
        <w:t>(Experimental Report)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ฝึกนำเสนอผลงาน กล่าวสุนทรพจน์ เรียนรู้รูปแบบ เนื้อหา และฝึกฝนการทำข้อสอบ </w:t>
      </w:r>
      <w:r w:rsidRPr="009B183E">
        <w:rPr>
          <w:rFonts w:ascii="TH SarabunPSK" w:hAnsi="TH SarabunPSK" w:cs="TH SarabunPSK"/>
          <w:sz w:val="32"/>
          <w:szCs w:val="32"/>
        </w:rPr>
        <w:t xml:space="preserve">Standardized Tests </w:t>
      </w:r>
      <w:r w:rsidRPr="009B183E">
        <w:rPr>
          <w:rFonts w:ascii="TH SarabunPSK" w:hAnsi="TH SarabunPSK" w:cs="TH SarabunPSK"/>
          <w:sz w:val="32"/>
          <w:szCs w:val="32"/>
          <w:cs/>
        </w:rPr>
        <w:t>แบบหลากหลายขึ้น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  <w:cs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เมื่อเรียนจบรายวิชานี้ </w:t>
      </w:r>
      <w:r w:rsidRPr="002370C5">
        <w:rPr>
          <w:rFonts w:ascii="TH SarabunPSK" w:hAnsi="TH SarabunPSK" w:cs="TH SarabunPSK"/>
          <w:sz w:val="32"/>
          <w:szCs w:val="32"/>
          <w:cs/>
        </w:rPr>
        <w:t>นักเรียนสามารถ</w:t>
      </w:r>
    </w:p>
    <w:p w:rsidR="002B4559" w:rsidRDefault="002B4559" w:rsidP="004A621F">
      <w:pPr>
        <w:numPr>
          <w:ilvl w:val="1"/>
          <w:numId w:val="6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ระบุคำศัพท์ วลี หรือข้อความที่สื่อถึงอารมณ์และจุดมุ่งหมายของผู้เขียนจากบทอ่าน</w:t>
      </w:r>
    </w:p>
    <w:p w:rsidR="002B4559" w:rsidRPr="009B183E" w:rsidRDefault="002B4559" w:rsidP="002B4559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ที่หลากหลายทั้งที่เป็นข้อเท็จจริง และเรื่องที่แต่งขึ้น และสามารถนำมาปรับใช้ได้เป็นอย่างดี</w:t>
      </w:r>
    </w:p>
    <w:p w:rsidR="002B4559" w:rsidRPr="009B183E" w:rsidRDefault="002B4559" w:rsidP="004A621F">
      <w:pPr>
        <w:numPr>
          <w:ilvl w:val="1"/>
          <w:numId w:val="6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ฟังบทสนทนาสั้นๆ และบทบรรยายทางวิชาการ และจดบันทึกจากสิ่งที่ฟังได้ </w:t>
      </w:r>
    </w:p>
    <w:p w:rsidR="002B4559" w:rsidRPr="009B183E" w:rsidRDefault="002B4559" w:rsidP="004A621F">
      <w:pPr>
        <w:numPr>
          <w:ilvl w:val="1"/>
          <w:numId w:val="6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พูดนำเสนอผลงาน และกล่าวสุนทรพจน์ตามหัวข้อที่กำหนดให้ได้</w:t>
      </w:r>
    </w:p>
    <w:p w:rsidR="002B4559" w:rsidRDefault="002B4559" w:rsidP="004A621F">
      <w:pPr>
        <w:numPr>
          <w:ilvl w:val="1"/>
          <w:numId w:val="6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บอกโครงสร้างภาษาของประโยคต่างๆ เพื่อเขียนบทคัดย่อและรายงานผลการทดลองได้ถูกต้องตามรูปแบบการเขียนผลงานทางวิชาการและใช้ภาษาได้อย่างเหมาะสม </w:t>
      </w:r>
    </w:p>
    <w:p w:rsidR="002B4559" w:rsidRPr="00E7724A" w:rsidRDefault="002B4559" w:rsidP="004A621F">
      <w:pPr>
        <w:numPr>
          <w:ilvl w:val="1"/>
          <w:numId w:val="67"/>
        </w:numPr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E7724A">
        <w:rPr>
          <w:rFonts w:ascii="TH SarabunPSK" w:hAnsi="TH SarabunPSK" w:cs="TH SarabunPSK"/>
          <w:sz w:val="32"/>
          <w:szCs w:val="32"/>
          <w:cs/>
        </w:rPr>
        <w:t xml:space="preserve">มีผลการสอบ </w:t>
      </w:r>
      <w:r w:rsidRPr="00E7724A">
        <w:rPr>
          <w:rFonts w:ascii="TH SarabunPSK" w:hAnsi="TH SarabunPSK" w:cs="TH SarabunPSK"/>
          <w:sz w:val="32"/>
          <w:szCs w:val="32"/>
        </w:rPr>
        <w:t xml:space="preserve">Standardized Tests </w:t>
      </w:r>
      <w:r w:rsidRPr="00E7724A">
        <w:rPr>
          <w:rFonts w:ascii="TH SarabunPSK" w:hAnsi="TH SarabunPSK" w:cs="TH SarabunPSK"/>
          <w:sz w:val="32"/>
          <w:szCs w:val="32"/>
          <w:cs/>
        </w:rPr>
        <w:t>เป็นไปตามเกณฑ์ที่น่าพอใจ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ภาษาอังกฤษวิชาการ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2.0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พัฒนาทักษะการฟังเนื้อหาทางวิชาการ บทสนทนาสั้นและยาวที่ประกอบไปด้วยสำ</w:t>
      </w:r>
      <w:r>
        <w:rPr>
          <w:rFonts w:ascii="TH SarabunPSK" w:hAnsi="TH SarabunPSK" w:cs="TH SarabunPSK"/>
          <w:sz w:val="32"/>
          <w:szCs w:val="32"/>
          <w:cs/>
        </w:rPr>
        <w:t>นวน 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บรรยายทางวิชาการแขนงต่างๆ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 ได้เข้าใจและสามารถจดบันทึกได้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พูดนำเสนอผลงานทางวิชาการ กล่าวสุนทรพจน์ พูดโต้ตอบในการสัมภาษณ์เพื่อสมัครเข้าศึกษาต่อ หรือขอรับทุนการศึกษาได้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พัฒนาทักษะการอ่านเพื่อความเข้าใจและเพื่อความเพลิดเพลิน จากชนิดต่างๆ ของสื่อสิ่งพิมพ์ </w:t>
      </w:r>
      <w:r w:rsidRPr="009B183E">
        <w:rPr>
          <w:rFonts w:ascii="TH SarabunPSK" w:hAnsi="TH SarabunPSK" w:cs="TH SarabunPSK"/>
          <w:sz w:val="32"/>
          <w:szCs w:val="32"/>
        </w:rPr>
        <w:t xml:space="preserve">(Genre)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9B183E">
        <w:rPr>
          <w:rFonts w:ascii="TH SarabunPSK" w:hAnsi="TH SarabunPSK" w:cs="TH SarabunPSK"/>
          <w:sz w:val="32"/>
          <w:szCs w:val="32"/>
        </w:rPr>
        <w:t xml:space="preserve">Narration, Description, Exposition 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หรือแหล่งข้อมูลต่างๆ แล้วสามารถวิเคราะห์ข้อมูล และเข้าใจทัศนคติ อารมณ์ และวัตถุประสงค์ของผู้เขียน 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>พัฒนาทักษะและฝึกฝนการเขียนความเรียงเพื่อสมัครขอทุนการศึกษาหรือเข้าศึกษาต่อในสถาบันทางการศึกษาชั้นสูง ทั้งในและต่างประเทศ</w:t>
      </w:r>
    </w:p>
    <w:p w:rsidR="002B4559" w:rsidRPr="009B183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ab/>
        <w:t xml:space="preserve">ฝึกฝนและสร้างความคุ้นเคยกับข้อสอบ </w:t>
      </w:r>
      <w:r w:rsidRPr="009B183E">
        <w:rPr>
          <w:rFonts w:ascii="TH SarabunPSK" w:hAnsi="TH SarabunPSK" w:cs="TH SarabunPSK"/>
          <w:sz w:val="32"/>
          <w:szCs w:val="32"/>
        </w:rPr>
        <w:t>Standardized Test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Pr="009B183E" w:rsidRDefault="002B4559" w:rsidP="004A621F">
      <w:pPr>
        <w:numPr>
          <w:ilvl w:val="0"/>
          <w:numId w:val="6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จดบันทึกเนื้อหาทางวิชาการ บทสนทนาสั้นและยาวที่ประกอบไปด้วยสำนวน การบรรยายทางวิชาการแขนงต่างๆ ที่ฟังได้</w:t>
      </w:r>
    </w:p>
    <w:p w:rsidR="002B4559" w:rsidRPr="009B183E" w:rsidRDefault="002B4559" w:rsidP="004A621F">
      <w:pPr>
        <w:numPr>
          <w:ilvl w:val="0"/>
          <w:numId w:val="6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พูดนำเสนอผลงานทางวิชาการ กล่าวสุนทรพจน์ พูดโต้ตอบในการสัมภาษณ์เพื่อสมัครเข้าศึกษาต่อ หรือขอรับทุนการศึกษาได้</w:t>
      </w:r>
    </w:p>
    <w:p w:rsidR="002B4559" w:rsidRPr="009B183E" w:rsidRDefault="002B4559" w:rsidP="004A621F">
      <w:pPr>
        <w:numPr>
          <w:ilvl w:val="0"/>
          <w:numId w:val="6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บอกทัศนคติ อารมณ์ และวัตถุประสงค์ของผู้เขียน จากการอ่านบทอ่านประเภทต่างๆ ได้</w:t>
      </w:r>
    </w:p>
    <w:p w:rsidR="002B4559" w:rsidRPr="009B183E" w:rsidRDefault="002B4559" w:rsidP="004A621F">
      <w:pPr>
        <w:numPr>
          <w:ilvl w:val="0"/>
          <w:numId w:val="65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เขียนความเรียงเพื่อสมัครขอทุนการศึกษาหรือเข้าศึกษาต่อในสถาบันทางการศึกษาชั้นสูง ทั้งในและต่างประเทศได้</w:t>
      </w:r>
    </w:p>
    <w:p w:rsidR="002B4559" w:rsidRPr="009B183E" w:rsidRDefault="002B4559" w:rsidP="004A621F">
      <w:pPr>
        <w:numPr>
          <w:ilvl w:val="0"/>
          <w:numId w:val="65"/>
        </w:numPr>
        <w:spacing w:after="0" w:line="240" w:lineRule="auto"/>
        <w:ind w:left="993" w:hanging="273"/>
        <w:rPr>
          <w:rFonts w:ascii="TH SarabunPSK" w:hAnsi="TH SarabunPSK" w:cs="TH SarabunPSK"/>
          <w:cs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มีผลการสอบ </w:t>
      </w:r>
      <w:r w:rsidRPr="009B183E">
        <w:rPr>
          <w:rFonts w:ascii="TH SarabunPSK" w:hAnsi="TH SarabunPSK" w:cs="TH SarabunPSK"/>
          <w:sz w:val="32"/>
          <w:szCs w:val="32"/>
        </w:rPr>
        <w:t xml:space="preserve">Standardized Tests </w:t>
      </w:r>
      <w:r w:rsidRPr="009B183E">
        <w:rPr>
          <w:rFonts w:ascii="TH SarabunPSK" w:hAnsi="TH SarabunPSK" w:cs="TH SarabunPSK"/>
          <w:sz w:val="32"/>
          <w:szCs w:val="32"/>
          <w:cs/>
        </w:rPr>
        <w:t>เป็นไปตามเกณฑ์ที่น่าพอใจ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28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อ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>30206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 </w:t>
      </w:r>
      <w:r w:rsidRPr="004F061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ภาษาอังกฤษวิชาการ 3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พัฒนาทักษะการฟังเพื่อความเข้าใจ เรียนรู้การใช้ภาษาอังกฤษที่เหมาะสมกับบริบททางวิชาการ ฟังบทสนทนาที่ยาวและประกอบด้วยสำนวนต่างๆ รวมทั้งการฝึกฟังการบรรยายทางวิชาการต่างๆ 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ฝึกพูดนำเสนอผลงาน กล่าวสุนทรพจน์ต่อหน้าชุมชนและพูดโต้ตอบในการสัมภาษณ์เพื่อสมัครเข้าศึกษาต่อหรือขอรับทุนการศึกษา</w:t>
      </w:r>
    </w:p>
    <w:p w:rsidR="002B4559" w:rsidRPr="009B183E" w:rsidRDefault="002B4559" w:rsidP="002B4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พัฒนาทักษะการอ่าน ฝึกวิเคราะห์และวิจารณ์วรรณกรรมที่สำคัญของโลก รายงานบทความทางวิชาการและรายงานการวิจัยทางด้านวิทยาศาสตร์และเทคโนโลยีสาขาต่างๆ และศึกษาจุดมุ่งหมายและทัศนคติของผู้เขียน รวมทั้งฝึกฝนการทำข้อสอบ </w:t>
      </w:r>
      <w:r w:rsidRPr="009B183E">
        <w:rPr>
          <w:rFonts w:ascii="TH SarabunPSK" w:hAnsi="TH SarabunPSK" w:cs="TH SarabunPSK"/>
          <w:sz w:val="32"/>
          <w:szCs w:val="32"/>
        </w:rPr>
        <w:t xml:space="preserve">Standardized Tests </w:t>
      </w:r>
    </w:p>
    <w:p w:rsidR="002B4559" w:rsidRPr="003F7AA1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183E">
        <w:rPr>
          <w:rFonts w:ascii="TH SarabunPSK" w:hAnsi="TH SarabunPSK" w:cs="TH SarabunPSK"/>
          <w:sz w:val="32"/>
          <w:szCs w:val="32"/>
          <w:cs/>
        </w:rPr>
        <w:tab/>
        <w:t>พัฒนาทักษะการเขียนความเรียงเพื่อชักจูง โน้มน้าว (</w:t>
      </w:r>
      <w:r w:rsidRPr="009B183E">
        <w:rPr>
          <w:rFonts w:ascii="TH SarabunPSK" w:hAnsi="TH SarabunPSK" w:cs="TH SarabunPSK"/>
          <w:sz w:val="32"/>
          <w:szCs w:val="32"/>
        </w:rPr>
        <w:t>Persuasive Essay</w:t>
      </w:r>
    </w:p>
    <w:p w:rsidR="002B4559" w:rsidRDefault="002B4559" w:rsidP="002B455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6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ตีความและสรุปจากการฟังบทสนทนาที่หลากหลาย เช่น บทบรรยายทางวิชาการสาขาต่างๆ ได้</w:t>
      </w:r>
    </w:p>
    <w:p w:rsidR="002B4559" w:rsidRPr="009B183E" w:rsidRDefault="002B4559" w:rsidP="004A621F">
      <w:pPr>
        <w:numPr>
          <w:ilvl w:val="0"/>
          <w:numId w:val="6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พูดนำเสนอผลงาน กล่าวสุนทรพจน์ และพูดโต้ตอบในการสัมภาษณ์เพื่อสมัครเข้าศึกษาต่อหรือขอรับทุนการศึกษาได้ </w:t>
      </w:r>
    </w:p>
    <w:p w:rsidR="002B4559" w:rsidRPr="009B183E" w:rsidRDefault="002B4559" w:rsidP="004A621F">
      <w:pPr>
        <w:numPr>
          <w:ilvl w:val="0"/>
          <w:numId w:val="6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วิเคราะห์และวิจารณ์วรรณกรรมที่สำคัญของโลก รายงานบทความทางวิชาการและรายงานการวิจัยทางด้านวิทยาศาสตร์และเทคโนโลยีสาขาต่างๆ และวิเคราะห์จุดมุ่งหมายและทัศนคติของผู้เขียนได้ </w:t>
      </w:r>
    </w:p>
    <w:p w:rsidR="002B4559" w:rsidRPr="009B183E" w:rsidRDefault="002B4559" w:rsidP="004A621F">
      <w:pPr>
        <w:numPr>
          <w:ilvl w:val="0"/>
          <w:numId w:val="66"/>
        </w:num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>เขียนความเรียงเพื่อชักจูง โน้มน้าว (</w:t>
      </w:r>
      <w:r w:rsidRPr="009B183E">
        <w:rPr>
          <w:rFonts w:ascii="TH SarabunPSK" w:hAnsi="TH SarabunPSK" w:cs="TH SarabunPSK"/>
          <w:sz w:val="32"/>
          <w:szCs w:val="32"/>
        </w:rPr>
        <w:t>Persuasive Essay</w:t>
      </w:r>
      <w:r w:rsidRPr="009B183E">
        <w:rPr>
          <w:rFonts w:ascii="TH SarabunPSK" w:hAnsi="TH SarabunPSK" w:cs="TH SarabunPSK"/>
          <w:sz w:val="32"/>
          <w:szCs w:val="32"/>
          <w:cs/>
        </w:rPr>
        <w:t xml:space="preserve">) ประมาณ </w:t>
      </w:r>
      <w:r w:rsidRPr="009B183E">
        <w:rPr>
          <w:rFonts w:ascii="TH SarabunPSK" w:hAnsi="TH SarabunPSK" w:cs="TH SarabunPSK"/>
          <w:sz w:val="32"/>
          <w:szCs w:val="32"/>
        </w:rPr>
        <w:t xml:space="preserve">250-300 </w:t>
      </w:r>
      <w:r w:rsidRPr="009B183E">
        <w:rPr>
          <w:rFonts w:ascii="TH SarabunPSK" w:hAnsi="TH SarabunPSK" w:cs="TH SarabunPSK"/>
          <w:sz w:val="32"/>
          <w:szCs w:val="32"/>
          <w:cs/>
        </w:rPr>
        <w:t>คำได้</w:t>
      </w:r>
    </w:p>
    <w:p w:rsidR="002B4559" w:rsidRPr="009B183E" w:rsidRDefault="002B4559" w:rsidP="004A621F">
      <w:pPr>
        <w:numPr>
          <w:ilvl w:val="0"/>
          <w:numId w:val="66"/>
        </w:numPr>
        <w:spacing w:after="0" w:line="240" w:lineRule="auto"/>
        <w:ind w:left="993" w:hanging="273"/>
        <w:rPr>
          <w:rFonts w:ascii="TH SarabunPSK" w:hAnsi="TH SarabunPSK" w:cs="TH SarabunPSK"/>
        </w:rPr>
      </w:pPr>
      <w:r w:rsidRPr="009B183E">
        <w:rPr>
          <w:rFonts w:ascii="TH SarabunPSK" w:hAnsi="TH SarabunPSK" w:cs="TH SarabunPSK"/>
          <w:sz w:val="32"/>
          <w:szCs w:val="32"/>
          <w:cs/>
        </w:rPr>
        <w:t xml:space="preserve">มีผลการสอบ </w:t>
      </w:r>
      <w:r w:rsidRPr="009B183E">
        <w:rPr>
          <w:rFonts w:ascii="TH SarabunPSK" w:hAnsi="TH SarabunPSK" w:cs="TH SarabunPSK"/>
          <w:sz w:val="32"/>
          <w:szCs w:val="32"/>
        </w:rPr>
        <w:t xml:space="preserve">Standardized Tests </w:t>
      </w:r>
      <w:r w:rsidRPr="009B183E">
        <w:rPr>
          <w:rFonts w:ascii="TH SarabunPSK" w:hAnsi="TH SarabunPSK" w:cs="TH SarabunPSK"/>
          <w:sz w:val="32"/>
          <w:szCs w:val="32"/>
          <w:cs/>
        </w:rPr>
        <w:t>เป็นไปตามเกณฑ์ที่น่าพอใจ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  <w:cs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4F0610" w:rsidRDefault="002B4559" w:rsidP="00D478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2B4559" w:rsidRPr="004F0610" w:rsidRDefault="002B4559" w:rsidP="004F06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กลุ่มสาระการเรียนรู้ภาษาต่างประเทศ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ภาษาต่างประเทศภาษาที่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>2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สนทนาภาษาจีน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CHI30201 Chinese Conversation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ญ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ภาษาญี่ปุ่นขั้นต้น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JAP30201 Basic Japanese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3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ย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ภาษาเยอรมันในชีวิตประจำวัน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GER30201 German in Everyday Life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ภาษาฝรั่งเศสน่ารู้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FRE302013 Foundation French 1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5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ภาษารัสเซียพื้นฐาน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RUS30201 Basic Russian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6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.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ต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เกาหลีขั้นต้น 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KOR30201 Basic Korean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จ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สนทนาภาษาจีน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ศึกษาการออกเสียงภาษาจีนกลางมาตรฐาน รวมทั้ง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39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สระ และ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วรรณยุกต์ศึกษาการกำกับการออกเสียง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pin yin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ซึ่งเป็นมาตรฐานสากลศึกษาคำศัพท์ต่างๆ ตามมาตรฐานของ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HSK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 ตามความเหมาะสม ของสภาพแวดล้อมและสถานการณ์ในชีวิตประจำวันของสังคมไทย</w:t>
      </w:r>
    </w:p>
    <w:p w:rsidR="002B4559" w:rsidRPr="0016517A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 และจะมีการศึกษาโครงสร้างประโยคซับซ้อนที่ใช้อยู่ในชีวิตประจำวัน โดยจะเน้นประโยคบอก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ล่า และประโยคคำถาม และสอดแทรกคำอุทานที่ใช้อยู่ในชีวิตประจำวันศึกษาการใช้ภาษา จะเน้นการใช้ภาษาจีนที่ใช้ในประเท</w:t>
      </w:r>
      <w:r>
        <w:rPr>
          <w:rFonts w:ascii="TH SarabunPSK" w:eastAsia="BrowalliaNew" w:hAnsi="TH SarabunPSK" w:cs="TH SarabunPSK"/>
          <w:sz w:val="32"/>
          <w:szCs w:val="32"/>
          <w:cs/>
        </w:rPr>
        <w:t>ศจีนปัจจุบันเป็นหลัก 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สอดแทรกการใช้ภาษาจีนในที่อื่นๆ ด้วยศึกษาการอ่านอัก</w:t>
      </w:r>
      <w:r>
        <w:rPr>
          <w:rFonts w:ascii="TH SarabunPSK" w:eastAsia="BrowalliaNew" w:hAnsi="TH SarabunPSK" w:cs="TH SarabunPSK"/>
          <w:sz w:val="32"/>
          <w:szCs w:val="32"/>
          <w:cs/>
        </w:rPr>
        <w:t>ษรจีน ส่วนประกอบของอักษรจีน และเทคนิคในการจำและ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การอ่านอักษรจีนศึกษาการเขียนตัวอักษรจีนแบบตัวย่อ ศึกษาลายเส้นของอักษร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, </w:t>
      </w:r>
      <w:r>
        <w:rPr>
          <w:rFonts w:ascii="TH SarabunPSK" w:eastAsia="BrowalliaNew" w:hAnsi="TH SarabunPSK" w:cs="TH SarabunPSK"/>
          <w:sz w:val="32"/>
          <w:szCs w:val="32"/>
          <w:cs/>
        </w:rPr>
        <w:t>ลำดับในการเขีย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ลายเส้นอักษรจีน และโครงสร้างตัวอักษรจีน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ฟังภาษาจีนกลางโดยแยกแยะพยัญชนะ สระ และวรรณยุกต์ได้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 สระ 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วรรณยุกต์ของภาษาจีนได้อย่างถูกต้อง ชัดเจน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ออกเสียงพยางค์เสียงภาษาจีนกลางทุกพยางค์ได้อย่างชัดเจน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ใช้ศัพท์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200-400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คำ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ที่ใช้ในชีวิตประจำวันได้อย่างถูกต้อง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สร้างประโยคใหม่ได้อย่างไม่จำกัด ภายใต้ความเข้าใจในโครงสร้างประโยคพื้นฐานและศัพท์ที่เรียนมา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ในการแสดงความต้องการที่ไม่ซับซ้อน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</w:t>
      </w:r>
      <w:r>
        <w:rPr>
          <w:rFonts w:ascii="TH SarabunPSK" w:eastAsia="BrowalliaNew" w:hAnsi="TH SarabunPSK" w:cs="TH SarabunPSK"/>
          <w:sz w:val="32"/>
          <w:szCs w:val="32"/>
          <w:cs/>
        </w:rPr>
        <w:t>คล่ว ในการแสดงความคาดหวัง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ในการแสดงความรู้สึกที่ไม่ซับซ้อน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ในการวางแผนที่ไม่ซับซ้อน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ในการคาดการณ์ที่ไม่ซับซ้อน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ในการแสดงความคิดเห็นที่ไม่ซับซ้อน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มีความรู้พื้นฐานด้านอักษรจีนอย่างถูกต้อง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อ่านออก และเข้าใจส่วนประกอบอักษรจีนที่ใช้อยู่</w:t>
      </w:r>
    </w:p>
    <w:p w:rsidR="002B4559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นำความร้ดู ังกล่าวไปอ่านข้อความและได้ใจความสำคัญบนป้ายต่างๆ ในสถานที่สาธารณะ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107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ที่พบบ่อย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เรียนการกำกับการออกเสียง ได้ง่ายขึ้นโดยผ่านการเรียนร</w:t>
      </w:r>
      <w:r w:rsidR="004D0AC2"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 w:rsidR="004D0AC2">
        <w:rPr>
          <w:rFonts w:ascii="TH SarabunPSK" w:eastAsia="BrowalliaNew" w:hAnsi="TH SarabunPSK" w:cs="TH SarabunPSK"/>
          <w:sz w:val="32"/>
          <w:szCs w:val="32"/>
          <w:cs/>
        </w:rPr>
        <w:t>เ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บื้องต้นจากตัวอักษรในการกำกับการออกเสียงในหนังสือบ่อยๆ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 ความเข้าใจอย่างถูกต้องเกี่ยวกับลายเส้นของอักษรจีน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 ความเข้าใจอย่างถูกต้องเกี่ยวกับลำดับการเขียนลายเส้นของอักษรจีน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มีความรู้ ความเข้าใจอย่างถูกต้องเกี่ยวกับโครงสร้างของอักษรจีน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เขียนตัวอักษรจีนอย่างง่ายเพื่อการพัฒนาการเรียนอักษรจีนในโอกาสต่อไป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พัฒนาการเรียนรู้ภาษาจีนด้วยตัวเอง เพื่อประโยชน์ในการเรียนภาษาจีนขั้นต่อไป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พัฒนาทักษะการค้นคว้าหาข้อมูลโดยผ่านสื่อต่างๆ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เป็นภาษาจีน</w:t>
      </w:r>
    </w:p>
    <w:p w:rsidR="002B4559" w:rsidRPr="009B183E" w:rsidRDefault="002B4559" w:rsidP="004A621F">
      <w:pPr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เปรียบเทียบความเหมือน และความแตกต่าง ระหว่างภาษาและวัฒนธรรมไทย</w:t>
      </w:r>
      <w:r w:rsidRPr="009B183E">
        <w:rPr>
          <w:rFonts w:ascii="TH SarabunPSK" w:eastAsia="BrowalliaNew" w:hAnsi="TH SarabunPSK" w:cs="TH SarabunPSK"/>
          <w:sz w:val="32"/>
          <w:szCs w:val="32"/>
        </w:rPr>
        <w:t>–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จีน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9B183E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ญ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ภาษาญี่ปุ่นขั้นต้น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 ญ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>30201</w:t>
      </w:r>
    </w:p>
    <w:p w:rsidR="004F0610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 การเขียนตัวอักษรคันจิเบื้องต้น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18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ตัว ศึกษาความหมายของตัวอักษรคันจิเบื้องต้น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18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ศึกษาความแตกต่างของภาษาวัฒนธรรมระหว่างภาษาญี่ปุ่น กับภาษาไทย ในด้านของ เสียงสระ พยัญชนะ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 </w:t>
      </w:r>
    </w:p>
    <w:p w:rsidR="004F0610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ศึกษาโครงสร้างไวยากรณ์พื้นฐาน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ศึกษาลักษณะนาม ศึกษาคำศัพท์ใกล้ตัว และคำศัพท์ที่ใช้ในชีวิตประจำวัน ได้ไม่ต่ำกว่า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300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คำ ฝึกอ่านออกเสียง สระ พยัญชนะ คำ</w:t>
      </w:r>
      <w:r>
        <w:rPr>
          <w:rFonts w:ascii="TH SarabunPSK" w:eastAsia="BrowalliaNew" w:hAnsi="TH SarabunPSK" w:cs="TH SarabunPSK"/>
          <w:sz w:val="32"/>
          <w:szCs w:val="32"/>
          <w:cs/>
        </w:rPr>
        <w:t>ศัพท์สำนวน ประโยค และบทอ่านต่าง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ในเรื่อง เกี่ยวกับตนเอง และสิ่งแวดล้อมใกล้ตัว ฝึกทักษะการพูดสนทนา เกี่ยวกับตนเองและสิ่งแวดล้อมใกล้ตัว เพื่อสื่อสารในชีวิตประจำวัน ฝึกทักษะการฟัง</w:t>
      </w:r>
      <w:r>
        <w:rPr>
          <w:rFonts w:ascii="TH SarabunPSK" w:eastAsia="BrowalliaNew" w:hAnsi="TH SarabunPSK" w:cs="TH SarabunPSK"/>
          <w:sz w:val="32"/>
          <w:szCs w:val="32"/>
          <w:cs/>
        </w:rPr>
        <w:t>คำศัพท์ประโยคต่างๆ บทสนทนาต่าง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ที่ใกล้ตัว และเกี่ยวข้องกับชีวิตประจำวัน ฝึกเขี</w:t>
      </w:r>
      <w:r>
        <w:rPr>
          <w:rFonts w:ascii="TH SarabunPSK" w:eastAsia="BrowalliaNew" w:hAnsi="TH SarabunPSK" w:cs="TH SarabunPSK"/>
          <w:sz w:val="32"/>
          <w:szCs w:val="32"/>
          <w:cs/>
        </w:rPr>
        <w:t>ยนสระ พยัญชนะ คำศัพท์ประโยคง่าย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และข้อความสั</w:t>
      </w:r>
      <w:r>
        <w:rPr>
          <w:rFonts w:ascii="TH SarabunPSK" w:eastAsia="BrowalliaNew" w:hAnsi="TH SarabunPSK" w:cs="TH SarabunPSK"/>
          <w:sz w:val="32"/>
          <w:szCs w:val="32"/>
          <w:cs/>
        </w:rPr>
        <w:t>้น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เกี่ยวกับตนเอง และสิ่งแวดล้อมใกล้ตัว ฝึกการทำความเข้าใจเกี่ยวกับภาษาท่าทาง รูปแบบ และพฤติกรรมการสื่อสารของเจ้าของภาษาฝึกฝนและเข้าร่วมกิจกรรมเกี่ยวกับภาษาและวัฒนธรรมของเจ้าของภาษ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สร้างเจตคติที่ดีเกี่ยวกับภาษาและวัฒนธรรมญี่ปุ่นเพื่อเป็นแนวทางในการสื่อสาร ศึกษาค้นคว้าและความเพลิดเพลิน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>
        <w:rPr>
          <w:rFonts w:ascii="TH SarabunPSK" w:eastAsia="BrowalliaNew" w:hAnsi="TH SarabunPSK" w:cs="TH SarabunPSK"/>
          <w:sz w:val="32"/>
          <w:szCs w:val="32"/>
          <w:cs/>
        </w:rPr>
        <w:t>ฟังประโยคและข้อความสั้น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แล้วสามารถเล่าสรุปได้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พูดประโยคพื้นฐานที่ใช้ในชีวิตประจำวัน เช่น การแนะนำตนเอง การแนะนำผู้อื่นการถาม การตอบรับ การตอบปฏิเสธ การกล่าวทักทาย การกล่าวอำลา การแสดงความขอบคุณ การบรรยายลักษณะบุคคลและสิ่งของได้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บอกโครงสร้างไวยากรณ์ญี่ปุ่นพื้นฐานได้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บอกชนิดของคำเช่น นาม สรรพนาม กริยา วิเศษณ์</w:t>
      </w:r>
      <w:r w:rsidR="004D0AC2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คุณศัพท์</w:t>
      </w:r>
      <w:r w:rsidR="004D0AC2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บุรพบท สันธาน อุทานได้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บอกคำลักษณะนามได้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บอกความหมายของคำศัพท์ใกล้ตัว และคำศัพท์ที่ใช้ในชีวิตประจำวันได้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อ่าน เขียน และบอกความหมายอักษรคันจิตามที่กำหนดได้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>
        <w:rPr>
          <w:rFonts w:ascii="TH SarabunPSK" w:eastAsia="BrowalliaNew" w:hAnsi="TH SarabunPSK" w:cs="TH SarabunPSK"/>
          <w:sz w:val="32"/>
          <w:szCs w:val="32"/>
          <w:cs/>
        </w:rPr>
        <w:t>อ่านข้อความสั้น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แล้วสามารถพูดสรุปได้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>
        <w:rPr>
          <w:rFonts w:ascii="TH SarabunPSK" w:eastAsia="BrowalliaNew" w:hAnsi="TH SarabunPSK" w:cs="TH SarabunPSK"/>
          <w:sz w:val="32"/>
          <w:szCs w:val="32"/>
          <w:cs/>
        </w:rPr>
        <w:t>เขียนประโยคพื้นฐานง่าย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ในเรื่องเกี่ยวกับตนเอง และสิ่งแวดล้อมใกล้ตัวได้ถูกต้องตามหลักไวยากรณ์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เขียนคำศัพท์ตามคำบอกได้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3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ระบุความแตกต่างของภาษาและวัฒนธรรมระหว่างภาษาญี่ปุ่นกับภาษาไทยได้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ย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เยอรมันในชีวิตประจำวัน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ความรู้พื้นฐานภาษาเยอรมัน ฝึกฝนทักษะการฟัง พูด อ่าน และเขียน การคิด วัฒนธรรม การใช้ชีวิตของเจ้าของภาษา เพื่อให้มีความเข้าใจและสามารถใช้ภาษาเยอรมันสื่อสารได้ในสถานการณ์ประจำวัน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Default="002B4559" w:rsidP="004A621F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มีความรูภาษาเยอรมันเบื้องตนดานการฟง พูด อาน เขียน ในลักษณะที่เปนองครวม</w:t>
      </w:r>
    </w:p>
    <w:p w:rsidR="002B4559" w:rsidRDefault="002B4559" w:rsidP="004A621F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นําความรูภาษาเยอรมันที่ไดไปสื่อสารในชีวิตประจําวัน</w:t>
      </w:r>
    </w:p>
    <w:p w:rsidR="002B4559" w:rsidRDefault="002B4559" w:rsidP="004A621F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เขาใจและเรียนรูเกี่ยวกับ ความคิด วัฒนธรรม และชีวิตประจําวันของเจาของภาษา</w:t>
      </w:r>
    </w:p>
    <w:p w:rsidR="002B4559" w:rsidRPr="0094393E" w:rsidRDefault="002B4559" w:rsidP="004A621F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นําความรูภาษาเยอรมันที่ไดจากหองเรียนไปศึกษาตอเพิ่มเติมดวยตนเอง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ฝ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ภาษาฝรั่งเศสน่ารู้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ศึกษาการฟัง พูด อ่าน เขียน สระ พยัญชนะคำศัพท์ใกล้ตัวและศัพท์ที่ใช้ในชี</w:t>
      </w:r>
      <w:r>
        <w:rPr>
          <w:rFonts w:ascii="TH SarabunPSK" w:eastAsia="BrowalliaNew" w:hAnsi="TH SarabunPSK" w:cs="TH SarabunPSK"/>
          <w:sz w:val="32"/>
          <w:szCs w:val="32"/>
          <w:cs/>
        </w:rPr>
        <w:t>วิตประจำวันกลุ่มคำและประโยคง่าย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ศึกษาความแตกต่างของภาษาและวัฒนธรรมฝรั่งเศส กับภาษาและวัฒนธรรมไทยศึกษาเรื่องการใช้ภาษาท่าทาง ของเจ้าของภาษาศึกษาโครงสร้างไวยากรณ์ฝรั่งเศสพื้นฐานฝึกทักษะการใช้ภาษา ทั้งฟัง พูด อ่าน เขียน ในเรื่องเกี่ยวกับตนเอง และสิ่งแวดล้อมใกล้ตัวเพื่อใช้สื่อสารในชีวิตประจำวันฝึกฝนและเข้าร่วมกิจกรรมเกี่ยวกับกาษาและวัฒนธรรมของเจ้าของภาษาสร้างเจตคติที่ดีในเรื่องของภาษาและวัฒนธรรมฝรั่งเศส เพื่อการสื่อสาร การศึกษาค้นคว้าการศึกษาต่อและความเพลิดเพลิน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ฟังประโยคคำสั่ง ประโยคขอร้อง ที่ใช้ในชีวิตประจำวันได้อย่างถูกต้อง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บอกความหมายของคำศัพท์ใกล้และไกลตัว ตลอดจนคำศัพท์ที่ใช้ในชีวิตประจำวันได้ถูกต้อง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พูดประโยคพื้นฐานง่ายๆ เช่น การแนะนำตนเอง การแนะนำผู้อื่น การถาม การตอบรับการตอบปฏิเสธ การกล่าวทักทาย การกล่าวอำลา การกล่าวขอบคุณ การบรรยายลักษณ์บุคคลและสิ่งของได้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บอกชนิดของคำเช่น คำนาม คำสรรพนาม คำกริยา คำวิเศษณ์คำคุณศัพท์ คำบุพบทและคำสันธานได้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บอกโครงสร้างไวยากรณ์ฝรั่งเศสพื้นฐานได้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อ่านออกเสียงคำกลุ่มคำและประโยคง่าย ๆ ได้ถูกต้อง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="004D0AC2">
        <w:rPr>
          <w:rFonts w:ascii="TH SarabunPSK" w:eastAsia="BrowalliaNew" w:hAnsi="TH SarabunPSK" w:cs="TH SarabunPSK"/>
          <w:sz w:val="32"/>
          <w:szCs w:val="32"/>
          <w:cs/>
        </w:rPr>
        <w:t>อ่านข้อความสั้น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และบทความง่าย ๆ แล้วสามารถพูดสรุปได้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="004D0AC2">
        <w:rPr>
          <w:rFonts w:ascii="TH SarabunPSK" w:eastAsia="BrowalliaNew" w:hAnsi="TH SarabunPSK" w:cs="TH SarabunPSK"/>
          <w:sz w:val="32"/>
          <w:szCs w:val="32"/>
          <w:cs/>
        </w:rPr>
        <w:t>เขียนประโยคพื้นฐานง่าย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ในเรื่องที่เกี่ยวกับตนเองและสิ่งแวดล้อมใกล้ตัวได้ถูกต้องตามหลักไวยากรณ์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="004D0AC2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เขียนคำศัพท์พื้นฐานง่าย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ตามที่กำหนดได้ถูกต้อง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ระบุความแตกต่างระหว่างภาษาฝรั่งเศสกับภาษาไทย ในเรื่องของ คำวลีประโยค และโครงสร้างไวยากรณ์พื้นฐานได้ถูกต้อง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ระบุความเหมือนและความแตกต่างระหว่างวัฒนธรรมฝรั่งเศสกับวัฒนธรรมไทยได้</w:t>
      </w: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 ร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ภาษารัสเซียพื้นฐาน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ศึกษาตัวอักษรภาษารัสเซีย สระและพยัญชนะในภาษารัสเซีย การอ่านออกเสียง การประสมคำในภาษารัสเซีย โครงสร้างไวยากรณ์พื้นฐานที่สำคัญของภาษารัสเซีย ความรู้พื้นฐานเกี่ยวกับประวัติศาสตร์ที่สำคัญของประเทศรัสเซีย วัฒนธรรม สังคม และศาสนาของชาติรัสเซียฝึกฝนทักษะการฟัง การพูด การอ่านและการเขียน ในภาษารัสเซีย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บอกพยัญชนะ และ สระในภาษารัสเซียได้อย่างถูกต้องทุกตัว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เขียนพยัญชนะ และ สระในภาษารัสเซียได้อย่างถูกต้อง ทั้งตัวพิพม์ และ ตัวเขียน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ออกเสียงพยัญชนะและสระในภาษารัสเซียรวมทั้งผสมคำในภาษารัสเซียได้อย่างถูกต้อง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แยกเพศของคำนามในภาษารัสเซียได้อย่างถูกต้อง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ใช้คำแสดงความเป็นเจ้าของได้อย่างถูกต้อง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เปลี่ยนคำนามให้เป็นพหุพจน์ได้อย่างถูกต้อง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6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แสดงการผันกริยากลุ่ม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แสดงการผันกริยากลุ่ม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เปลี่ยนกริยาให้อยู่ในรูปของอดีตได้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ใช้บทสนทนาในชีวิตประจำวันได้อย่างถูกต้อง</w:t>
      </w:r>
    </w:p>
    <w:p w:rsidR="002B4559" w:rsidRPr="009B183E" w:rsidRDefault="002B4559" w:rsidP="004A621F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รู้จักประวัติศาสตร์ที่สำคัญของประเทศรัสเซีย วัฒนธรรม สังคม และศาสนาของชาติรัสเซีย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2B4559" w:rsidRPr="004F0610" w:rsidRDefault="002B4559" w:rsidP="002B45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รายวิชา 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ต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4F061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</w:t>
      </w:r>
      <w:r w:rsidRPr="004F061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เกาหลีขั้นต้น </w:t>
      </w:r>
    </w:p>
    <w:p w:rsidR="002B4559" w:rsidRPr="000A4ACE" w:rsidRDefault="002B4559" w:rsidP="002B45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 xml:space="preserve">ภาคเรียน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9B183E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------------------------------------------------------------------------------------------------------------------------------</w:t>
      </w:r>
    </w:p>
    <w:p w:rsidR="002B4559" w:rsidRPr="009B183E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ศึกษาการออกเสียงภาษาเกาหลีมาตรฐาน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รวมทั้ง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1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9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11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สระผสม 10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 xml:space="preserve">อักษรฮันกึล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ศึกษาคำศัพท์ต่างๆ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ตามมาตรฐาน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ของ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Topik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ตามความเหมาะสม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ของสภาพแวดล้อมและสถานการณ์ในชีวิตประจำวันของสังคมไทย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และจะมีการศึกษาโครงสร้างประโยคซับซ้อนที่ใช้อยู่ในชีวิตประจำวัน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โดยจะเน้นประโยคบอกล่า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และประโยคคำถาม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และสอดแทรกคำอุทานที่ใช้อยู่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ด้วย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เกาหลี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ฮันกึล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เทคนิค</w:t>
      </w:r>
    </w:p>
    <w:p w:rsidR="002B4559" w:rsidRPr="00FF72F4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ในการจำและ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ฮันกึล</w:t>
      </w: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B4559" w:rsidRDefault="002B4559" w:rsidP="002B4559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2B4559" w:rsidRPr="003F7AA1" w:rsidRDefault="002B4559" w:rsidP="002B4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2B4559" w:rsidRPr="00FF72F4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ฟังภาษาเกาหลีโดยแยกแยะพยัญชนะ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และวรรณยุกต์ได้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ออกเสียงพยัญชนะ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วรรณยุกต์ของฮันกึลได้อย่างถูกต้อง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ชัดเจน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ออกเสียงพยางค์เสียงภาษาเกาหลีทุกพยางค์ได้อย่างชัดเจน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ใช้ศัพท์</w:t>
      </w:r>
      <w:r>
        <w:rPr>
          <w:rFonts w:ascii="TH SarabunPSK" w:hAnsi="TH SarabunPSK" w:cs="TH SarabunPSK"/>
          <w:sz w:val="32"/>
          <w:szCs w:val="32"/>
          <w:cs/>
        </w:rPr>
        <w:t xml:space="preserve"> 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400 </w:t>
      </w:r>
      <w:r w:rsidRPr="00FF72F4">
        <w:rPr>
          <w:rFonts w:ascii="TH SarabunPSK" w:hAnsi="TH SarabunPSK" w:cs="TH SarabunPSK"/>
          <w:sz w:val="32"/>
          <w:szCs w:val="32"/>
          <w:cs/>
        </w:rPr>
        <w:t>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ที่ใช้ในชีวิตประจำวันได้อย่างถูกต้อง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สร้างประโยคใหม่ได้อย่างไม่จำกัด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ภายใต้ความเข้าใจในโครงสร้างประโยคพื้นฐาน</w:t>
      </w:r>
    </w:p>
    <w:p w:rsidR="002B4559" w:rsidRDefault="002B4559" w:rsidP="002B455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และศัพท์ที่เรียนมา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ในการแสดงความต้องการที่ไม่ซับซ้อน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ในการแสดงความคาดหวัง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ในการแสดงความรู้สึกที่ไม่ซับซ้อน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ในการวางแผนที่ไม่ซับซ้อน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eastAsia="Times New Roman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Times New Roman" w:hAnsi="TH SarabunPSK" w:cs="TH SarabunPSK"/>
          <w:sz w:val="32"/>
          <w:szCs w:val="32"/>
          <w:cs/>
        </w:rPr>
        <w:t>ในการคาดการณ์ที่ไม่ซับซ้อน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ในการแสดงความคิดเห็นที่ไม่ซับซ้อน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มีความรู้พื้นฐานด้านอักษรเกาหลีอย่างถูกต้อง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อ่านออก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และเข้าใจส่วนประกอบอักษรเกาหลีที่ใช้อยู่</w:t>
      </w:r>
    </w:p>
    <w:p w:rsidR="002B4559" w:rsidRDefault="002B4559" w:rsidP="004A621F">
      <w:pPr>
        <w:numPr>
          <w:ilvl w:val="0"/>
          <w:numId w:val="7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นำความรู้ดังกล่าวไปอ่านข้อความและได้ใจความสำคัญบนป้ายต่างๆ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ในสถานที่สาธารณะ</w:t>
      </w:r>
    </w:p>
    <w:p w:rsidR="002B4559" w:rsidRPr="00FF72F4" w:rsidRDefault="002B4559" w:rsidP="002B455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ที่พบบ่อย</w:t>
      </w:r>
    </w:p>
    <w:p w:rsidR="004F0610" w:rsidRDefault="004F061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:rsidR="00FA4EE5" w:rsidRPr="000F78C6" w:rsidRDefault="00FA4EE5" w:rsidP="004F0610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78C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21. </w:t>
      </w:r>
      <w:r w:rsidRPr="000F78C6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มาตรฐานการเรียนรู้ ตัวชี้วัด</w:t>
      </w:r>
      <w:r w:rsidRPr="000F78C6">
        <w:rPr>
          <w:rFonts w:ascii="TH SarabunPSK" w:hAnsi="TH SarabunPSK" w:cs="TH SarabunPSK"/>
          <w:b/>
          <w:bCs/>
          <w:sz w:val="32"/>
          <w:szCs w:val="32"/>
          <w:cs/>
        </w:rPr>
        <w:t>และคำอธิบายรายวิชาเพิ่มเติมกลุ่ม 2</w:t>
      </w:r>
    </w:p>
    <w:p w:rsidR="00C349B0" w:rsidRPr="000D755D" w:rsidRDefault="00C349B0" w:rsidP="00C349B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0D755D">
        <w:rPr>
          <w:rFonts w:ascii="TH SarabunPSK" w:hAnsi="TH SarabunPSK" w:cs="TH SarabunPSK"/>
          <w:bCs/>
          <w:sz w:val="44"/>
          <w:szCs w:val="44"/>
        </w:rPr>
        <w:t xml:space="preserve">  </w:t>
      </w: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สัมมนาภาษาไทย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THA30201 Thai Seminar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วรรณกรรมปัจจุบัน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THA30202 Modern Literary Works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วรรณกรรมท้องถิ่น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THA30203 Folklore Studies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การอ่านตีความ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THA30204 Interpretative Reading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การอ่านทำนองเสนาะ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THA30205 Rhyme Reading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THA30206 Short Story Writing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การเขียนวรรณกรรมสำหรับเด็ก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THA30207 Children’s Literature Writing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การเขียนร้อยกรอง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THA30208 Verse Writing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การเขียนสารคดี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THA30209 Feature Writing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ทักษะการสื่อสารเฉพาะกิจ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THA30210 Thai Language Communicative Skills for Specific Purpose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สัมมนาภาษาไทย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รวบรวมข้อมูลลักษณะการใช้ภาษาไทย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ทั้งการใช้ส่วนบุคคล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การใช้ในกลุ่มใดกลุ่มหนึ่งและการใช้ภาษาในสื่อต่างๆ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นำมาวิเคราะห์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วิจารณ์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แลกเปลี่ยนความคิดเห็น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โดยนำความรู้จากหลักภาษาและวรรณกรรมมาใช้ในการอภิปรายในรูปแบบของการสัมมนา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วิเคราะห์ลักษณะการใช้ภาษาในชีวิตประจำวันและการใช้ภาษาจากสื่อต่างๆ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Default="00C349B0" w:rsidP="004A621F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อภิปรายข้อมูลลักษณะการใช้ภาษาไทยที่วิเคราะห์ได้นำมาวิจารณ์แลกเปลี่ยนความคิดเห็น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ในการสัมมนาและบันทึกผลการอภิปรายได้</w:t>
      </w:r>
    </w:p>
    <w:p w:rsidR="00C349B0" w:rsidRDefault="00C349B0" w:rsidP="004A621F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นำความรู้จากหลักภาษาและวรรณกรรม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รายงานการอภิปราย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มาวิเคราะห์ใช้เป็นเครื่องมือ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ในการพัฒนาการใช้ภาษาของตนได้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02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วรรณกรรมปัจจุบัน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ศึกษาความรู้เกี่ยวกับวรรณกรรมปัจจุบันทั้งประเภทสารคดีและบันเทิงคดี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ศึกษาองค์ประกอบ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ของวรรณกรรมในด้านโครงเรื่อง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เนื้อเรื่อง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ตัวละคร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บทสนทนาและลีลาการเขียน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วิเคราะห์แสดงความคิดเห็นอย่างมีวิจารณญาณ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อ่านวรรณกรรมประเภทต่างๆ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แล้วนำเสนอในรูปของ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C349B0" w:rsidRPr="000D755D" w:rsidRDefault="00C349B0" w:rsidP="004A621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อธิบายความหมายและขอบข่ายของวรรณกรรมปัจจุบันโดยสังเขปได้</w:t>
      </w:r>
    </w:p>
    <w:p w:rsidR="00C349B0" w:rsidRPr="000D755D" w:rsidRDefault="00C349B0" w:rsidP="004A621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อ่านวรรณกรรมปัจจุบันชนิดต่างๆ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ได้อย่างมีวิจารญาณ</w:t>
      </w:r>
    </w:p>
    <w:p w:rsidR="00C349B0" w:rsidRPr="000D755D" w:rsidRDefault="00C349B0" w:rsidP="004A621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แสดงความคิดเห็นเกี่ยวกับวรรณกรรมที่อ่านได้อย่างมีเหตุผล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>
      <w:pPr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03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วรรณกรรมท้องถิ่น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ศึกษาความหมายและลักษณะของวรรณกรรมท้องถิ่นประเภทเพลงพื้นบ้าน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ปริศนาคำทายภาษิต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ตำนาน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นิยาย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ในด้านที่มา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เนื้อหา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สำนวนและความหมายที่มีผลต่อการดำเนินชีวิต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เห็นคุณค่าและร่วมมือในการอนุรักษ์วรรณกรรมท้องถิ่นสามารถนำเสนอวรรณกรรมท้องถิ่นในรูปแบบต่างๆ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อธิบายความหมายของวรรณกรรมท้องถิ่นได้</w:t>
      </w:r>
    </w:p>
    <w:p w:rsidR="00C349B0" w:rsidRPr="000D755D" w:rsidRDefault="00C349B0" w:rsidP="004A621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จำแนกประเภทของวรรณกรรมท้องถิ่นได้</w:t>
      </w:r>
    </w:p>
    <w:p w:rsidR="00C349B0" w:rsidRPr="000D755D" w:rsidRDefault="00C349B0" w:rsidP="004A621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อธิบายความสัมพันธ์ระหว่างเนื้อหาในวรรณกรรมกับรูปแบบในการดำเนินชีวิตของผู้คนได้</w:t>
      </w:r>
    </w:p>
    <w:p w:rsidR="00C349B0" w:rsidRPr="000D755D" w:rsidRDefault="00C349B0" w:rsidP="004A621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บอกคุณค่าและแนวทางในการอนุรักษ์วรรณกรรมท้องถิ่น</w:t>
      </w:r>
    </w:p>
    <w:p w:rsidR="00C349B0" w:rsidRPr="000D755D" w:rsidRDefault="00C349B0" w:rsidP="004A621F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นำเสนอวรรณกรรมท้องถิ่นในรูปแบบต่างๆ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ตามความสนใจได้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04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การอ่านตีความ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ศึกษาหลักการวินิจสารและการอ่านตีความเพื่อให้เข้าใจความหมายของงานเขียนในรูปแบบ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ฝึกวินิจสารและอ่านตีความจากบทอ่านทั้งร้อยแก้วและร้อยกรอง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แยกข้อเท็จจริงและข้อคิดเห็น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ในบทอ่านสามารถนำเสนอผลการอ่านตีความได้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บอกหลักการวินิจสารและการตีความจากการอ่านวรรณกรรมได้</w:t>
      </w:r>
    </w:p>
    <w:p w:rsidR="00C349B0" w:rsidRPr="000D755D" w:rsidRDefault="00C349B0" w:rsidP="004A621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วินิจสารจากบทอ่านทั้งร้อยแก้วและร้อยกรอง</w:t>
      </w:r>
    </w:p>
    <w:p w:rsidR="00C349B0" w:rsidRPr="000D755D" w:rsidRDefault="00C349B0" w:rsidP="004A621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ตีความบทอ่าน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บอกความหมายของข้อความที่อ่านได้ถูกต้อง</w:t>
      </w:r>
    </w:p>
    <w:p w:rsidR="00C349B0" w:rsidRPr="000D755D" w:rsidRDefault="00C349B0" w:rsidP="004A621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นำเสนอการอ่านตีความงานเขียนร้อยแก้วหรือร้อยกรองตามความสนใจต่อที่ประชุมได้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05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การอ่านทำนองเสนาะ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ศึกษาร้อยกรองประเภทโคลง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ฉันท์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กาพย์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กลอนและร่าย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ทั้งฉันทลักษณ์และกลวิธีการอ่านทำนองเสนาะของร้อยกรองแต่ละประเภทเพื่อให้เข้าถึงอารมณ์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ความรู้สึก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ความหมายและความไพเราะของวรรณกรรมทั้งที่เป็นบทร้อยกรองขนาดสั้นและบทร้อยกรองที่มีเนื้อเรื่อง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ฝึกการอ่านและวิธีการนำเสนอทำนองเสนาะแบบต่างๆ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ตามประเภทของร้อยกรอง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บอกฉันทลักษณ์ของประเภทบทร้อยกรองที่จะอ่านทำนองเสนาะได้</w:t>
      </w:r>
    </w:p>
    <w:p w:rsidR="00C349B0" w:rsidRPr="000D755D" w:rsidRDefault="00C349B0" w:rsidP="004A621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อ่านทำนองเสนาะแบบต่างๆ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ตามประเภทของร้อยกรองได้</w:t>
      </w:r>
    </w:p>
    <w:p w:rsidR="00C349B0" w:rsidRPr="000D755D" w:rsidRDefault="00C349B0" w:rsidP="004A621F">
      <w:pPr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อ่านทำนองเสนาะต่อที่ประชุมได้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>
      <w:pPr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06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การเขียนเรื่องสั้น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ศึกษาเรื่องสั้นชนิดต่างๆ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องค์ประกอบของวรรณกรรมประเภทเรื่องสั้น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โดยวิเคราะห์จากเรื่องสั้นตัวอย่าง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อ่านเรื่องสั้นจากผลงานของนักเขียนที่หลากหลาย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แสดงความคิดเห็นเกี่ยวกับเรื่องสั้นที่อ่านอย่างมีวิจารณญาณ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ฝึกเขียนเรื่องสั้นตามความถนัดและความสนใจ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  <w:r w:rsidRPr="00665C2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อธิบายองค์ประกอบของวรรณกรรมประเภทเรื่องสั้นได้</w:t>
      </w:r>
    </w:p>
    <w:p w:rsidR="00C349B0" w:rsidRPr="000D755D" w:rsidRDefault="00C349B0" w:rsidP="004A621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อ่านเรื่องสั้นชนิดต่าง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จากผลงานของนักเขียนอย่างน้อย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คน</w:t>
      </w:r>
    </w:p>
    <w:p w:rsidR="00C349B0" w:rsidRPr="000D755D" w:rsidRDefault="00C349B0" w:rsidP="004A621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วิเคราะห์และแสดงความคิดเห็นเกี่ยวกับเรื่องสั้นที่อ่านได้อย่างมีวิจารณญาณ</w:t>
      </w:r>
    </w:p>
    <w:p w:rsidR="00C349B0" w:rsidRPr="000D755D" w:rsidRDefault="00C349B0" w:rsidP="004A621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นำเสนอผลการวิเคราะห์เรื่องสั้นในรูปแบบของรายงานได้</w:t>
      </w:r>
    </w:p>
    <w:p w:rsidR="00C349B0" w:rsidRPr="000D755D" w:rsidRDefault="00C349B0" w:rsidP="004A621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เขียนเรื่องสั้นตามความถนัดและความสนใจด้วยความคิดสร้างสรรค์และจินตนาการได้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07</w:t>
      </w:r>
      <w:r w:rsidRPr="00C349B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การเขียนวรรณกรรมสำหรับเด็ก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ลักษณะของวรรณกรรมสำหรับเด็ก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ทำความเข้าใจจิตวิทยาวัยเด็ก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เพื่อเขียนวรรณกรรมสำหรับเด็กด้วยร้อยแก้วหรือร้อยกรอง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ประสบการณ์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จินตนาการ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หรือกำหนดสถานการณ์เพื่อสร้างเนื้อหา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ใช้ถ้อยคำสำนวนที่เหมาะแก่เนื้อเรื่องและวัยของเด็ก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ฝึกทำภาพประกอบให้สอดคล้องกับเนื้อเรื่อง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ผลิตงานวรรณกรรมสำหรับเด็กแล้วนำเสนอผลงานในรูปแบบต่างๆ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อธิบายลักษณะของวรรณกรรมสำหรับเด็กได้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วางโครงเรื่องและเขียนวรรณกรรมสำหรับเด็กได้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จัดทำภาพประกอบให้สอดคล้องกับเนื้อเรื่องได้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จัดวางรูปเล่มวรรณกรรมสำหรับเด็กได้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ผลิตงานวรรณกรรมสำหรับเด็กได้</w:t>
      </w:r>
    </w:p>
    <w:p w:rsidR="00C349B0" w:rsidRPr="000D755D" w:rsidRDefault="00C349B0" w:rsidP="004A621F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นำเสนอผลงานวรรณกรรมสำหรับเด็กในรูปแบบต่างๆ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08</w:t>
      </w:r>
      <w:r w:rsidRPr="00C349B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การเขียนร้อยกรอง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ศึกษาฉันทลักษณ์ของคำประพันธ์ชนิดต่างๆ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วิเคราะห์ตัวอย่างร้อยกรองแต่ละชนิด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ฝึกแต่งคำประพันธ์ประเภทกาพย์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ฉันท์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โดยคำนึงถึงความถูกต้องตามฉันทลักษณ์มีความไพเราะ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ประกอบด้วยเนื้อหาสาระและความคิดสร้างสรรค์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พัฒนาความสามารถในการแต่งคำประพันธ์และตระหนักในความสำคัญของการอนุรักษ์ร้อยกรองไทย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บอกฉันทลักษณ์ของคำประพันธ์ประเภท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ฉันท์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กาพย์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กลอนและร่ายได้</w:t>
      </w:r>
    </w:p>
    <w:p w:rsidR="00C349B0" w:rsidRPr="000D755D" w:rsidRDefault="00C349B0" w:rsidP="004A621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วิเคราะห์สุนทรียภาพในบทร้อยกรองได้</w:t>
      </w:r>
    </w:p>
    <w:p w:rsidR="00C349B0" w:rsidRPr="000D755D" w:rsidRDefault="00C349B0" w:rsidP="004A621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วิจารณ์บทร้อยกรองได้อย่างมีหลักการ</w:t>
      </w:r>
    </w:p>
    <w:p w:rsidR="00C349B0" w:rsidRPr="000D755D" w:rsidRDefault="00C349B0" w:rsidP="004A621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สรรคำใช้ในการประพันธ์ให้ได้รสคำและรสความ</w:t>
      </w:r>
    </w:p>
    <w:p w:rsidR="00C349B0" w:rsidRPr="000D755D" w:rsidRDefault="00C349B0" w:rsidP="004A621F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เลือกแต่งคำประพันธ์ร้อยกรองประเภทที่ถนัดและสนใจได้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09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การเขียนสารคดี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องค์ประกอบและหลักการเขียนสารคดี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วิเคราะห์ตัวอย่างสารคดี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ือกเขียนสารคดีตามความสนใจด้วยการศึกษารวบรวมข้อมูลเกี่ยวกับเรื่องที่จะเขียนพร้อมทั้งเขียนให้มีหลักฐานอ้างอ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ใช้ภาษาเหมาะแก่การเขียนสารคดี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มีเนื้อหาที่ถูกต้องสมบูรณ์และน่าอ่าน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อธิบายความหมายและประเภทของสารคดี</w:t>
      </w:r>
    </w:p>
    <w:p w:rsidR="00C349B0" w:rsidRPr="000D755D" w:rsidRDefault="00C349B0" w:rsidP="004A621F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อธิบายลักษณะและองค์ประกอบของสารคดีได้</w:t>
      </w:r>
    </w:p>
    <w:p w:rsidR="00C349B0" w:rsidRPr="000D755D" w:rsidRDefault="00C349B0" w:rsidP="004A621F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วิเคราะห์แสดงความคิดเห็นเกี่ยวกับสารคดีที่อ่านได้อย่างมีวิจารณญาณ</w:t>
      </w:r>
    </w:p>
    <w:p w:rsidR="00C349B0" w:rsidRPr="000D755D" w:rsidRDefault="00C349B0" w:rsidP="004A621F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993" w:hanging="219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วางโครงเรื่องและเขียนสารคดีตามความถนัดและความสนใจได้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>30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2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10 </w:t>
      </w:r>
      <w:r w:rsidRPr="00C349B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Pr="00C349B0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ทักษะการสื่อสารเฉพาะกิจ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ศึกษาหลักการสัมภาษณ์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ทั้งในฐานะผู้รับการสัมภาษณ์และผู้สัมภาษณ์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ฝึกการสัมภาษณ์ในสถานการณ์ต่างๆ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ทบทวนหลักการเขียนและนำความรู้มาใช้เขียนย่อความ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เขียนเรียงความ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ในประเด็นหัวข้อต่างๆ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ฝึกการเขียนบทความแสดงความคิดเห็น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สามารถเรียบเรียงข้อความทั้งในการพูดและการเขียนได้อย่างถูกต้อง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เหมาะสมแก่โอกาสและสถานการณ์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อธิบายหลักการสัมภาษณ์ที่เกิดประสิทธิผลได้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ทั้งในฐานะผู้รับการสัมภาษณ์และผู้สัมภาษณ์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ปรับปรุงและพัฒนาบุคลิกภาพให้เหมาะสมแก่การรับการสัมภาษณ์ได้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ปรับปรุงการออกเสียงพูดให้ถูกต้องชัดเจนและเรียบเรียงคำพูดได้อย่างเหมาะสม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รับการสัมภาษณ์ในสถานการณ์สมมติ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ทั้งในการศึกษาต่อและการสมัครงานได้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สัมภาษณ์ผู้อื่นได้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เขียนย่อความ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สรุปความจากการอ่านสื่อที่มีรูปแบบและเนื้อหาหลากหลายได้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เขียนเรียงความตามหัวข้อที่กำหนดหรือตั้งหัวข้อขึ้นเองได้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เขียนบทความสั้นๆ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เพื่อแสดงความคิดเห็นได้</w:t>
      </w:r>
    </w:p>
    <w:p w:rsidR="00C349B0" w:rsidRPr="000D755D" w:rsidRDefault="00C349B0" w:rsidP="004A621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เขียนคำตอบข้อสอบแบบอัตนัยได้กระชับ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349B0" w:rsidRPr="009A470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A470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A470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พีชคณิตเชิงเส้น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Linear Algebra 2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207 แคลคูลัสขั้นสูง</w:t>
      </w:r>
      <w:r>
        <w:rPr>
          <w:rFonts w:ascii="TH SarabunPSK" w:eastAsia="BrowalliaNew" w:hAnsi="TH SarabunPSK" w:cs="TH SarabunPSK"/>
          <w:sz w:val="32"/>
          <w:szCs w:val="32"/>
        </w:rPr>
        <w:t xml:space="preserve"> (AP)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lastRenderedPageBreak/>
        <w:t>MATH30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207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Advanced Calculus (AP)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แคลคูลัสของฟังก์ชันหลายตัวแปร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Calculus of Several Variables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ตรรกศาสตร์และการพิสูจน์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Logic and Proofs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>
        <w:rPr>
          <w:rFonts w:ascii="TH SarabunPSK" w:eastAsia="BrowalliaNew" w:hAnsi="TH SarabunPSK" w:cs="TH SarabunPSK"/>
          <w:sz w:val="32"/>
          <w:szCs w:val="32"/>
          <w:cs/>
        </w:rPr>
        <w:t>2</w:t>
      </w:r>
      <w:r>
        <w:rPr>
          <w:rFonts w:ascii="TH SarabunPSK" w:eastAsia="BrowalliaNew" w:hAnsi="TH SarabunPSK" w:cs="TH SarabunPSK"/>
          <w:sz w:val="32"/>
          <w:szCs w:val="32"/>
        </w:rPr>
        <w:t>10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การแก้ปัญหาทางทฤษฎีจำนวน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210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Problem Solving in Number Theory 1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>
        <w:rPr>
          <w:rFonts w:ascii="TH SarabunPSK" w:eastAsia="BrowalliaNew" w:hAnsi="TH SarabunPSK" w:cs="TH SarabunPSK"/>
          <w:sz w:val="32"/>
          <w:szCs w:val="32"/>
          <w:cs/>
        </w:rPr>
        <w:t>2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>
        <w:rPr>
          <w:rFonts w:ascii="TH SarabunPSK" w:eastAsia="BrowalliaNew" w:hAnsi="TH SarabunPSK" w:cs="TH SarabunPSK"/>
          <w:sz w:val="32"/>
          <w:szCs w:val="32"/>
          <w:cs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การแก้ปัญหาทางทฤษฎีจำนวน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</w:t>
      </w:r>
      <w:r>
        <w:rPr>
          <w:rFonts w:ascii="TH SarabunPSK" w:eastAsia="BrowalliaNew" w:hAnsi="TH SarabunPSK" w:cs="TH SarabunPSK"/>
          <w:sz w:val="32"/>
          <w:szCs w:val="32"/>
          <w:cs/>
        </w:rPr>
        <w:t>2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>
        <w:rPr>
          <w:rFonts w:ascii="TH SarabunPSK" w:eastAsia="BrowalliaNew" w:hAnsi="TH SarabunPSK" w:cs="TH SarabunPSK"/>
          <w:sz w:val="32"/>
          <w:szCs w:val="32"/>
          <w:cs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Problem Solving in Number Theory 2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212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การแก้ปัญหาทางเรขาคณิต</w:t>
      </w:r>
      <w:r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MATH30212 Problem Solving in Geometry 1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การแก้ปัญหาทางเรขาคณิต</w:t>
      </w:r>
      <w:r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MATH30213 Problem Solving in Geometry 2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การแก้ปัญหาทางคอมบินาทอริก</w:t>
      </w:r>
      <w:r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MATH30214 Problem Solving in Combinatorics 1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การแก้ปัญหาทางคอมบินาทอริก</w:t>
      </w:r>
      <w:r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MATH30215 Problem Solving in Combinatorics 2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>
        <w:rPr>
          <w:rFonts w:ascii="TH SarabunPSK" w:eastAsia="BrowalliaNew" w:hAnsi="TH SarabunPSK" w:cs="TH SarabunPSK"/>
          <w:sz w:val="32"/>
          <w:szCs w:val="32"/>
        </w:rPr>
        <w:t>30216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การแก้ปัญหาทางพีชคณิต</w:t>
      </w:r>
      <w:r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MATH30216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Problem Solving in Algebra 1</w:t>
      </w:r>
    </w:p>
    <w:p w:rsidR="00C349B0" w:rsidRPr="000D755D" w:rsidRDefault="00C349B0" w:rsidP="00C349B0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การแก้ปัญหาทางพีชคณิต</w:t>
      </w:r>
      <w:r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MATH30217 Problem Solving in Algebra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การแก้ปัญหาทางอสมการและสมการเชิงฟังก์ชัน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 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MATH30218 Problem Solving in Inequalities and Functional Equations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กลุ่มสาระการเรียนรู้คณิตศาสตร์</w:t>
      </w:r>
      <w:r w:rsidRPr="00C349B0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(ต่อ)</w:t>
      </w:r>
    </w:p>
    <w:p w:rsidR="00C349B0" w:rsidRPr="009A470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9A470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9A470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เรขาคณิตวิยุต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MATH30219 Discrete Geometry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30220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MATH30220 Graph Theory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สมการเชิงอนุพันธ์เบื้องต้น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MATH30221 Elementary Differential Equations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30222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สถิติเพื่อการวิจัยเบื้องต้น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MATH30222 Statistics for Basic Research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พีชคณิตเชิงเส้น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ศึกษาเกี่ยวกับปริภูมิผลคูณภายใน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ผลคูณภายใน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เซตเชิงตั้งฉาก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มูลฐานเชิงตั้งฉากกระบวนการกราม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ชมิดท์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เมทริกซ์เชิงตั้งฉาก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เมทริกซ์ทรานซิชัน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และเมทริกซ์เชิงพิกัด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ศึกษาเกี่ยวกับการแปลงเชิงเส้น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เคอร์เนลและเรนจ์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แรงค์และนัลลิตีของการแปลงเชิงเส้น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เมทริกซ์ของการแปลงเชิงเส้น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ศึกษาเกี่ยวกับค่าเจาะจง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เวกเตอร์เจาะจง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การแปลงเมทริกซ์ให้เป็นเมทริกซ์เฉียงการแปลงเมทริกซ์ให้เป็นเมทริกซ์เฉียงเชิงตั้งฉาก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หาผลคูณภายในของเวกเตอร์ที่กำหนด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หามูลฐานเชิงตั้งฉากของปริภูมิที่กำหนด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บอกได้ว่าเมทริกซ์ที่กำหนด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เป็นเมทริกซ์เชิงตั้งฉากหรือไม่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หาเมทริกซ์ทรานซิชัน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และเมทริกซ์เชิงพิกัดได้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แสดงได้ว่า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การแปลงที่กำหนด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เป็นการแปลงเชิงเส้น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หาเคอร์เนลและเรนจ์ของการแปลงเชิงเส้นที่กำหนด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หาแรงค์และนัลลิตีของการแปลงเชิงเส้นที่กำหนด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หาเมทริกซ์ของการแปลงเชิงเส้นตามมูลฐานที่กำหนดได้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หาค่าเจาะจงและเวกเตอร์เจาะจงของเมทริกซ์ที่กำหนดได้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แปลงเมทริกซ์ที่กำหนดให้เป็นเมทริกซ์เฉียงได้</w:t>
      </w:r>
    </w:p>
    <w:p w:rsidR="00C349B0" w:rsidRPr="000D755D" w:rsidRDefault="00C349B0" w:rsidP="004A621F">
      <w:pPr>
        <w:numPr>
          <w:ilvl w:val="0"/>
          <w:numId w:val="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แปลงเมทริกซ์ที่กำหนดให้เป็นเมทริกซ์เฉียงเชิงตั้งฉากได้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349B0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แคลคูลัสขั้นสูง</w:t>
      </w:r>
      <w:r w:rsidRPr="00C349B0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ศึกษาเกี่ยวกับอนุพันธ์และปฏิยานุพันธ์ของฟังก์ชันลอการิทึม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ฟังก์ชันเอกซ์โพเนนเชียลฟังก์ชันตรีโกณมิติ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และฟังก์ชันไฮเพอร์โมลิก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ศึกษาเกี่ยวกับอนุพันธ์และปฏิยานุพันธ์ของฟังก์ชันลอการิทึม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อนุพันธ์ของฟังก์ชันผกผันอนุพันธ์และปฏิยานุพันธ์ของฟังก์ชันเอกซ์โพเนนเชียลรูปแบบไม่กำหนด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กฏของโลปิตาลศึกษาเกี่ยวกับเทคนิคการอินทิเกรต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การอินทิเกรตทีละส่วน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การอินทิเกรตด้วยการแทนที่ด้วยฟังก์ชันตรีโกณมิติ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การอินทิเกรตฟังก์ชันตรรกยะโดยใช้เศษส่วนย่อย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ปริพันธ์ไม่ตรงแบบอนุพันธ์ย่อยเบื้องต้นศึกษาเกี่ยวกับอนุกรมอนันต์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การตรวจสอบการลู่เข้าของอนุกรม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อนุกรมสลับ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การลู่เข้าแบบสัมบูรณ์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การลู่เข้าแบบมีเงื่อนไข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พหุนามและอนุกรมเทย์เลอร์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หาอนุพันธ์และปฏิยานุพันธ์ของฟังก์ชันลอการิทึมฟังก์ชันเอกซ์โพเนเซียล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และฟังก์ชันไฮเพอร์โบลิกได้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อธิบายความหมายของอนุพันธ์ของฟังก์ชันผกผันได้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นำความรู้ในเรื่อง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กฎของโลปิตาลไปใช้ในการแก้ปัญหาได้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นำความรู้เกี่ยวกับเทคนิคการอินทิเกรตแบบต่างๆ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ไปใช้ในการแก้ปัญหาได้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อธิบายความหมายของปริพันธ์ไม่ตรงแบบและนำความรู้ที่ได้ไปใช้ในการแก้ปัญหาได้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แสดงวิธีหาอนุพันธ์ย่อยของฟังก์ชันหลายตัวแปรได้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อธิบายความหมายของการลู่เข้าของอนุกรม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และสามารถตรวจสอบการลู่เข้าของอนุกรมได้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อธิบายรูปแบบของอนุกรมสลับและนำความรู้ที่ได้ไปใช้ในการแก้ปัญหาได้</w:t>
      </w:r>
    </w:p>
    <w:p w:rsidR="00C349B0" w:rsidRPr="000D755D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อธิบายความหมายของการลู่เข้าแบบสมบูรณ์และการลู่เข้าแบบมีเงื่อนไขได้</w:t>
      </w:r>
    </w:p>
    <w:p w:rsidR="00C349B0" w:rsidRPr="00C50EBF" w:rsidRDefault="00C349B0" w:rsidP="004A621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อธิบายความหมายและนำความรู้ในเรื่องพหุนามและอนุกรมเทย์เลอร์ไปใช้ในการแก้ปัญหาได้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แคลคูลัสของฟังก์ชันหลายตัวแปร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ศึกษาเกี่ยวกับปริภูมิสามมิติ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เวกเตอร์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สมการอิงตัวแปรเสริม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ระนาบในสามมิติ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ระบบพิกัดทรงกระบอกและระบบพิกัดทรงกลม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ศึกษาเกี่ยวกับแคลคูลัสของฟังก์ชันค่าเวกเตอร์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เวกเตอร์ตั้งฉากหนึ่งหน่วย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เวกเตอร์สัมผัสหนึ่งหน่วย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ความโค้งและรัศมีความโค้ง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ศึกษาเกี่ยวกับแคลคูลัสของฟังก์ชันหลายตัวแปร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ลิมิตและความต่อเนื่อง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อนุพันธ์ย่อย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กฎลูกโซ่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อนุพันธ์กำกับทิศทางและเกรเดียนต์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ระนาบสัมผัสและเวกเตอร์ตั้งฉาก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ค่าสูงสุดและค่าต่ำสุดของฟังก์ชันหลายตัวแปร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ตัวคูณลากรานจ์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ศึกษาเกี่ยวกับปริพันธ์สองชั้น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ปริพันธ์สองชั้นในระบบพิกัดเชิงขั้ว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พื้นผิวอิงตัวแปรเสริมปริพันธ์สามชั้น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ปริพันธ์สามชั้นในระบบพิกัดทรงกระบอกและพิกัดทรงกลม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การเปลี่ยนตัวแปรในปริพันธ์หลายชั้นและจาโคเบียนส์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และใช้ในขีวิตประจำวันอย่างสร้างสรรค์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อธิบายความหมายของสมการอิงตัวแปรเสริมได้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อธิบายความหมายของระนาบสามมิติได้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อธิบายความหมายและนำความรู้เรื่องระบบพิกัดทรงกระบอกและระบบพิกัดทรงกลมไปใช้ประโยชน์ได้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อธิบายความหมายของฟังก์ชันค่าเวกเตอร์ได้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อธิบายความหมายและสามารถหาเวกเตอร์ตั้งฉากหนึ่งหน่วยและเวกเตอร์สัมผัสหนึ่งหน่วยได้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อธิบายความหมายและสามารถหาความโค้งและรัศมีความโค้งได้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อธิบายความหมายและสามารถหาลิมิตและความต่อเนื่องของฟังก์ชันหลายตัวแปรได้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หาอนุพันธ์ย่อยได้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นำความรู้เรื่องกฎลูกโซ่ไปใช้ประโยชน์ในการหาอนุพันธ์ได้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อธิบายความหมายและสามารถหาอนุพันธ์กำกับทิศทางและเกรเดียนต์ได้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อธิบายความหมายและนำความรู้ในเรื่องระนาบสัมผัสและเวกเตอร์ตั้งฉากไปใช้ประโยชน์ได้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หาค่าสูงสุดและต่ำสุดของฟังก์ชันหลายตัวแปรได้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อธิบายความหมายของตัวคูณลากรานจ์และนำความรู้ไปใช้ประโยชน์ได้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lastRenderedPageBreak/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หาอนุพันธ์สองชั้นได้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อธิบายความหมายของปริพันธ์สองชั้นในพิกัดเชิงขั้วและนำความรู้ไปใช้ประโยชน์ได้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อธิบายความหมายของพื้นผิวอิงตัวแปรเสริมได้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หาอนุพันธ์สามชั้นได้</w:t>
      </w:r>
    </w:p>
    <w:p w:rsidR="00C349B0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อธิบายความหมายของปริพันธ์สามชั้นในระบบพิกัดทรงกระบอก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พิกัดทรงกลมและนำความรู้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ไปใช้ประโยชน์ได้</w:t>
      </w:r>
    </w:p>
    <w:p w:rsidR="00C349B0" w:rsidRPr="000D755D" w:rsidRDefault="00C349B0" w:rsidP="004A621F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อธิบายความหมายของการเปลี่ยนตัวแปรในปริพันธ์หลายชั้นได้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ตรรกศาสตร์และการพิสูจน์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ศึกษาเกี่ยวกับการพิสูจน์ประพจน์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p&amp;q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หรือโดยแย้งสลับที่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(Contrapositive)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การพิสูจน์ประพจน์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</w:t>
      </w:r>
      <w:r w:rsidRPr="000D755D">
        <w:rPr>
          <w:rFonts w:ascii="TH SarabunPSK" w:eastAsia="SymbolMT" w:hAnsi="TH SarabunPSK" w:cs="TH SarabunPSK"/>
          <w:sz w:val="32"/>
          <w:szCs w:val="32"/>
        </w:rPr>
        <w:t>&amp;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q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การพิสูจน์โดยการแจงกรณี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การพิสูจน์ประพจน์</w:t>
      </w:r>
      <w:r>
        <w:rPr>
          <w:rFonts w:ascii="TH SarabunPSK" w:eastAsia="BrowalliaNew" w:hAnsi="TH SarabunPSK" w:cs="TH SarabunPSK"/>
          <w:sz w:val="32"/>
          <w:szCs w:val="32"/>
        </w:rPr>
        <w:t xml:space="preserve"> p</w:t>
      </w:r>
      <w:r w:rsidRPr="000D755D">
        <w:rPr>
          <w:rFonts w:ascii="TH SarabunPSK" w:eastAsia="SymbolMT" w:hAnsi="TH SarabunPSK" w:cs="TH SarabunPSK"/>
          <w:sz w:val="32"/>
          <w:szCs w:val="32"/>
        </w:rPr>
        <w:t>&amp;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q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การพิสูจน์โดยข้อขัดแย้ง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(Contradiction)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การพิสูจน์ประพจน์มีเพียงหนึ่งเดียว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(q!x)[P(x)]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การพิสูจน์โดยอุปนัยเชิงคณิตศาสตร์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ผลผนวกและผลตัดของชุดใดๆ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ของเซต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ทฤษฎีบางบทเกี่ยวกับฟังก์ชัน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ขอบเขตบนค่าน้อยสุด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ขอบเขตล่างค่ามากสุด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หลักการจัดอันดับดี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(Well ordering principle)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สมบัติอาร์คีมีดีส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(Archimedean property)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และทฤษฎีบทความหนาแน่น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(Density Theorem)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เขียนประพจน์ในรูปแบบที่มีตัวบ่งปริมาณได้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หาค่าความจริงและนิเสธของประพจน์ที่มีตัวบ่งปริมาณได้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พิสูจน์ประพจน์ในรูปแบบต่างๆ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ทางตรรกศาสตร์ได้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เขียนสัญลักษณ์แทนเซตและการดำเนินการทางเซตได้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พิสูจน์ผลผนวกและผลตัดของชุดใดๆ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ของเซตได้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เขียนความสัมพันธ์ที่เป็นฟังก์ชันและการดำเนินการทางฟังก์ชันได้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หาฟังก์ชันหนึ่งต่อหนึ่ง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ฟังก์ชันผกผัน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และฟังก์ชันคอมโพสิทได้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พิสูจน์ทฤษฎีบางบทที่เกี่ยวกับฟังก์ชันได้</w:t>
      </w:r>
    </w:p>
    <w:p w:rsidR="00C349B0" w:rsidRPr="000D755D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บอกสัจพจน์ของระบบจำนวนจริง</w:t>
      </w:r>
    </w:p>
    <w:p w:rsidR="00C349B0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พิสูจน์เซตที่กำหนดให้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มีขอบเขตบนค่าน้อยสุดและขอบเขตล่างค่ามากสุดได้</w:t>
      </w:r>
    </w:p>
    <w:p w:rsidR="00C50EBF" w:rsidRDefault="00C50EBF" w:rsidP="00C50EBF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</w:p>
    <w:p w:rsidR="00C50EBF" w:rsidRPr="000D755D" w:rsidRDefault="00C50EBF" w:rsidP="00C50EBF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4A621F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อธิบายความหมายของหลักการจัดอันดับดี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(Well ordering principle)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A02B5">
        <w:rPr>
          <w:rFonts w:ascii="TH SarabunPSK" w:eastAsia="BrowalliaNew" w:hAnsi="TH SarabunPSK" w:cs="TH SarabunPSK"/>
          <w:sz w:val="32"/>
          <w:szCs w:val="32"/>
          <w:cs/>
        </w:rPr>
        <w:t>สมบัติอาร์คีมีดีส</w:t>
      </w:r>
      <w:r w:rsidRPr="000A02B5">
        <w:rPr>
          <w:rFonts w:ascii="TH SarabunPSK" w:eastAsia="BrowalliaNew" w:hAnsi="TH SarabunPSK" w:cs="TH SarabunPSK"/>
          <w:sz w:val="32"/>
          <w:szCs w:val="32"/>
        </w:rPr>
        <w:t xml:space="preserve"> (Archimedean property) </w:t>
      </w:r>
      <w:r w:rsidRPr="000A02B5">
        <w:rPr>
          <w:rFonts w:ascii="TH SarabunPSK" w:eastAsia="BrowalliaNew" w:hAnsi="TH SarabunPSK" w:cs="TH SarabunPSK"/>
          <w:sz w:val="32"/>
          <w:szCs w:val="32"/>
          <w:cs/>
        </w:rPr>
        <w:t>ทฤษฎีบทความหนาแน่น</w:t>
      </w:r>
      <w:r w:rsidRPr="000A02B5">
        <w:rPr>
          <w:rFonts w:ascii="TH SarabunPSK" w:eastAsia="BrowalliaNew" w:hAnsi="TH SarabunPSK" w:cs="TH SarabunPSK"/>
          <w:sz w:val="32"/>
          <w:szCs w:val="32"/>
        </w:rPr>
        <w:t xml:space="preserve"> (Density Theo</w:t>
      </w:r>
      <w:r>
        <w:rPr>
          <w:rFonts w:ascii="TH SarabunPSK" w:eastAsia="BrowalliaNew" w:hAnsi="TH SarabunPSK" w:cs="TH SarabunPSK"/>
          <w:sz w:val="32"/>
          <w:szCs w:val="32"/>
        </w:rPr>
        <w:t>rem)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และนำไปใช้ได้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การแก้ปัญหาทางทฤษฎีจำนวน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ศึกษาเกี่ยวกับการพิสูจน์ด้วยวิธีอุปนัยทางคณิตศาสตร์การหารลงตัว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จำนวนเฉพาะ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นำความรู้เรื่องหลักอุปนัยทางคณิตศาสตร์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ไปใช้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พิสูจน์ข้อความ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p(n)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สำหรับทุก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ที่เป็นจำนวนนับได้</w:t>
      </w:r>
    </w:p>
    <w:p w:rsidR="00C349B0" w:rsidRPr="000D755D" w:rsidRDefault="00C349B0" w:rsidP="004A621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นำทฤษฎีบทการหารลงตัวไปแก้ปัญหาโจทย์ที่กำหนดให้ได้</w:t>
      </w:r>
    </w:p>
    <w:p w:rsidR="00C349B0" w:rsidRPr="000D755D" w:rsidRDefault="00C349B0" w:rsidP="004A621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นำทฤษฎีเกี่ยวกับจำนวนเฉพาะไปใช้ได้</w:t>
      </w:r>
    </w:p>
    <w:p w:rsidR="00C349B0" w:rsidRPr="000D755D" w:rsidRDefault="00C349B0" w:rsidP="004A621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โดยวิธีของยุคลิดได้</w:t>
      </w:r>
    </w:p>
    <w:p w:rsidR="00C349B0" w:rsidRPr="000D755D" w:rsidRDefault="00C349B0" w:rsidP="004A621F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.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ไปใช้ได้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การแก้ปัญหาทางทฤษฎีจำนวน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ศึกษาเกี่ยวกับสมภาค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สมการสมภาคเชิงเส้น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ทฤษฎีบทเศษเหลือของชาวจีน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ประยุกต์ของสมภาค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พิสูจน์ทฤษฎีต่างๆ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ที่เกี่ยวกับสมภาคได้</w:t>
      </w:r>
    </w:p>
    <w:p w:rsidR="00C349B0" w:rsidRPr="000D755D" w:rsidRDefault="00C349B0" w:rsidP="004A621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นำทฤษฎีสมภาคไปใช้ในการแก้ปัญหาได้</w:t>
      </w:r>
    </w:p>
    <w:p w:rsidR="00C349B0" w:rsidRPr="000D755D" w:rsidRDefault="00C349B0" w:rsidP="004A621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แก้สมการสมภาคได้</w:t>
      </w:r>
    </w:p>
    <w:p w:rsidR="00C349B0" w:rsidRPr="000D755D" w:rsidRDefault="00C349B0" w:rsidP="004A621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แก้ระบบสมการสมภาคโดยใช้ทฤษฎีบทเศษเหลือของชาวจีนได้</w:t>
      </w:r>
    </w:p>
    <w:p w:rsidR="00C349B0" w:rsidRPr="000D755D" w:rsidRDefault="00C349B0" w:rsidP="004A621F">
      <w:pPr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อธิบายการนำสมภาคไปประยุกต์ใช้ได้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50EBF" w:rsidRDefault="00C50EBF">
      <w:pPr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การแก้ปัญหาทางเรขาคณิต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ศึกษาเกี่ยวกับระบบสัจพจน์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อนิยาม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สัจพจน์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นิยาม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สามเหลี่ยมหน้าจั่ว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ความเท่ากันทุกประการ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ด้านกับมุม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ศึกษาเกี่ยวกับเส้นขนาน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สัจพจน์ข้อที่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ของยุคลิด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สัจพจน์ของเพลย์แฟร์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เรขาคณิตนอกระบบยุคลิด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ศึกษาเกี่ยวกับสี่เหลี่ยม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สี่เหลี่ยมด้านขนาน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พื้นที่ของสี่เหลี่ยมด้านขนานและสามเหลี่ยมทฤษฎีบทปีทาโกรัส ศึกษาเกี่ยวกับวงกลม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คอร์ด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มุมในส่วนของวงกลม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เส้นสัมผัส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ศึกษาเกี่ยวกับการสร้างทางเรขาคณิต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การสร้างด้วยวงเวียนและเส้นตรง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การสร้างที่เป็นไปไม่ได้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แก้ปัญหาเกี่ยวกับสามเหลี่ยมได้</w:t>
      </w:r>
    </w:p>
    <w:p w:rsidR="00C349B0" w:rsidRPr="000D755D" w:rsidRDefault="00C349B0" w:rsidP="004A621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แก้ปัญหาเกี่ยวกับเส้นขนานได้</w:t>
      </w:r>
    </w:p>
    <w:p w:rsidR="00C349B0" w:rsidRPr="000D755D" w:rsidRDefault="00C349B0" w:rsidP="004A621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แก้ปัญหาเกี่ยวกับสี่เหลี่ยมได้</w:t>
      </w:r>
    </w:p>
    <w:p w:rsidR="00C349B0" w:rsidRPr="000D755D" w:rsidRDefault="00C349B0" w:rsidP="004A621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แก้ปัญหาเกี่ยวกับวงกลมได้</w:t>
      </w:r>
    </w:p>
    <w:p w:rsidR="00C349B0" w:rsidRPr="000D755D" w:rsidRDefault="00C349B0" w:rsidP="004A621F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แก้ปัญหาเกี่ยวกับการสร้างทางเรขาคณิตได้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การแก้ปัญหาทางเรขาคณิต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ศึกษาเกี่ยวกับทฤษฎีบทเพิ่มเติมและการประยุกต์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วงกลมล้อมรอบสามเหลี่ยม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วงกลมแนบในสามเหลี่ยม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วงกลมแนบนอกสามเหลี่ยม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เส้นออยเลอร์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ทฤษฎีบทของเซวา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ทฤษฎีบทของเมเนลอส์การประยุกต์เกี่ยวกับโพรเจกชัน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การประยุกต์เกี่ยวกับวงกลม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ศึกษาเกี่ยวกับอัตราส่วน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อัตราส่วนที่เกิดจากเส้นขนาน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สามเหลี่ยมคล้าย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อัตราส่วนของพื้นที่ศึกษาเกี่ยวกับตรีโกณมิติ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พื้นฐานความรู้ตรีโกณมิติ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กฎของไซน์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กฎของโคไซน์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การประยุกต์ตรีโกณมิติในเรขาคณิต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แก้ปัญหาเกี่ยวกับสามเหลี่ยม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สี่เหลี่ยม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และวงกลมได้</w:t>
      </w:r>
    </w:p>
    <w:p w:rsidR="00C349B0" w:rsidRPr="000D755D" w:rsidRDefault="00C349B0" w:rsidP="004A621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แก้ปัญหาเกี่ยวกับอัตราส่วนได้</w:t>
      </w:r>
    </w:p>
    <w:p w:rsidR="00C349B0" w:rsidRPr="000D755D" w:rsidRDefault="00C349B0" w:rsidP="004A621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ใช้ความรู้ตรีโกณมิติแก้ปัญหาโจทย์เรขาคณิตได้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การแก้ปัญหาทางคอมบินาทอริก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ศึกษาเกี่ยวกับหลักการนับเบื้องต้น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กฎการบวก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กฎการคูณ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ศึกษาเกี่ยวกับวิธีเรียงสับเปลี่ยนสิ่งของที่แตกต่างกันทั้งหมดในแนวตรงและแนววงกลม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สิ่งของที่ไม่แตกต่างกันทั้งหมดในแนวตรงและ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แนววงกลมศึกษาเกี่ยวกับวิธีจัดหมู่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สิ่งของที่แตกต่างกันทั้งหมด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สิ่งของที่ไม่แตกต่างกันทั้งหมด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การแบ่งกลุ่ม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การแจกสิ่งของศึกษาเกี่ยวกับสามเหลี่ยมปาสคาล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เอกลักษณ์เชิงวิธีจัดหมู่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ทฤษฎีบททวินาม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สัมประสิทธิ์ทวินาม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สัมประสิทธิ์อเนกนาม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สามารถนับจำนวนวิธีที่เป็นไปได้ทั้งหมดของการเกิดเหตุการณ์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อธิบายและแก้โจทย์ปัญหาโดยใช้หลักการบวกและหลักการคูณ</w:t>
      </w:r>
    </w:p>
    <w:p w:rsidR="00C349B0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อธิบายและบอกลักษณะวิธีเรียงสับเปลี่ยน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ตลอดจนคำนวณหาจำนวนวิธีเรียงสับเปลี่ยน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ของสิ่งของ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อธิบายและบอกลักษณะวิธีจัดหมู่ตลอดจนคำนวณหาจำนวนวิธีจัดหมู่ของสิ่งของ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แก้โจทย์ปัญหาเกี่ยวกับการนับที่ซับซ้อน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โดยอาศัยวิธีเรียงสับเปลี่ยนและวิธีจัดหมู่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อธิบายและบอกรูปแบบของการจัดสิ่งของ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กระจายและหาพจน์ทั่วไปของบททวินามที่มีเลขชี้กำลังเป็นจำนวนเต็มบวก</w:t>
      </w:r>
    </w:p>
    <w:p w:rsidR="00C349B0" w:rsidRPr="000D755D" w:rsidRDefault="00C349B0" w:rsidP="004A621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หาความสัมพันธ์ของสัมประสิทธิ์ในสามเหลี่ยมปาสคาล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และพิสูจน์เอกลักษณ์เชิงวิธีจัดหมู่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การแก้ปัญหาทางคอมบินาทอริก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ศึกษาเกี่ยวกับหลักการเพิ่มเข้า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ตัดออก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แผนภาพเวนน์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สูตรการเพิ่มเข้า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ตัดออก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รังนกเบื้องต้น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ใช้แผนภาพของเวนน์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ช่วยในการคำนวณหาจำนวนของสิ่งของที่เป็นไปได้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และใช้หาสูตรการเพิ่มเข้า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ตัดออก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สำหรับการนับจำนวนสมาชิกในยูเนียนของเซต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เซตและ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เซตและนำไปใช้ได้</w:t>
      </w:r>
    </w:p>
    <w:p w:rsidR="00C349B0" w:rsidRPr="000D755D" w:rsidRDefault="00C349B0" w:rsidP="004A621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แก้ปัญหาโจทย์เกี่ยวกับการนับที่ซับซ้อน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โดยอาศัยสูตรการเพิ่มเข้า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ตัดออก</w:t>
      </w:r>
    </w:p>
    <w:p w:rsidR="00C349B0" w:rsidRPr="000D755D" w:rsidRDefault="00C349B0" w:rsidP="004A621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นำหลักการรังนกไปแก้ปัญหาคอมบินาทอริกอย่างง่าย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การแก้ปัญหาทางพีชคณิต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ศึกษาเกี่ยวกับเอกลักษณ์พีชคณิต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สมการและสมการสมมูล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ความสมมาตรเชิงพีชคณิต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ศึกษาเกี่ยวกับจำนวนเชิงซ้อน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โครงสร้างพีชคณิต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รูปโพลาร์ของจำนวนเชิงซ้อน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ของจำนวนเชิงซ้อน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สามารถพิสูจน์เอกลักษณ์พีชคณิตที่กำหนดให้ได้</w:t>
      </w:r>
    </w:p>
    <w:p w:rsidR="00C349B0" w:rsidRPr="000D755D" w:rsidRDefault="00C349B0" w:rsidP="004A621F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สามารถแก้โจทย์ปัญหาที่ใช้กระบวนการพีชคณิตได้</w:t>
      </w:r>
    </w:p>
    <w:p w:rsidR="00C349B0" w:rsidRPr="000D755D" w:rsidRDefault="00C349B0" w:rsidP="004A621F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สามารถหารากที่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ของจำนวนเชิงซ้อน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โดยใช้ทฤษฎีบทของเดอมัวร์ได้</w:t>
      </w:r>
    </w:p>
    <w:p w:rsidR="00C349B0" w:rsidRPr="000D755D" w:rsidRDefault="00C349B0" w:rsidP="004A621F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สามารถแก้โจทย์ปัญหาเกี่ยวกับจำนวนเชิงซ้อนได้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217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การแก้ปัญหาทางพีชคณิต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ศึกษาเกี่ยวกับพหุนามและสมการพหุนาม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พหุนามตัวแปรเดียว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พหุนามกำลังสอง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กำลังสาม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การหารากของสมการกำลังสี่บางรูปแบบ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ศึกษาเกี่ยวกับทฤษฎีบทพหุนาม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ความสัมพันธ์ของรากและสัมประสิทธิ์ของพหุนามรากตรรกยะของพหุนาม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รากลดทอนได้ของพหุนาม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ตัวหารร่วมมากของพหุนาม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ฟังก์ชันเศษส่วน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สามารถแก้สมการพหุนามกำลังสองและมากกว่าสองได้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พร้อมทั้งหาความสัมพันธ์ของราก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กับสัมประสิทธิ์ของพหุนาม</w:t>
      </w:r>
    </w:p>
    <w:p w:rsidR="00C349B0" w:rsidRPr="000D755D" w:rsidRDefault="00C349B0" w:rsidP="004A621F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สามารถนำทฤษฎีบทพหุนามที่ได้ศึกษาไปใช้แก้ปัญหาได้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218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การแก้ปัญหาทางอสมการและสมการเชิงฟังก์ชัน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ศึกษาเกี่ยวกับอสมการพื้นฐาน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อสมการค่าเฉลี่ยเลขคณิต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อสมการของโคชีอสมการค่าเฉลี่ยเลขคณิต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เรขาคณิตถ่วงน้ำหนัก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อสมการของโฮลเดอร์และอสมการค่าเฉลี่ยยกกำลัง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และสมการเชิงฟังก์ชันเบื้องต้น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สามารถแก้ปัญหาโดยใช้อสมการพื้นฐาน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สามารถแก้ปัญหาโดยใช้อสมการค่าเฉลี่ยเลขคณิต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สำหรับ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จำนวน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สามารถแก้ปัญหาโดยใช้อสมการค่าเฉลี่ยเลขคณิต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สำหรับ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-Bold" w:hAnsi="TH SarabunPSK" w:cs="TH SarabunPSK"/>
          <w:sz w:val="32"/>
          <w:szCs w:val="32"/>
        </w:rPr>
        <w:t xml:space="preserve">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จำนวน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สามารถแก้ปัญหาโดยใช้อสมการของโคชี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สามารถแก้ปัญหาโดยใช้อสมการค่าเฉลี่ยเลขคณิต</w:t>
      </w:r>
      <w:r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เรขาคณิตถ่วงน้ำหนัก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สามารถแก้ปัญหาโดยใช้อสมการของโฮลเดอร์และอสมการค่าเฉลี่ยยกกำลัง</w:t>
      </w:r>
    </w:p>
    <w:p w:rsidR="00C349B0" w:rsidRPr="000D755D" w:rsidRDefault="00C349B0" w:rsidP="004A621F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สามารถหาผลเฉลยของสมการโคชี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เรขาคณิตวิยุต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ศึกษาเกี่ยวกับพื้นฐานการให้เหตุผลและระเบียบวิธีการพิสูจน์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เป็นการศึกษาการให้เหตุผลแบบอุปนัย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การให้เหตุผลแบบนิรนัย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และระเบียบวิธีการพิสูจน์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ซึ่งมีการพิสูจน์โดยตรง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การพิสูจน์ข้อความที่เชื่อมด้วย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“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ก็ต่อเมื่อ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”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การพิสูจน์โดยการแบ่งกรณี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การพิสูจน์ข้อความที่เชื่อมด้วย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”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>”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การพิสูจน์โดยความขัดแย้ง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และการพิสูจน์โดยอุปนัยเชิงคณิตศาสตร์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ศึกษาเกี่ยวกับกล่องวัดปริมาตรได้ทุกขนาด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ประกอบด้วยเนื้อหา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บทนิยามของกล่องวัดปริมาตร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ได้ทุกขนาด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กล่องวัดปริมาตรได้ทุกขนาดที่มีด้านตั้งฉากกับฐาน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และทฤษฎีบทที่เกี่ยวข้องศึกษาเกี่ยวกับแลตทิซ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ประกอบด้วยเนื้อหา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จุดแลตทิซและพื้นที่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ทฤษฎีบทของพิค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รูปหลายเหลี่ยมด้านเท่าแลตทิซ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ระยะทางที่เป็นจำนวนเต็ม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และทฤษฎีบทที่เกี่ยวข้องศึกษาเกี่ยวกับการห่อและการบรรจุ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การห่อรูปทรงลูกบาศก์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การห่อรูปทรงลูกบาศก์ด้วยแถบกระดาษโดยใช้พื้นที่กระดาษน้อยสุด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รูปทรงบรรจุแบบดับเบิ้ล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และการบรรจุศึกษาเกี่ยวกับการวัดแบ่งส่วนสมดุล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การวัดแบ่งส่วนสมดุลบนระนาบ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ทฤษฎีแฮมแซนวิช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การแบ่งส่วนสมบูรณ์ของเค้ก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มีความคิดรวบยอดเรื่องการให้เหตุผลแบบอุปนัย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นิรนัย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และระเบียบวิธีการพิสูจน์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มีความคิดรวบยอดเรื่องการพิสูจน์โดยอุปนัยเชิงคณิตศาสตร์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และนำไปใช้การแก้ปัญหาได้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มีความคิดรวบยอดเรื่องกล่องวัดปริมาตรได้ทุกขนาด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และนำไปไปใช้ในการแก้ปัญหาได้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ตรวจสอบสมบัติของกล่องวัดปริมาตรได้ทุกขนาดฐานสามเหลี่ยมที่มีความสูงต่างกันได้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เข้าใจแนวคิดในการตรวจสอบความจุสุดของกล่องวัดปริมาตรได้ทุกขนาด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พิสูจน์ทฤษฎีบทของพิคในบางกรณีได้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มีความคิดรวบยอดเรื่องทฤษฎีบทของพิค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แลตทิซ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รูปหลายเหลี่ยมแลตทิซ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สามารถสร้างรูป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เหลี่ยมแลตทิซที่มีระยะทางระหว่างสองจุดใดๆ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เป็นจำนวนเต็มได้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สามารถกำหนดขนาดของกระดาษห่อรูปทรงลูกบาศก์ที่มีพื้นที่น้อยกว่าพื้นที่ที่กำหนดให้ได้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มีความเข้าใจในการหารูปแบบของกระดาษห่อที่มีเส้นรอบรูปสั้นสุด</w:t>
      </w:r>
    </w:p>
    <w:p w:rsidR="00C349B0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นำความรู้พื้นฐานเกี่ยวกับเรขาคณิตไปใช้ในการแก้ปัญหาเกี่ยวกับการบรรจุได้</w:t>
      </w:r>
    </w:p>
    <w:p w:rsidR="00C349B0" w:rsidRPr="00B40730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lastRenderedPageBreak/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มีความคิดรวบยอดเรื่องรูปทรงตันบรรจุแบบดับเบิ้ล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และสามารถตรวจสอบได้ว่ารูปทรงที่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กำหนดให้เป็นรูปทรงตันบรรจุแบบดับเบิ้ลหรือไม่</w:t>
      </w:r>
    </w:p>
    <w:p w:rsidR="00C349B0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มีความเข้าใจเรื่องการแบ่งพื้นที่จำกัดออกเป็นสองส่วน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ทฤษฎีแพนเค้ก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และทฤษฎี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แฮมแซนวิช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มีความคิดรวบยอดเรื่องการแบ่งเค้กอย่างสมบูรณ์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และการแบ่งแผ่รัศมีอย่างสมบูรณ์</w:t>
      </w:r>
    </w:p>
    <w:p w:rsidR="00C349B0" w:rsidRPr="000D755D" w:rsidRDefault="00C349B0" w:rsidP="004A621F">
      <w:pPr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สามารถแบ่งเค้กอย่างสมบูรณ์ได้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เมื่อกำหนดรูปทรงของเค้กให้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30220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ทฤษฎีกราฟ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ศึกษาเกี่ยวกับทฤษฎีกราฟเบื้องต้น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ไอโซมอร์ฟิกของกราฟ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ดีกรีของจุดยอด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แนวเดิน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วงจรวิถี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วัฏจักร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กราฟเชื่อมโยง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กราฟย่อย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กราฟออยเลอร์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กราฟแฮมิลตัน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ต้นไม้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ต้นไม้แผ่ทั่ว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ต้นไม้แผ่ทั่วที่น้อยที่สุด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เชื่อมโยง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กราฟสองส่วน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กราฟเชิงระนาบ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จำนวนโครเมตริกของกราฟพหุนามโครเมตริก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กราฟระบุทิศทางหรือไดกราฟ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หาเซตของจุดยอดและเซตของเส้นเชื่อมของกราฟได้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บอกได้ว่ากราฟที่กำหนดให้เป็นกราฟถอดแบบกันหรือไม่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บอกได้ว่าลำดับที่กำหนดเป็นลำดับเชิงกราฟหรือไม่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ถ้าเป็นลำดับเชิงกราฟสามารถสร้างกราฟที่สอดคล้องกับลำดับเชิงกราฟที่กำหนดให้ได้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บอกลักษณะของกราฟปรกติดีกรี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กราฟบริบูรณ์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กราฟเติมเต็ม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พาร์ไท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หาอินดิวซ์สับกราฟของกราฟที่กำหนดให้ได้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หาเซตของจุดยอดและเซตของเส้นเชื่อมของกราฟทิศทางได้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หาเมทริกซ์ประชิดและเมทริกซ์ตกกระทบของกราฟเมื่อกำหนดกราฟมาให้ได้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และสร้างกราฟจากเมทริกซ์ประชิดและเมทริกซ์ตกกระทบได้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หารอยเดิน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วิถี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และวัฏจักรของกราฟได้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หาระยะทางระหว่างจุดยอด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จุดยอดใดๆ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หาความเยื้องศูนย์กลางของจุดยอดใดๆ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หารัศมีของกราฟ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เส้นผ่านศูนย์กลางของกราฟ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หาศูนย์กลางของกราฟได้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หาวิถีที่สั้นที่สุด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โดยใช้ขั้นตอนวิธีของไดค์สตราได้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บอกลักษณะของต้นไม้ได้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หาต้นไม้แผ่ทั่วของกราฟได้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และหาจำนวนของต้นไม้แผ่ทั่วของกราฟได้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หาต้นไม้เหมาะที่สุดโดยใช้ขั้นตอนวิธีของครูสกาวล์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และขั้นตอนวิธีของพริมได้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สร้างกราฟที่สอดคล้องกับเงื่อนไขของความเชื่อมโยงได้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หาการจับคู่ใหญ่สุดในกราฟสองส่วนได้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บอกได้ว่ากราฟที่กำหนดมาให้เป็นกราฟออยเลอร์หรือไม่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บอกได้ว่ากราฟที่กำหนดมาให้เป็นกราฟแฮมิลตันหรือไม่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บอกได้ว่ากราฟที่กำหนดมาให้เป็นกราฟเชิงระนาบหรือไม่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ถ้าเป็นกราฟเชิงระนาบสามารถหากราฟระนาบที่สมนัยกันได้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หาจำนวนโครเมติกของกราฟได้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หาจำนวนวิธีทั้งหมดของจำนวนโครเมติกของกราฟที่แตกต่างกันได้</w:t>
      </w:r>
    </w:p>
    <w:p w:rsidR="00C349B0" w:rsidRPr="000D755D" w:rsidRDefault="00C349B0" w:rsidP="004A621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นำความรู้ทฤษฎีกราฟไปประยุกต์ใช้ได้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30221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สมการเชิงอนุพันธ์เบื้องต้น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ศึกษาเกี่ยวกับสมการอนุพันธ์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นิยามและทฤษฎีเบื้องต้นเกี่ยวกับสมการอนุพันธ์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ศึกษาเกี่ยวกับการแก้สมการอนุพันธ์อันดับหนึ่ง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สมการแบบแยกตัวแปรได้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สมการเอกพันธ์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สมการแม่นตรง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ตัวประกอบอินทิเกรต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สมการอนุพันธ์เชิงเส้น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สมการแบนูลลี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การประยุกต์ของสมการอนุพันธ์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อธิบายความหมายของนิยามและทฤษฎีเบื้องต้นเกี่ยวกับสมการอนุพันธ์ได้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หาคำตอบของสมการอนุพันธ์แบบแยกตัวแปรได้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หาคำตอบของสมการเอกพันธ์ได้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หาคำตอบของสมการแม่นตรงได้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ใช้ตัวประกอบอินทิเกรตช่วยในการแก้สมการได้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หาคำตอบของสมการอนุพันธ์เชิงเส้นได้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หาคำตอบของสมการแบนูลลีได้</w:t>
      </w:r>
    </w:p>
    <w:p w:rsidR="00C349B0" w:rsidRPr="000D755D" w:rsidRDefault="00C349B0" w:rsidP="004A621F">
      <w:pPr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นำความรู้เรื่องเกี่ยวกับสมการอนุพันธ์ได้ใช้ประโยชน์ได้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30222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สถิติเพื่อการวิจัยเบื้องต้น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ศึกษาการเก็บรวบรวมข้อมูล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แผนการเลือกตัวอย่าง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การกำหนดขนาดตัวอย่าง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และการวิเคราะห์ความถดถอยเชิงเส้นอย่างง่าย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ศึกษาการทดสอบสมมติฐานเกี่ยวกับค่าเฉลี่ยของประชากร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การวิเคราะห์ความแปรปรวนแบบ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มีปัจจัยเดียว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การเปรียบเทียบเชิงซ้อน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การทดสอบข้อมูลที่อยู่ในรูปของความถี่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กระบวนการในการคิดคำนวณ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การให้เหตุผล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การสื่อความหมายทางคณิตศาสตร์และนำประสบการณ์ด้านความรู้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ทักษะกระบวนการที่ได้ไปใช้ในการเรียนรู้สิ่งต่างๆ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และใช้ในชีวิตประจำวันอย่างสร้างสรรค์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รวมทั้งเห็นคุณค่าและมีเจตคติที่ดีต่อคณิตศาสตร์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สามารถทำงานอย่างเป็นระบบระเบียบ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มีความรับผิดชอบ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มีวิจารณญาณและมีความเชื่อมั่นในตนเอง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เข้าใจและสามารถเลือกใช้แผนการเลือกตัวอย่างได้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สามารถเขียนแผนภาพการกระจายแสดงความสัมพันธ์เชิงฟังก์ชันระหว่างข้อมูลได้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สามารถประมาณค่าพารามิเตอร์ของสมการถดถอยและสร้างสมการถดถอยแสดงความสัมพันธ์ระหว่างข้อมูลได้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สามารถพยากรณ์ค่าตัวแปรตามเมื่อกำหนดค่าตัวแปรอิสระ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จากสมการถดถอยได้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เข้าใจความหมายของสมมติฐานทางสถิติ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สามารถตั้งสมมติฐานเกี่ยวกับค่าเฉลี่ยของประชาการได้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สามารถทดสอบสมมติฐานเกี่ยวกับค่าเฉลี่ยของประชากรเดียว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และค่าเฉลี่ยของสองประชากรได้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เข้าใจวัตถุประสงค์และหลักการของการวิเคราะห์ความแปรปรวน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และสามารถวิเคราะห์ความแปรปรวนแบบมีปัจจัยเดียวได้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สามารถเปรียบเทียบความแตกต่างระหว่างค่าเฉลี่ยหลาย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สามารถทดสอบสมมติฐานสำหรับข้อมูลที่อยู่ในรูปของความถี่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โดยใช้การทดสอบไคสแควร์ได้</w:t>
      </w:r>
    </w:p>
    <w:p w:rsidR="00C349B0" w:rsidRPr="000317CA" w:rsidRDefault="00C349B0" w:rsidP="004A621F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Microsoft Excel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SPSS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ในการทดสอบสมมติฐาน</w:t>
      </w:r>
      <w:r w:rsidRPr="000317CA">
        <w:rPr>
          <w:rFonts w:ascii="TH SarabunPSK" w:eastAsia="BrowalliaNew" w:hAnsi="TH SarabunPSK" w:cs="TH SarabunPSK"/>
          <w:sz w:val="32"/>
          <w:szCs w:val="32"/>
          <w:cs/>
        </w:rPr>
        <w:t>เกี่ยวกับค่าเฉลี่ย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กลุ่มสาระการเรียนรู้วิทยาศาสตร์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SCI30205 General Physics I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SCI30206 Physics Laboratory 1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SCI30207 General Physics 2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SCI30208 Physics Laboratory II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คณิตศาสตร์สำหรับฟิสิกส์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SCI30209 Mathematics for Physics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กลศาสตร์ยุคเก่า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SCI30210 Classical Mechanics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กลศาสตร์ควอนตัมเบื้องต้น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SCI30211 Introduction to Quantum Mechanics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ฟิสิกส์สถานะของแข็งเบื้องต้น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SCI30212 Introduction to Solid State Physics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อิเล็กทรอนิกส์เบื้องต้น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SCI30213 Introduction to Electronics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เทคโนโลยีพลังงานแสงอาทิตย์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SCI30214 Solar Energy Technology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แม่เหล็กไฟฟ้าและการประยุกต์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SCI30215 Application of Electromagnetism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นิวเคลียร์ในชีวิตประจำวัน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SCI30216 Nuclear in Everyday Life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ปฏิบัติการดาราศาสตร์พื้นฐาน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SCI30217 Fundamentals of Astronomy Laboratory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ดาราศาสตร์ขั้นสูง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4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SCI30218 Advanced Astronomy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ปฏิบัติการดาราศาสตร์ขั้นสูง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C50EBF" w:rsidRDefault="00C349B0" w:rsidP="00C50EBF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SCI30219 Advanced of Astronomy Laboratory</w:t>
      </w:r>
    </w:p>
    <w:p w:rsidR="00C349B0" w:rsidRPr="00C50EBF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ฟิสิกส์ทั่วไป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 (AP)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จลนศาสตร์ของอนุภาค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ศึกษาเรื่องการกระจัด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ความเร็ว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และความเร่งในสามมิติ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พลศาสตร์ของอนุภาค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ศึกษาเรื่องของแรง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และกฎการเคลื่อนที่ของนิวตัน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แรงโน้มถ่วงและน้ำหนัก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แรงต้านการเคลื่อนที่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แรงอนุรักษ์และแรงไม่อนุรักษ์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พลังงานศักย์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พลังงานจลน์หลักการคงตัวของพลังงานกล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หลักการคงตัวของโมเมนตัมเชิงเส้นระบบอนุภาค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ศึกษาเรื่องของจุดศูนย์กลางมวล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กฎการเคลื่อนที่ข้อที่สองของนิวตันสำหรับระบบอนุภาค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โมเมนตัมเชิงเส้นของระบบอนุภาคการเคลื่อนที่แบบหมุน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ศึกษาเรื่องของความเร็วเชิงมุมและความเร่งเชิงมุม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พลังงานจลน์ของการเคลื่อนที่แบบหมุนและโมเมนต์ความเฉื่อย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ทอร์ก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งานและพลังงานของการหมุน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การกลิ้งของวัตถุแข็งเกร็ง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กฎข้อที่สองของนิวตันในรูปของโมเมนตัมเชิงมุมการเคลื่อนที่แบบมี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และการเคลื่อนที่แบบสั่น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และความถี่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การเคลื่อนที่แบบฮาร์มอนิกอย่างง่าย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กลศาสตร์ของไหล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ศึกษาเรื่องของความหนาแน่นและความถ่วงจำเพาะ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ความดัน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กฎของพาสคัล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แรงลอยตัวและหลักของอาร์คมีดิส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ความตึงผิว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สมการความต่อเนื่อง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สมการของแบร์นูลลี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ความหนืดอุณหพลศาสตร์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กฎข้อที่ศูนย์ของอุณหพลศาสตร์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การขยายตัวตามความร้อน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การส่งผ่านความร้อน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ระบบทางอุณหพล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กฎข้อที่หนึ่งของอุณหพลศาสตร์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กระบวนการทางอุณหพลศาสตร์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เครื่องจักรความร้อน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กฎข้อที่สองของอุณหพลศาสตร์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วัฏจักรคาร์โนต์เอนโทรปี คลื่นและการเคลื่อนที่แบบคลื่น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ศึกษาเรื่องของการเคลื่อนที่แบบคลื่น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อัตราเร็วของคลื่น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เสียงและระดับความเข้มเสียง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ปรากฏการณ์ดอปเพลอร์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และสมบัติของคลื่น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และเห็นคุณค่าของวิทยาศาสตร์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สามารถใช้กระบวนการทางวิทยาศาสตร์และจิตวิทยาศาสตร์ในการสืบเสาะหาความรู้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</w:t>
      </w:r>
    </w:p>
    <w:p w:rsidR="00C349B0" w:rsidRPr="001E1D39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นำความรู้และหลักการทางฟิสิกส์ไปอธิบายและแก้ปัญหาทางด้านจลศาสตร์และอุณหพล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ศาสตร์ได้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อธิบายเรื่องการเคลื่อนที่พื้นฐานแบบต่างๆ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ความเร็วสัมพัทธ์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กฎการเคลื่อนที่ของนิวตันและคำนวณเกี่ยวกับการเคลื่อนที่ต่างๆ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อธิบายเรื่องของงาน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และการเคลื่อนที่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การคำนวณและการนำไปใช้เกี่ยวกับการเคลื่อนที่และโมเมนตัมได้</w:t>
      </w:r>
    </w:p>
    <w:p w:rsidR="00C349B0" w:rsidRPr="000D755D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อธิบายระบบอนุภาค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เกี่ยวกับจุดศูนย์กลางมวล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กฎการเคลื่อนที่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ความเร็วเชิงมุมและความเร่งเชิงมุม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พลังงานจลน์ของการหมุนและโมเมนต์ความเฉื่อย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ทอร์ก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การกลิ้งของวัตถุแข็งเกร็ง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และความถี่ได้</w:t>
      </w:r>
    </w:p>
    <w:p w:rsidR="00C349B0" w:rsidRPr="000D755D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อธิบายเรื่องของความหนาแน่นและความถ่วงจำเพาะ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ความดัน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กฎของพาสคัล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ความดันกับความลึก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และพลศาสตร์ของของไหลได้</w:t>
      </w:r>
    </w:p>
    <w:p w:rsidR="00C349B0" w:rsidRPr="000D755D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อธิบายกฎของอุณหพลศาสตร์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การขยายตัวตามความร้อน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การเปลี่ยนสถานะและความร้อนแฝง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การส่งผ่านความร้อน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การเปลี่ยนปริมาตร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นการและทิศทางของกระบวนการทางอุณหพลศาสตร์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เครื่องทำความเย็น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และวัฏจักรคาร์โนต์ได้</w:t>
      </w:r>
    </w:p>
    <w:p w:rsidR="00C349B0" w:rsidRPr="000D755D" w:rsidRDefault="00C349B0" w:rsidP="004A621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อธิบายเรื่องของคลื่น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อัตราเร็ว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และระดับความเข้มเสียงปรากฏการณ์ดอปเพลอร์และสมบัติของคลื่นได้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ปฏิบัติการฟิสิกส์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ศึกษาและปฏิบัติการทดลองเกี่ยวกับโมเมนต์ความเฉื่อย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การกลิ้งโดยไม่ลื่นไถลลงมาตามพื้นเอียง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การเคลื่อนที่แบบฮาร์มอนิกอย่างง่าย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ความหนืด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แคลอริมิเตอร์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มัลติมิเตอร์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เลนส์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เกรตติง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เลี้ยวเบน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วงแหวนของนิวตัน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วงจรวีทสโตนบริดจ์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เครื่องออสซิลโลสโคปและการสลายตัวเชิง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กัมมันตรังสี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มีทักษะกระบวนในการปฏิบัติการทดลองเกี่ยวกับโมเมนต์ความเฉื่อย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การกลิ้งโดยไม่ลื่นไถลลงมาตามพื้นเอียง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การเคลื่อนที่แบบฮาร์มอนิกอย่างง่าย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ความหนืดแคลอริมิเตอร์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มัลติมิเตอร์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เลนส์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เกรตติงเลี้ยวเบน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วงแหวนของนิวตัน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วงจรวีทสโตนบริดจ์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เครื่องออสซิลโลสโคป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การสลายตัวเชิงกัมมันตรังสี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ปฏิบัติเกี่ยวกับการบันทึกข้อมูลที่ได้จากการทดลองได้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ปฏิบัติการเกี่ยวกับการใช้เครื่องมือวัดอย่างละเอียดด้วยไมโครมิเตอร์และเวอร์เนียร์คาลิเปอร์ได้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ปฏิบัติการทดลองเกี่ยวกับการหาค่าโมเมนต์ความเฉื่อยของล้อและเพลา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การหาทอร์กเนื่องจากแรงเสียดทานได้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ความเร่งเนื่องจากแรงโน้มถ่วงของโลกจากการกลิ้งของทรงกระบอกตามพื้นเอียง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ความเร่งเนื่องจากแรงโน้มถ่วงของโลกจากการเคลื่อนที่แบบฮาร์มอนิกอย่างง่ายของลูกตุ้มนาฬิกา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ปฏิบัติการทดลองเกี่ยวกับการหาค่าสัมประสิทธิ์ความหนืดของน้ำมันได้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Joule ‘s Equivalent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และค่าความจุความร้อนจำเพาะของโลหะ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การใช้มัลติมิเตอร์ในการวัดค่าความต้านทานกระแสไฟฟ้าและความต่างศักย์ในวงจรไฟฟ้า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ปฏิบัติการทดลองเกี่ยวกับการหาค่าความยาวโฟกัสของเลนส์นูนและเสนส์เว้าได้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ปฏิบัติการทดลองเกี่ยวกับการเลี้ยวเบนของแสงผ่านเกรตติงเลี้ยวเบนโดยใช้สเปกโตรมิเตอร์ได้</w:t>
      </w:r>
    </w:p>
    <w:p w:rsidR="00C349B0" w:rsidRPr="000D755D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ปฏิบัติการทดลองเกี่ยวกับการแทรกสอดของแสงโดยใช้วงแหวนของนิวตันได้</w:t>
      </w:r>
    </w:p>
    <w:p w:rsidR="00C349B0" w:rsidRPr="008C6DD4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ปฏิบัติการทดลองเกี่ยวกับการใช้เครื่องออสซิลโลสโคปในการวัดขนาดของ</w:t>
      </w:r>
      <w:r w:rsidRPr="008C6DD4">
        <w:rPr>
          <w:rFonts w:ascii="TH SarabunPSK" w:eastAsia="BrowalliaNew" w:hAnsi="TH SarabunPSK" w:cs="TH SarabunPSK"/>
          <w:sz w:val="32"/>
          <w:szCs w:val="32"/>
          <w:cs/>
        </w:rPr>
        <w:t>สัญญาณไฟฟ้า</w:t>
      </w:r>
      <w:r w:rsidRPr="008C6DD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C6DD4">
        <w:rPr>
          <w:rFonts w:ascii="TH SarabunPSK" w:eastAsia="BrowalliaNew" w:hAnsi="TH SarabunPSK" w:cs="TH SarabunPSK"/>
          <w:sz w:val="32"/>
          <w:szCs w:val="32"/>
          <w:cs/>
        </w:rPr>
        <w:t>ความถี่ของสัญญาณไฟฟ้าและความต่างเฟสของสัญญาณไฟฟ้าได้</w:t>
      </w:r>
    </w:p>
    <w:p w:rsidR="00C349B0" w:rsidRPr="008C6DD4" w:rsidRDefault="00C349B0" w:rsidP="004A621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ปฏิบัติการทดลองเกี่ยวกับการสลายตัวของสารกัมมันตรังสีและดูดกลืนอนุภาคบีต้าของ</w:t>
      </w:r>
      <w:r w:rsidRPr="008C6DD4">
        <w:rPr>
          <w:rFonts w:ascii="TH SarabunPSK" w:eastAsia="BrowalliaNew" w:hAnsi="TH SarabunPSK" w:cs="TH SarabunPSK"/>
          <w:sz w:val="32"/>
          <w:szCs w:val="32"/>
          <w:cs/>
        </w:rPr>
        <w:t>แผ่นอลูมิเนียมได้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ฟิสิกส์ทั่วไป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ศึกษากฎของคูลอมบ์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สนามไฟฟ้า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กฎของเกาส์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ศักย์ไฟฟ้า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ความจุไฟฟ้า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ไฟฟ้ากระแส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กระแสไฟฟ้า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ความต้านทาน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กฎของโอห์ม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กฎของเคอร์ชอฟฟ์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วงจรไฟฟ้ากระแสตรง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วงจรอาร์ซี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ศึกษาสนามแม่เหล็ก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แรงกระทำเนื่องจากสนามแม่เหล็ก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กฎของบิโอ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ซาวารต์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กฎของแอมแปร์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การเหนี่ยวนำและความเหนี่ยวนำ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วงจรอาร์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การกัดแกว่งทางแม่เหล็ก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วงจรไฟฟ้ากระแสสลับ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วงจรอนุกรมอาร์แอลซี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คลื่นแม่เหล็กไฟฟ้า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และทัศนศาสตร์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ศึกษาคลื่นแม่เหล็กไฟฟ้า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การสะท้อนเนื่องจากกระจก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โค้งเว้า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การหักเห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เลนส์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และการมองเห็น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การแทรกสอดและการเลี้ยวเบนของแสง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ทฤษฎีสัมพัทธภาพพิเศษ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ศึกษาการแปลงแบบกาลิเลียน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สัจพจน์ของไอน์สไตน์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การแปลงแบบลอเรนซ์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ความพร้อมกัน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และความสัมพัทธ์ของเวลา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ความยาวสัมพัทธ์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การแปลงความเร็ว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ปรากฎการณ์ดอปเพลอร์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โมเมนตัมและพลังงานเชิงสัมพัทธ์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กลศาสตร์ควอนตัม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ศึกษาการแผ่รังสีของวัตถุดำ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ปรากฎการณ์โฟโตอิเล็กตริก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ปรากฏการณ์คอมพ์ตัน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แบบจำลองอะตอมไฮโดรเจนของบอร์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การทดลองของฟรังค์และเฮิร์ตซ์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สมบัติความเป็นคลื่นของอนุภาค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หลักความไม่แน่นอนของไฮเซนเบิร์ก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ความสัมพันธ์ระหว่างความน่าจะเป็นและฟังชันคลื่น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สมการชโรดิง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เจอร์ฟิสิกส์นิวเคลียร์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ศึกษาโครงสร้างของนิวเคลียสองค์ประกอบของนิวเคลียส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การยึดเหนี่ยวภายในนิวเคลียส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กัมมันตภาพและครึ่งชีวิต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ปรากฏการณ์นิวเคลียร์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การตรวจหาและวัดรังสี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การจำแนกอนุภาค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วิทยาศาสตร์สามารถใช้กระบวนการทางวิทยาศาสตร์และจิตวิทยาศาสตร์ในการสืบเสาะหาความรู้และ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นำความรู้และหลักการไปใช้อธิบายปรากฏการณ์หรือแก้ปัญหาเกี่ยวกับไฟฟ้าสถิต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ไฟฟ้ากระแสตรง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ไฟฟ้ากระแสสลับ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ทฤษฎีสัมพัทธภาพพิเศษ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กลศาสตร์ควอนตัม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ฟิสิกส์อะตอม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และฟิสิกส์นิวเคลียร์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อธิบายความหมายของแรงไฟฟ้า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สนามไฟฟ้า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สนามแม่เหล็ก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กระแสไฟฟ้าความต่างศักย์ในวงจรไฟฟ้ากระแสตรงและกระแสสลับ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และกฎต่างๆ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ทางไฟฟ้าได้</w:t>
      </w:r>
    </w:p>
    <w:p w:rsidR="00C349B0" w:rsidRPr="000D755D" w:rsidRDefault="00C349B0" w:rsidP="004A621F">
      <w:pPr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อธิบายเรื่องของคลื่นแม่เหล็กไฟฟ้า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การสะท้อนเนื่องจากกระจก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การหักเห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การมองเห็นการแทรกสอดและการเลี้ยวเบนของแสงได้</w:t>
      </w:r>
    </w:p>
    <w:p w:rsidR="00C349B0" w:rsidRPr="000D755D" w:rsidRDefault="00C349B0" w:rsidP="004A621F">
      <w:pPr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อธิบายเรื่องของทฤษฎีสัมพัทธภาพพิเศษ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และผลที่เกิดขึ้นตามมา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การยืดของช่วงเวลา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การหดสั้นของความยาว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และสามารถใช้การแปลงแบบลอเรนซ์ได้</w:t>
      </w:r>
    </w:p>
    <w:p w:rsidR="00C349B0" w:rsidRPr="000D755D" w:rsidRDefault="00C349B0" w:rsidP="004A621F">
      <w:pPr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อธิบายการแผ่รังสีของวัตถุดำ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และปรากฏการณ์ต่างๆ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ที่แสดงถึงทวิภาวะของคลื่นอนุภาค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รวมทั้งสามารถทำนายพฤติกรรมของอนุภาคโดยใช้สมการของชโรดิงเจอร์ได้</w:t>
      </w:r>
    </w:p>
    <w:p w:rsidR="00C349B0" w:rsidRPr="000D755D" w:rsidRDefault="00C349B0" w:rsidP="004A621F">
      <w:pPr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อธิบายโครงสร้างและสมบัติของนิวเคลียส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ความหมายของพลังงานยึดเหนี่ยวแบบจำลองนิวเคลียส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การสลายตัวของนิวเคลียส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รวมถึงการเกิดปฏิกิริยานิวเคลียร์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และอธิบายความหมายและสมบัติของอนุภาคมูลฐานได้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ปฏิบัติการฟิสิกส์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Damped Electrical Oscillations Electrical Resonances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ดัชนีหักเหของแก้วที่ใช้ทำ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ปริซึม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การแทรกสอดและการเลี้ยวเบน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ปรากฏการณ์โฟโตอิเล็กทริก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การดูดกลืนรังสีแกมมาในตะกั่ว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AC Bridge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การคายประจุของตัวเก็บประจุ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Physical Pendulum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การวัดความเข้มสนามแม่เหล็กโลก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การแปลงไฟฟ้ากระแสสลับเป็นกระแสตรง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Digital Electronics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สามารถใช้กระบวนการทางวิทยาศาสตร์และจิตวิทยาศาสตร์ในการสืบเสาะหาความรู้และการแก้ปัญหา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ไปใช้อธิบายปรากฏการณ์หรือแก้ปัญหาเกี่ยวกับกลไกของสั่นประเภทที่อยู่เพียงชั่วคราวหลังจากที่ระบบถูกกระตุ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ระบบการรีโซแนนซ์ในวงจร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AC R-L-C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ที่ต่อแบบอนุกรม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ดัชนีหักเหของแก้วที่ทำปริซึม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การแทรกสอดและการเลี้ยวเบน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ปรากฏการณ์โฟโตอิเล็กตริก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การดูดกลืนรังสีแกมมาในตะกั่ว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การคายประจุของตัวเก็บประจุ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ฟิสิคัลเพนดูลัม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การวัดความเข้มสนามแม่เหล็กโลก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และดิจิตอลอิเล็กทรอนิกส์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กลไกการสั่นประเภทที่เกิดอยู่เพียงชั่วครู่หลังจากที่ระบบถูกกระตุ้น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รีโซแนนซ์ในวงจร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AC R-L-C Series circuit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อธิบายการหาค่าดัชนีหักเหของแก้วที่ใช้ทำปริซึมโดยการวัดมุมเบี่ยงเบนที่น้อยที่สุด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ความสัมพันธ์ระหว่างค่าดัชนีหักเหกับความยาวคลื่น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ปรากฏการณ์การเลี้ยวเบนและการแทรกสอดได้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ปรากฏการณ์โฟโตอิเล็กทริกได้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อธิบายการหาค่าความหนาของตะกั่วที่ใช้ในการดูดกลืนรังสีแกมมาได้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วิธีการใช้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AC Bridge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เพื่อหาค่าความจุของตัวเก็บประจุและหาความถี่ของ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AC Signals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การคายประจุของตัวเก็บประจุได้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อธิบายการศึกษาการแกว่งในระนาบดิ่งของท่อนมวล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การหาสนามแม่เหล็กโลกได้</w:t>
      </w:r>
    </w:p>
    <w:p w:rsidR="00C349B0" w:rsidRPr="000D755D" w:rsidRDefault="00C349B0" w:rsidP="004A621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อธิบายการศึกษาวงจรแบบง่ายที่ใช้ไดโอดชนิดสารกึ่งตัวนำทำหน้าที่เป็นตัวแปลงไฟฟ้า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และใช้ตัวเก็บประจุร่วมกับตัวต้านทานช่วยทำให้กระแสตรงนั้นเรียบขึ้น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ความแตกต่างระหว่า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สัญญาณ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Digital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Analog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และหลักการพื้นฐานของ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logic gates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logic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คณิตศาสตร์สำหรับฟิสิกส์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ศึกษาคณิตศาสตร์ที่สำคัญต่อวิชาฟิสิกส์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ทั้งพีชคณิต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และแคลคูลัส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ในการแก้ปัญหาวิชาฟิสิกส์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และเห็นคุณค่าของคณิตศาสตร์สำหรับฟิสิกส์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สามารถใช้จิตวิทยาศาสตร์ในการสืบเสาะหาความรู้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มีความสามารถในการสื่อสารนำหลักการไปอธิบายปัญหาทางกลศาสตร์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และพลศาสตร์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หรือไฟฟ้าได้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บอกความสำคัญของคณิตศาสตร์ต่อวิชาฟิสิกส์ได้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ใช้ความรู้ทางคณิตศาสตร์ทั้งพีชคณิต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เมตริกซ์และดีเทอร์มีนันท์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ในฟิสิกส์ขั้นพื้นฐานได้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บอกความความของความสัมพันธ์และฟังก์ชันได้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บอกความหมายของลิมิตของฟังก์ชันได้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บอกความหมายและคำนวณอัตราการเปลี่ยนแปลง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และอนุพันธ์ของฟังก์ชันอย่างง่ายได้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คำนวณอนุพันธ์ของฟังก์ชันตรีโกณมิติ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อินเวอร์สตรีโกณมิติ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ลอการิทึม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และเอกซ์โพเนนเชียลได้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ประยุกต์อนุพันธ์ในการแก้ปัญหาทางคณิตศาสตร์และกลศาสตร์การเคลื่อนที่ขั้นพื้นฐานได้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ใช้ความรู้ด้านอนุพันธ์หาความต้านทานรวมของวงจรความต้านทานไฟฟ้าที่ซับซ้อนได้</w:t>
      </w:r>
    </w:p>
    <w:p w:rsidR="00C349B0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บอกความหมายและคำนวณปฏิยานุพันธ์ของฟังก์ชันอย่างง่าย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ฟังก์ชันตรีโกณมิติ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อินเวอร์ส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ลอการิทึม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และเอกซ์โพเนนเชียลได้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คำนวณหาพื้นที่ปิดล้อมของเส้นโค้ง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และแปลความหมายไปสู่ปริมาณทางฟิสิกส์ได้</w:t>
      </w:r>
    </w:p>
    <w:p w:rsidR="00C349B0" w:rsidRPr="00E30746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ประยุกต์ปฏิยานุพันธ์ในการแก้ปัญหาทางคณิตศาสตร์และกลศาสตร์การเคลื่อนที่งานพลังงาน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E30746">
        <w:rPr>
          <w:rFonts w:ascii="TH SarabunPSK" w:eastAsia="BrowalliaNew" w:hAnsi="TH SarabunPSK" w:cs="TH SarabunPSK"/>
          <w:sz w:val="32"/>
          <w:szCs w:val="32"/>
          <w:cs/>
        </w:rPr>
        <w:t>และไฟฟ้าขั้นพื้นฐานได้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หาปริมาตรของวัตถุที่เกินจากการหมุนรอบแกนนิ่งคงที่ได้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โดยการอินทิเกรตได้</w:t>
      </w:r>
    </w:p>
    <w:p w:rsidR="00C349B0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หาปริมาตรของวัตถุด้วยการอินทิเกรตหลายชั้น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โดยเปลี่ยนจากพิกัดคาร์ทีเซียน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สู่พิกัด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เชิงขั้ว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พิกัดทรงกระบอก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และพิกัดทรงกลมได้</w:t>
      </w:r>
    </w:p>
    <w:p w:rsidR="00C349B0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ใช้เทคนิคการอินทิเกรต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การอินทิเกรตโดยเปลี่ยนรูปสู่ฟังก์ชันตรีโกณมิติ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การอินทิเกรต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ทีละส่วน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และการอินทิเกรตเศษส่วนย่อย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แก้ปัญหาทางฟิสิกส์ได้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บอกความหมายของสมการเชิงอนุพันธ์อันดับที่หนึ่งและสองได้</w:t>
      </w:r>
    </w:p>
    <w:p w:rsidR="00C349B0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แก้สมการเชิงอนุพันธ์อันดับที่หนึ่งและสองด้วยวิธีการเปลี่ยนตัวแปร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อนุกรมกำลัง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อนุกรมเทย์เลอร์ได้</w:t>
      </w:r>
    </w:p>
    <w:p w:rsidR="00C349B0" w:rsidRPr="000D755D" w:rsidRDefault="00C349B0" w:rsidP="004A621F">
      <w:pPr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แก้ปัญหาทางฟิสิกส์ที่มีสมการเชิงอนุพันธ์ทั้งลำดับที่หนึ่งและสองเข้ามาเกี่ยวข้องได้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กลศาสตร์ยุคเก่า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ศึกษากลศาสตร์ยุคเก่า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กลศาสตร์เชิงนิวตัน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การวิเคราะห์การเคลื่อนที่ของวัตถุในหนึ่ง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และสามมิติในพิกัดต่างๆ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กลศาสตร์ในระบบโคออร์ดิเนตที่เคลื่อนที่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กลศาสตร์ของระบบอนุภาคและกลศาสตร์ของวัตถุแข็งเกร็ง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การใช้สมการของลากรางจ์แก้ปัญหาเกี่ยวกับการเคลื่อนที่ของวัตถุได้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และเห็นคุณค่าของกลศาสตร์ยุคเก่า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สามารถใช้จิตวิทยาศาสตร์ในการสืบเสาะหาความรู้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นำหลักการไปอธิบายปัญหาทางกลศาสตร์ขั้นสูงได้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บอกความหมายของกลศาสตร์ยุคเก่าได้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อธิบายจลศาสตร์ของการเคลื่อนที่ได้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ใช้เวกเตอร์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และการวิเคราะห์เวกเตอร์เชิงแคลคูลัส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เกรเดียนต์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ไดเวอเจนซ์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และเคิร์ล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ในการอธิบายปริมาณต่างๆ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ทางกลศาสตร์ได้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อธิบายจลศาสตร์ในระนาบ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และจลนศาสตร์ในสามมิติได้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อธิบายการแปลงพิกัดได้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อธิบายพื้นฐานของกลศาสตร์แบบนิวตันได้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อธิบายการเคลื่อนที่ในหนึ่ง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และสามมิติได้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อธิบายระบบโคออร์ดิเนตที่เคลื่อนที่ได้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อธิบายพลศาสตร์ของระบบอนุภาคได้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อธิบายกลศาสตร์ของวัตถุแข็งเกร็งได้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วิเคราะห์ความโน้มถ่วงอย่างละเอียดได้</w:t>
      </w:r>
    </w:p>
    <w:p w:rsidR="00C349B0" w:rsidRPr="000D755D" w:rsidRDefault="00C349B0" w:rsidP="004A621F">
      <w:pPr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อธิบายและใช้สมการของลากรางจ์ในการแก้ปัญหาทางกลศาสตร์ได้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กลศาสตร์ควอนตัมเบื้องต้น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ศึกษาที่มาของกลศาสตร์ควอนตัม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การแผ่รังสีของวัตถุดำ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ปรากฏการณ์โฟโตอิเล็กทริก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ปรากฏการณ์คอมป์ตัน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สมมติฐานของเดอบรอย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และการเลี้ยวเบนของอิเล็กตรอน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รวมไปถึงแบบจำลองอะตอมแบบต่างๆ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ศึกษาถึงหลักความไม่แน่นอนของไฮเซนเบิร์ก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โอกาสของการพบอนุภาคหรือคลื่น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ฟังก์ชันคลื่น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และสมการชโรดิงเจอร์ที่ไม่ขึ้นกับเวลาในหนึ่งมิติศึกษาถึงตัวกระทำทางคณิตศาสตร์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รวมไปถึงปัญหาในเรื่องของไอเกนฟังก์ชัน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ตัวกระทำแฮมิลโทเนียน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และตัวกระทำอื่นๆ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ในทางกลศาสตร์ควอนตัม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ศึกษาถึงการนำสมการชโรดิงเจอร์ไปใช้ในการแก้ปัญหาเรื่อง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อนุภาคที่ถูกกักไว้ในบ่อศักย์แบบต่างๆ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เพื่อให้เกิดนำความรู้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ความเข้าใจไปใช้ประยุกต์ในการอธิบายถึงปรากฏการณ์ต่างๆ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ในธรรมชาติได้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และใช้เป็นพื้นฐานในการศึกษาวิชากลศาสตร์เชิงควอนตัมเบื้องสูงต่อไป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และที่มาของวิชากลศาสตร์ควอนตัมได้</w:t>
      </w:r>
    </w:p>
    <w:p w:rsidR="00C349B0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อธิบายปรากฏการณ์ในธรรมชาติ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รวมไปถึงผลการทดลองจากการศึกษาของ</w:t>
      </w:r>
      <w:r w:rsidRPr="00FD4371">
        <w:rPr>
          <w:rFonts w:ascii="TH SarabunPSK" w:eastAsia="BrowalliaNew" w:hAnsi="TH SarabunPSK" w:cs="TH SarabunPSK"/>
          <w:sz w:val="32"/>
          <w:szCs w:val="32"/>
          <w:cs/>
        </w:rPr>
        <w:t>นักวิทยาศาสตร์</w:t>
      </w:r>
    </w:p>
    <w:p w:rsidR="00C349B0" w:rsidRPr="00FD4371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FD4371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ที่เกี่ยวข้องกับการกำเนิดของวิชากลศาสตร์ควอนตัมได้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อธิบายหลักความไม่แน่นอนของไฮเซนเบิร์ก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รวมถึงสามารถคำนวณหาปริมาณต่างๆ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สามารถแก้สมการที่เกี่ยวข้องกับตัวกระทำทางคณิตศาสตร์ได้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และวิธีพิสูจน์ตัวกระทำชนิดเฮอร์ไมเชียนได้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และวิธีการแก้สมการเพื่อให้ได้มาซึ่งฟังก์ชันคลื่นได้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อธิบายที่มา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และความหมายของสมการชโรดิงเจอร์ได้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สามารถประยุกต์ใช้สมการชโรดิงเจอร์ในการแก้ปัญหาอนุภาคในบ่อศักย์หนึ่งมิติได้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อธิบายประโยชน์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และความสำคัญของวิชากลศาสตร์ควอนตัมได้</w:t>
      </w:r>
    </w:p>
    <w:p w:rsidR="00C349B0" w:rsidRPr="000D755D" w:rsidRDefault="00C349B0" w:rsidP="004A621F">
      <w:pPr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อธิบายเหตุการณ์ในธรรมชาติที่สามารถนำวิชากลศาสตร์ควอนตัมไปใช้อธิบายได้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ฟิสิกส์สถานะของแข็งเบื้องต้น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กฎเกณฑ์และทฤษฎีเบื้องต้นของฟิสิกส์สถานะแข็งในเรื่องโครงสร้างของผลึกการคำนวณปริมาตรของ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unit cell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การจัดหมวดหมู่ของผลึกแบบต่างๆ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การหาค่าดัชนีมิลเลอร์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การตรวจสอบโครงสร้างของผลึกด้วยวิธีการเลี้ยวเบนของคลื่น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พันธะของผลึก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ฟิสิกส์ของสารกึ่งตัวนำและการประยุกต์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สารตัวนำยวดยิ่ง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สมบัติความเป็นแม่เหล็กของสาร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วิทยาศาสตร์สามารถใช้กระบวนการทางวิทยาศาสตร์และจิตวิทยาศาสตร์ในการสืบเสาะหาความรู้และ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นำความรู้และหลักการไปใช้อธิบายปรากฏการณ์หรือแก้ปัญหาเบื้องต้นเกี่ยวกับฟิสิกส์สถานะของแข็ง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อธิบายและบอกความแตกต่างโครงสร้างผลึกแบบต่างๆได้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ประยุกต์ใช้ความรู้เรื่องเวกเตอร์ในการศึกษาโครงสร้างผลึกได้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คำนวณปริมาณเบื้องต้นต่างๆ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ที่เกี่ยวข้องกับผลึกได้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ปริมาตรของเซลล์ดั้งเดิม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จำนวนจุดแลตทิซต่อปริมาตร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ระยะห่างระหว่างอะตอม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หรือเศษส่วนการบรรจุได้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คำนวณหาดัชนีมิลเลอร์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(Miller index)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และคำนวณหาทิศของระนาบในผลึกได้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อธิบายโครงสร้างผลึกพื้นฐานที่พบในธรรมชาติได้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อธิบายการศึกษาโครงสร้างผลึกด้วยวิธีการเลี้ยวเบนของคลื่นได้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และบอกความแตกต่างของพันธะในผลึกได้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อธิบายสมบัติของสารกึ่งตัวนำได้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อธิบายสารกึ่งตัวนำทั้งชนิด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สารกึ่งตัวนำบริสุทธิ์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และที่มีการเจือสารได้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อธิบายประโยชน์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และการนำไปประยุกต์ใช้ของสารกึ่งตัวนำได้</w:t>
      </w:r>
    </w:p>
    <w:p w:rsidR="00C349B0" w:rsidRPr="003A3D6B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และอธิบายหลักการทำงานของสิ่งประดิษฐ์สารกึ่งตัวนำได้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ไดโอด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ทรานซิสเตอร์</w:t>
      </w:r>
      <w:r w:rsidRPr="003A3D6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เลเซอร์</w:t>
      </w:r>
      <w:r w:rsidRPr="003A3D6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เซลล์แสงอาทิตย์ได้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อธิบายสมบัติเบื้องต้น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สมบัติทางแม่เหล็ก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และความจุความร้อน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ตัวนำยวดยิ่งได้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สืบค้นข้อมูลที่มีอยู่ในปัจจุบันเกี่ยวกับสารตัวนำยวดยิ่งได้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บอกความแตกต่างของสารแม่เหล็กชนิดต่าง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ในการอธิบายถึงที่มาของสภาพความเป็นแม่เหล็กของสาร</w:t>
      </w:r>
    </w:p>
    <w:p w:rsidR="00C349B0" w:rsidRPr="000D755D" w:rsidRDefault="00C349B0" w:rsidP="004A621F">
      <w:pPr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อธิบายกระบวนการของนิวเคลียร์แมกเนติกเรโซแนนซ์ได้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อิเล็กทรอนิกส์เบื้องต้น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ศึกษาการนำไฟฟ้าในหลอดไดโอดสุญญากาศและหลอดไตรโอดสุญญากาศ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ของสารกึ่งตัวนำ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ศึกษาสารกึ่งตัวนำชนิด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สมบัติของไดโอดผลึกชนิดหัวต่อ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P-N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การนำไดโอดไปใช้งาน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ศึกษาหลักการทำงานของทรานซิสเตอร์ชนิด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NPN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PNP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ศึกษาการใช้ทรานซิสเตอร์เป็นสวิตช์ไฟฟ้ากระแสตรง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การใช้ทรานซิสเตอร์ในการขยาย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สัญญาณ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ศึกษากระบวนการสร้างตัวไอซี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ศึกษาสมบัติเชิงอุดมคติของออปแอมป์และความไม่เป็น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อุดมคติของออปแอมป์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การนำออปแอมป์ไปประยุกต์ใช้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ศึกษาวงจรมัลติไวเบรเตอร์แบบอสเตเบิล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วงจรมัลติไวเบรเตอร์แบบไบสเตเบิล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วงจรมัลติไวเบรเตอร์แบบโมโนสเตเบิล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สามารถนำกระบวนการทางวิทยาศาสตร์ไปใช้ในการแก้ปัญหา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นำความรู้และหลักการเกี่ยวกับหลอดไดโอดสุญญากาศ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หลอดไตรโอดสุญญากาศ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สารกึ่งตัวนำ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ไดโอดทรานซิสเตอร์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ไอซี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และออปแอมป์ไปใช้เป็นพื้นฐานในการออกแบบและวิเคราะห์วงจรได้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อธิบายการนำไฟฟ้าในหลอดไดโอดสุญญากาศ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และหลอดไตรโอดสุญญากาศได้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อธิบายและเปรียบเทียบความแตกต่างระหว่างตัวนำ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กึ่งตัวนำ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และฉนวนโดยใช้ทฤษฎีแถบพลังงานได้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อธิบายและเปรียบเทียบความแตกต่างระหว่างสารกึ่งตัวนำชนิด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อธิบายการนำกระแสของไดโอดผลึกชนิดหัวต่อ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P-N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ทำการทดลองศึกษากระแสจากการไบแอสไดโอดได้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ทำการทดลองศึกษาการประยุกต์ใช้งานไดโอดในวงจรป้องกันเข็มมิเตอร์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วงจรป้องกันต่อมิเตอร์กลับขั้ว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และวงจรเรียงกระแสได้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อธิบายหลักการทำงานของทรานซิสเตอร์ได้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อธิบายการไบแอสทรานซิสเตอร์ชนิด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NPN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PNP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ทำการทดลองศึกษาการใช้ทรานซิสเตอร์เป็นสวิตช์ไฟฟ้ากระแสตรงได้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ทำการทดลองศึกษาการนำทรานซิสเตอร์มาใช้งานในวงจรเตือนน้ำล้น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และวงจรสวิตช์แสงได้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ทำการทดลองศึกษาการใช้ทรานซิสเตอร์ในวงจรขยายสัญญาณได้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อธิบายกระบวนการสร้างตัวไอซีได้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อธิบายลักษณะสมบัติเชิงอุดมคติของออปแอมป์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และความไม่เป็นอุดมคติของออปแอมป์ได้</w:t>
      </w:r>
    </w:p>
    <w:p w:rsidR="00C349B0" w:rsidRPr="000D755D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ทำการทดลองศึกษาการนำออปแอมป์ไปใช้ในวงจรขยายสัญญาณได้</w:t>
      </w:r>
    </w:p>
    <w:p w:rsidR="00C349B0" w:rsidRDefault="00C349B0" w:rsidP="004A621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ทำการทดลองศึกษาวงจรมัลติไวเบรเตอร์แบบอสเตเบิล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วงจรมัลติไวเบรเตอร์แบบไบสเตเบิล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และวงจรมัลติไวเบรเตอร์แบบโมโนสเตเบิลได้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lastRenderedPageBreak/>
        <w:t>ราย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214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เทคโนโลยีพลังงานแสงอาทิตย์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ศึกษาข้อมูลพื้นฐานของดวงอาทิตย์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การแผ่รังสีของดวงอาทิตย์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สเปกตรัมแสงอาทิตย์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ผลของบรรยากาศต่อการส่งผ่านพลังงานแสงอาทิตย์มายังโลก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ชนิดของรังสีแสงอาทิตย์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เรขาคณิตของระบบโลก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การวัดและเครื่องมือวัดรังสีอาทิตย์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ศึกษาพื้นฐานหลักการถ่ายโอนความร้อนโดยวิธีการนำความร้อน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การพาความร้อน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และการแผ่รังสีความร้อน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ศึกษาการประยุกต์การใช้พลังงานแสงอาทิตย์ในอุปกรณ์ทำความร้อนศึกษาทฤษฎีสารกึ่งตัวนำเบื้องต้น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ปรากฏการณ์โฟโตอิเล็กทริก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ขั้นตอนและกระบวนการสร้างเซลล์สุริยะ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ประเภทของเซลล์สุริยะ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การนำเซลล์แสงสุริยะมาประยุกต์ใช้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เจตคติที่ดีและเห็นคุณค่าทางวิทยาศาสตร์สามารถใช้กระบวนการทางวิทยาศาสตร์สืบเสาะหาความรู้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อธิบายปรากฏการณ์ต่างๆ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การส่งผ่านพลังงานสงอาทิตย์มายังโลก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การประยุกต์ใช้พลังงานแสงอาทิตย์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อธิบายเกี่ยวกับที่มาของพลังงานจากดวงอาทิตย์ได้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อธิบายเกี่ยวกับข้อมูลพื้นฐานของดวงอาทิตย์ได้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อธิบายเกี่ยวกับรังสีตรง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รังสีกระจาย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และรังสีรวมได้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อธิบายเรขาคณิตของระบบโลก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ดวงอาทิตย์ได้</w:t>
      </w:r>
    </w:p>
    <w:p w:rsidR="00C349B0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อธิบายกลไกการถ่ายโอนความร้อนด้วยวิธีนำความร้อน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พาความร้อน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และการแผ่รังสี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ความร้อนได้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อธิบายหลักการทำงานของอุปกรณ์ผลิตความร้อนจากพลังงานแสงอาทิตย์ได้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อธิบายทฤษฎีสารกึ่งตัวนำเบื้องต้นได้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อธิบายปรากฏการณ์โฟโตอิเล็กทริกได้</w:t>
      </w:r>
    </w:p>
    <w:p w:rsidR="00C349B0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อภิปรายถึงความสำคัญของการนำพลังงานแสงอาทิตย์มาประยุกต์ใช้ให้เกิดประโยชน์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ในชีวิตประจำวัน</w:t>
      </w:r>
    </w:p>
    <w:p w:rsidR="00C349B0" w:rsidRPr="000D755D" w:rsidRDefault="00C349B0" w:rsidP="004A621F">
      <w:pPr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เกิดแนวคิดในการทำโครงงานเกี่ยวกับการนำพลังงานแสงอาทิตย์มาประยุกต์ใช้ประโยชน์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215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แม่เหล็กไฟฟ้าและการประยุกต์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ศึกษาการนำความรู้ทางแม่เหล็กไฟฟ้าไปประยุกต์ใช้เกี่ยวกับ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การอธิบายการเกิดกระแสไฟฟ้าในสิ่งมีชีวิต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การส่งสัญญาณไฟฟ้าของระบบประสาท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RC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กับเครื่องกระตุ้นหัวใจ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หลักการเหนี่ยวนำแม่เหล็กไฟฟ้ากับเทคนิคการตรวจวัดด้วยการสร้างภาพจากการกำทอนในสนามแม่เหล็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(Magnetic resonance imaging)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เทคนิคการตรวจจับโลหะ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ไฟฉาย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และเทคนิคทางการแพทย์อื่นๆ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และเห็นคุณค่าของคณิตศาสตร์สำหรับฟิสิกส์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สามารถใช้จิตวิทยาศาสตร์ในการสืบเสาะหาความรู้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ในการสื่อสารนำหลักการเกี่ยวกับแม่เหล็กไฟฟ้าไปอธิบายปัญหาทางฟิสิกส์และประยุกต์ใช้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อธิบายการเกิดกระแสไฟฟ้าในสิ่งมีชีวิตได้</w:t>
      </w:r>
    </w:p>
    <w:p w:rsidR="00C349B0" w:rsidRPr="000D755D" w:rsidRDefault="00C349B0" w:rsidP="004A621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อธิบายความต่างศักย์ไฟฟ้ากับการส่งสัญญาณทางระบบประสาทได้</w:t>
      </w:r>
    </w:p>
    <w:p w:rsidR="00C349B0" w:rsidRPr="000D755D" w:rsidRDefault="00C349B0" w:rsidP="004A621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อธิบายการประยุกต์ใช้วงจร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RC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กับเครื่องกระตุ้นหัวใจได้</w:t>
      </w:r>
    </w:p>
    <w:p w:rsidR="00C349B0" w:rsidRPr="000D755D" w:rsidRDefault="00C349B0" w:rsidP="004A621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ยุกต์ใช้หลักการเหนี่ยวนำแม่เหล็กไฟฟ้ากับเทคนิคการตรวจวัดด้วยสร้างภาพจากการกำทอนในสนามแม่เหล็กได้</w:t>
      </w:r>
    </w:p>
    <w:p w:rsidR="00C349B0" w:rsidRPr="000D755D" w:rsidRDefault="00C349B0" w:rsidP="004A621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อธิบายประยุกต์ใช้หลักการเหนี่ยวนำแม่เหล็กไฟฟ้ากับเครื่องมือและอุปกรณ์ต่างๆ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216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นิวเคลียร์ในชีวิตประจำวัน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ศึกษาการค้นพบกัมมันตภาพรังสีและสารกัมมันตรังสี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การค้นพบโปรตอน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อิเล็กตรอนแล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ะ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นิวตรอน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การสลายของธาตุกัมมันตรังสี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องค์ประกอบของนิวเคลียสและการเปลี่ยนสภาพนิวเคลียสกัมมันตรังสี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ได้ศึกษาพลังงานยึดเหนี่ยวของอะตอม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สมการแสดงปฏิกิริยานิวเคลียร์พลังงานนิวเคลียร์หน่วยวัดรังสีและผลของรังสีต่อสิ่งมีชีวิต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การใช้ประโยชน์จากสารรังสีในด้านต่างๆ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กำกับดูแลความปลอดภัยทางรังสีศึกษาหลักการสร้างโรงไฟฟ้านิวเคลียร์และการพัฒนาเทคโนโลยีในอนาคตของประเทศไท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กระบวนการทางวิทยาศาสตร์และจิตวิทยาศาสตร์ในการสืบเสาะความรู้และการแก้ปัญหามีความสามารถ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นำความรู้และหลักการทางนิวเคลียร์ฟิสิกส์ไปอธิบายปรากฏการณ์หรือแก้ปัญหา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รวมทั้งประยุกต์ไปใช้ประโยชน์ด้านต่างๆ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และพัฒนาเทคโนโลยีในอนาคต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อธิบายถึงการค้นพบกัมมันตภาพรังสีความหมายของกัมมันตภาพรังสีและธาตุกัมมันตรังสี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สืบค้นข้อมูลและอธิบายถึงการค้นพบโปรตอน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อิเล็กตรอนและนิวตรอน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บอกได้ว่ารังสีที่ออกมาจากธาตุกัมมันตรังสีได้แก่รังสีแอลฟา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บีตา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และแกมมา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พร้อมทั้งวิเคราะห์แนวการเคลื่อนที่ของรังสีทั้งสามในสนามแม่เหล็กได้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อธิบายส่วนประกอบและหลักการทำงานของแมสสเปกโตรมิเตอร์พร้อมทั้งคำนวณหาปริมาณต่างๆ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อธิบายองค์ประกอบของนิวเคลียสและการเปลี่ยนสภาพนิวเคลียสกัมมันตรังสีได้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บอกความหมายของเลขมวล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เลขอะตอมและนิวคลีออน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พร้อมทั้งเขียนสัญลักษณ์ของนิวเคลียสของธาตุต่างๆ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สืบค้นข้อมูลเกี่ยวกับการสลายธาตุกัมมันตรังสี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อธิบายและเขียนสมการการสลายของธาตุกัมมันตรังสีได้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คำนวณหาปริมาณต่างๆ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ที่เกี่ยวข้องกับการสลายธาตุกัมมันตรังสีได้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เมื่อกำหนดสถานการณ์ให้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บอกความหมายของพลังงานยึดเหนี่ยว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มวลพร่อง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และความสัมพันธ์ของมวลพร่องกับพลังงาน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และคำนวณหาปริมาณต่างๆ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ที่เกี่ยวข้องได้</w:t>
      </w:r>
    </w:p>
    <w:p w:rsidR="00C349B0" w:rsidRPr="003A3D6B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อธิบายเสถียรภาพของนิวเคลียสของธาตุต่างๆ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พลังงานนิวเคลียร์แบบฟิชชัน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แบบฟิวชันเขียน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สมการแสดงปฏิกิริยานิวเคลียร์และคำนวณหาพลังงานนิวเคลียร์ได้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อธิบายความหมายของไอโซโทป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อธิบายถึงหน่วยวัดรังสีและผลของรังสีต่อสิ่งมีชีวิต</w:t>
      </w:r>
    </w:p>
    <w:p w:rsidR="00C349B0" w:rsidRPr="000D755D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ทำการทดลองโดยใช้เครื่องมือวัดปริมาณรังสีจากสิ่งต่างๆ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รอบตัวที่ใช้ในชีวิตประจำวัน</w:t>
      </w:r>
    </w:p>
    <w:p w:rsidR="00C349B0" w:rsidRPr="003A3D6B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อธิบายการใช้ประโยชน์จากสารรังสีในด้านต่างๆ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และการกำกับดูแลความปลอดภัยทางรังสี</w:t>
      </w:r>
    </w:p>
    <w:p w:rsidR="00C349B0" w:rsidRPr="003A3D6B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สืบค้นข้อมูลและอธิบายหลักการทำงานของเครื่องปฏิกรณ์นิวเคลียร์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การกำกับดูแลความ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ปลอดภัยทางนิวเคลียร์ในประเทศไทย</w:t>
      </w:r>
      <w:r w:rsidRPr="003A3D6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A3D6B">
        <w:rPr>
          <w:rFonts w:ascii="TH SarabunPSK" w:eastAsia="BrowalliaNew" w:hAnsi="TH SarabunPSK" w:cs="TH SarabunPSK"/>
          <w:sz w:val="32"/>
          <w:szCs w:val="32"/>
          <w:cs/>
        </w:rPr>
        <w:t>และการกำจัดกากกัมมันตรังสี</w:t>
      </w:r>
    </w:p>
    <w:p w:rsidR="00C349B0" w:rsidRPr="003A3D6B" w:rsidRDefault="00C349B0" w:rsidP="004A621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-Bold" w:hAnsi="TH SarabunPSK" w:cs="TH SarabunPSK"/>
          <w:sz w:val="32"/>
          <w:szCs w:val="32"/>
          <w:cs/>
        </w:rPr>
        <w:t>สืบค้นข้อมูลและอธิบายถึงหลักการสร้างโรงไฟฟ้านิวเคลียร์และการพัฒนาเทคโนโลยีใน</w:t>
      </w:r>
      <w:r w:rsidRPr="003A3D6B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3A3D6B">
        <w:rPr>
          <w:rFonts w:ascii="TH SarabunPSK" w:eastAsia="BrowalliaNew-Bold" w:hAnsi="TH SarabunPSK" w:cs="TH SarabunPSK"/>
          <w:sz w:val="32"/>
          <w:szCs w:val="32"/>
          <w:cs/>
        </w:rPr>
        <w:t>อนาคตของประเทศไทย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217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ปฏิบัติการดาราศาสตร์พื้นฐาน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ศึกษากลุ่มดาวและวัตถุท้องฟ้า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ระบบขอบฟ้า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และระบบศูนย์สูตรท้องฟ้า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การประกอบแผนที่ดาวระบบขอบฟ้าและเครื่องแอสโตรเลบ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ปฏิบัติการใช้เครื่องแอสโตรเลบและแผนที่ดาว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ระบบขอบฟ้า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ศึกษาความสว่างและสีของดาวฤกษ์บนทรงกลมท้องฟ้า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การขึ้นตกของดวงอาทิตย์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ดวงจันทร์และกลุ่มดาวบนท้องฟ้า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การเคลื่อนที่ของดาวเคราะห์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การหาตำแหน่งของผู้สังเกตบนโลก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การหาเวลาดาราคติ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และสุริยคติสังเกตการเกิดเสี้ยวของดวงจันทร์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ปฏิบัติการดาวเคราะห์และปฏิบัติการขยายตัวของเอกภพ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ศึกษาภาพที่เกิดจากเลนส์นูนและกระจกเว้า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หลักการทำงานของกล้องโทรทรรศน์แบบหักเหแสงและสะท้อนแสง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ปฏิบัติการเลนส์และกระจก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ปฏิบัติการประกอบและปรับตั้งกล้องโทรทรรศน์เพื่อสังเกตวัตถุท้องฟ้า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และปฏิบัติการถ่ายภาพวัตถุท้องฟ้า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กระบวนการวิทยาศาสตร์ทางปฏิบัติการดาราศาสตร์พื้นฐานไปใช้ในการอธิบายและแก้ไขปัญหาเกี่ยวกับปรากฏการณ์ทางดาราศาสตร์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อธิบายระบบขอบฟ้าและระบบศูนย์สูตรท้องฟ้าได้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อ่านแผนที่ดาวระบบขอบฟ้าและระบบศูนย์สูตรท้องฟ้าได้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อธิบายความสัมพันธ์ระหว่างความสว่างและสีของดาวฤกษ์ได้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อธิบายการขึ้นตกของดวงอาทิตย์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ดวงจันทร์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กลุ่มดาว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และการเกิดเสี้ยวของดวงจันทร์ได้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อธิบายการเกิดสุริยุปราคาและจันทรุปราคา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การเคลื่อนที่ดาวเคราะห์ได้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คำนวณหาตำแหน่งของผู้สังเกตบนโลก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เวลาดาราคติ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และสุริยคติได้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บอกความสัมพันธ์ของระยะห่างและขนาดของดาวเคราะห์กับดวงอาทิตย์ได้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อธิบายการกำเนิดเอกภพได้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อธิบายการเกิดภาพของวัตถุที่ผ่านเลนส์นูน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และกระจกเว้าได้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อธิบายหลักการทำงานของกล้องโทรทรรศน์แบบหักเหแสงและสะท้อนแสงได้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ประกอบและปรับตั้งกล้องโทรทรรศน์เพื่อสังเกตวัตถุท้องฟ้าได้</w:t>
      </w:r>
    </w:p>
    <w:p w:rsidR="00C349B0" w:rsidRPr="000D755D" w:rsidRDefault="00C349B0" w:rsidP="004A621F">
      <w:pPr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ถ่ายภาพวัตถุท้องฟ้าได้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218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ดาราศาสตร์ขั้นสูง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ศึกษากลศาสตร์ท้องฟ้า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กฎของเคปเปลอร์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กฎแรงดึงดูดระหว่างมวลของนิวตัน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ฟิสิกส์ควันตัมเบื้องต้น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การแผ่รังสีของวัตถุดำ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ปรากฏการณ์ดอปเปลอร์ของแสง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การดูดกลืนและการเปล่งแสงของก๊าซ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การเกิดเส้นสเปกตรัม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และพื้นฐานฟิสิกส์นิวเคลียร์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ศึกษาทรงกลมท้องฟ้า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ตรีโกณมิติทรงกลม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พิกัดท้องฟ้า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และกลุ่มดาว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หลักการของเวลาระบบสุริยะ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ดวงจันทร์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การเกิดระบบสุริยะ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โครงสร้างของระบบสุริยะ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ดาราคติ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ซีนโนดิก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โครงสร้างและองค์ประกอบของดวงอาทิตย์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และปรากฏการณ์ที่เกิดขึ้นบนดวงอาทิตย์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ศึกษาโครงสร้างและองค์ประกอบของดาวฤกษ์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การสังเคราะห์ธาตุของดาวฤกษ์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สมบัติของ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มวลและรัศมี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อุณหภูมิ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โชติมาตร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ดัชนีสี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และเส้นสเปกตรัมของดาวฤกษ์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และการแปรแสงของดาวฤกษ์ศึกษาระบบดาวคู่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ชนิดของดาวคู่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มวลดาวคู่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ความสัมพันธ์ของแสงและอัตราเร็วตามแนวรัศมีของดาวคู่อุปราคา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รากฏการณ์ดอปเปลอร์ในดาวคู่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และการจัดกลุ่มของกระจุกดาว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ศึกษาโครงสร้างและองค์ประกอบของกาแล็กซีทางช้างเผือก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การจำแนกชนิดของกาแล็กซีระยะทางของกาแล็กซีกระจุกกาแล็กซี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เลนส์ความโน้มถ่วง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และกฎของฮับเบิลศึกษาเอกภพวิทยาเบื้องต้น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ทฤษฎีการระเบิดครั้งยิ่งใหญ่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คลื่นวิทยุพื้นหลัง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และมวลสารมืดในเอกภพศึกษาหลักการของกล้องโทรทรรศน์ใช้แสง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กำลังขยาย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กำลังแยก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และอุปกรณ์บันทึกภาพดาว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และการสังเกตการณ์ในช่วง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ความยาวคลื่นแม่เหล็กไฟฟ้า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กระบวนการวิทยาศาสตร์ทางดาราศาสตร์ขั้นสูงไปใช้ในการอธิบายและแก้ไขปัญหาเกี่ยวกับปรากฏการณ์ทางดาราศาสตร์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อธิบายความสัมพันธ์ของกฎของเคปเปลอร์กับกฎแรงดึงดูดระหว่างมวลของนิวตันได้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อธิบายการแผ่สเปกตรัมของวัตถุ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การแผ่รังสีของวัตถุดำ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ปรากฏการณ์ดอปเปลอร์ของแสงได้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อธิบายการดูดกลืน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การเปล่งแสง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และการเกิดเส้นสเปกตรัมของก๊าซได้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บอกพิกัดศูนย์สูตรท้องฟ้าของวัตถุท้องฟ้าได้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บอกตำแหน่งของกลุ่มดาวบนท้องฟ้าโดยใช้แผนที่ดาวได้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คำนวณเวลาสุริยคติ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ดาราคติ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และวันจูเลียนได้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อธิบายความสัมพันธ์ของเวลาสากล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และเวลาท้องถิ่นได้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อธิบายปรากฏการณ์ที่เกิดจากความสัมพันธ์ของโลกกับดวงจันทร์ได้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บอกโครงสร้างของระบบสุริยะได้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ดาราคติ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ซีนโนดิคของดาวเคราะห์ได้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บอกโครงสร้างและองค์ประกอบของอาทิตย์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ปรากฏการณ์ที่เกิดขึ้นบนดวงอาทิตย์ได้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บอกโครงสร้างและองค์ประกอบของดาวฤกษ์ได้</w:t>
      </w:r>
    </w:p>
    <w:p w:rsidR="00C349B0" w:rsidRPr="00A96AA0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อธิบายการสังเคราะห์ธาตุภายในดาวฤกษ์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ความสัมพันธ์ระหว่างมวล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รัศมี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การแผ่รังสีอุณหภูมิ</w:t>
      </w:r>
      <w:r w:rsidRPr="00A96AA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โชติมาตร</w:t>
      </w:r>
      <w:r w:rsidRPr="00A96AA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ดัชนีสี</w:t>
      </w:r>
      <w:r w:rsidRPr="00A96AA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และเส้นสเปกตรัมของดาวฤกษ์ได้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คำนวณความเร็วของดาวฤกษ์ได้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บอกชนิดของดาวแปรแสงได้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คำนวณหามวลของดาวคู่ได้</w:t>
      </w:r>
    </w:p>
    <w:p w:rsidR="00C349B0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อธิบายความสัมพันธ์ของแสงกับอัตราเร็วตามแนวรัศมีของดาวคู่อุปราคา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ปรากฏการณ์</w:t>
      </w:r>
    </w:p>
    <w:p w:rsidR="00C349B0" w:rsidRPr="00A96AA0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ดอป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เปลอร์ในดาวคู่ได้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บอกชนิดของกระจุกดาวได้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บอกโครงสร้างและองค์ประกอบของกาแล็กซีทางช้างเผือกได้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บอกชนิดของกาแล็กซีได้</w:t>
      </w:r>
    </w:p>
    <w:p w:rsidR="00C349B0" w:rsidRPr="00A96AA0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อธิบายความสัมพันธ์ของกฎฮับเบิลกับระยะทางของกาแล็กซี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การเกิดปรากฎการณ์เลนส์</w:t>
      </w:r>
      <w:r w:rsidRPr="00A96AA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ความโน้มถ่วง</w:t>
      </w:r>
    </w:p>
    <w:p w:rsidR="00C349B0" w:rsidRPr="000D755D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อธิบายการเกิดเอกภพด้วยทฤษฎีการระเบิดครั้งยิ่งใหญ่</w:t>
      </w:r>
    </w:p>
    <w:p w:rsidR="00C349B0" w:rsidRPr="00A96AA0" w:rsidRDefault="00C349B0" w:rsidP="004A621F">
      <w:pPr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บอกความสัมพันธ์ของกำลังขยายและกำลังแยกที่มีผลต่อประสิทธิ์ภาพของกล้องโทรทรรศน์</w:t>
      </w:r>
      <w:r w:rsidRPr="00A96AA0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96AA0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219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ปฏิบัติการดาราศาสตร์ขั้นสูง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ศึกษากลุ่มดาว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วัตถุท้องฟ้า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แผ่นที่ดาวระบบระบบศูนย์สูตรท้องฟ้า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ปฏิบัติการใช้กล้องโทรทรรศน์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ปฏิบัติการถ่ายภาพวัตถุท้องฟ้าศึกษาการหมุนรอบตัวเองของดาวเคราะห์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การวัดสัญญาณจากการสะท้อนกลับของคลื่นวิทยุที่ขยายออกจากวัตถุที่กำลังหมุน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การใช้กล้องวิทยุจำลองส่งและรับคลื่นวิทยุ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ปฏิบัติการวัดการหมุนรอบตัวเองของดาวพุธด้วยเรดาร์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และปฏิบัติการโคจรของดวงจันทร์รอบดาวพฤหัสบดี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ศึกษาวิธีการถ่ายสเปกตรัม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สเปกตรัมของดาวฤกษ์บนแถบกระบวนการหลัก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แยกแยะประเภทสเปกตรัมของดาวฤกษ์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และหาระยะห่างของดาวฤกษ์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วิธีการโฟโตเมตรี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โชติมาตรปรากฏ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และสมบูรณ์ของดาวฤกษ์ในกระจุกดาว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ระยะห่างของกระจุกดาว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ปฏิบัติการแยกชนิดสเปกตรัมของดาว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และปฏิบัติการ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โฟโตเมตรีของกระจุกดาวลูกไก่ศึกษาการใช้สเปกโตมิเตอร์จำลองถ่ายสเปกตรัมของกาแลกซี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แมกนิจูดปรากฏของกาแลกซีการขยายตัวของเอกภพ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อายุของเอกภพ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ปฏิบัติการความสัมพันธ์ระหว่างเรดชิฟท์กับระยะห่างของฮับเบิล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กระบวนการวิทยาศาสตร์ทางปฏิบัติการดาราศาสตร์ขั้นสูงไปใช้ในการอธิบายและแก้ปัญหาเกี่ยวกับปรากฏการณ์ทางดาราศาสตร์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อ่านแผนที่ดาวระบบระบบศูนย์สูตรท้องฟ้าได้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บอกกลุ่มดาว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และวัตถุท้องฟ้าที่สำคัญได้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ใช้กล้องโทรทรรศน์ส่องดูวัตถุท้องฟ้าได้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ถ่ายภาพวัตถุท้องฟ้าด้วยการประกอบกล้องโทรทรรศน์กับกล้องถ่ายรูปได้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คำนวณหาอัตราการหมุนรอบตัวเอง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ความเร็วในแนวรัศมี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การหมุนรอบตัวเอง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และการโคจรรอบดวงอาทิตย์ของดาวพุธ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จากโปรแกรมจำลองกล้องโทรทรรศน์ได้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คำนวณหามวลของดาวพฤหัสบดีได้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แยกประเภทสเปกตรัมของดาวแถบกระบวนการหลักได้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คำนวณหาระยะห่างของดาวฤกษ์จากการแยกชนิดสเปกตรัมได้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คำนวณโชติมาตรปรากฏ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UBV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ของดาวจากวิธีการโฟโตรเมตรีได้</w:t>
      </w:r>
    </w:p>
    <w:p w:rsidR="00C349B0" w:rsidRPr="00A939F0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สร้างและเปรียบเทียบกราฟ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H-R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เพื่อหาความสัมพันธ์ระหว่างโชติมาตรปรากฏ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และโชติมา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939F0">
        <w:rPr>
          <w:rFonts w:ascii="TH SarabunPSK" w:eastAsia="BrowalliaNew" w:hAnsi="TH SarabunPSK" w:cs="TH SarabunPSK"/>
          <w:sz w:val="32"/>
          <w:szCs w:val="32"/>
          <w:cs/>
        </w:rPr>
        <w:t>สมบูรณ์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คำนวณหาระยะทางของกระจุกดาวได้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ถ่ายสเปกตรัมของกาแลกซีได้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คำนวณหาแมกนิจูดปรากฏของกาแลกซี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อัตราการขยายตัวของเอกภพได้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คำนวณหาอายุของเอกภพได้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คำนวณหาระยะทางของกระจุกดาวได้</w:t>
      </w:r>
    </w:p>
    <w:p w:rsidR="00C349B0" w:rsidRPr="00A939F0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ถ่ายสเปกตรัมของกาแลกซีได้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คำนวณหาแมกนิจูดปรากฏของกาแลกซี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อัตราการขยายตัวของเอกภพได้</w:t>
      </w:r>
    </w:p>
    <w:p w:rsidR="00C349B0" w:rsidRPr="000D755D" w:rsidRDefault="00C349B0" w:rsidP="004A621F">
      <w:pPr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คำนวณหาอายุของเอกภพได้</w:t>
      </w: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30235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ปฏิบัติการเคมีทั่วไป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>
        <w:rPr>
          <w:rFonts w:ascii="TH SarabunPSK" w:eastAsia="BrowalliaNew" w:hAnsi="TH SarabunPSK" w:cs="TH SarabunPSK"/>
          <w:sz w:val="32"/>
          <w:szCs w:val="32"/>
        </w:rPr>
        <w:t>(</w:t>
      </w:r>
      <w:r w:rsidRPr="000D755D">
        <w:rPr>
          <w:rFonts w:ascii="TH SarabunPSK" w:eastAsia="BrowalliaNew" w:hAnsi="TH SarabunPSK" w:cs="TH SarabunPSK"/>
          <w:sz w:val="32"/>
          <w:szCs w:val="32"/>
        </w:rPr>
        <w:t>AP</w:t>
      </w:r>
      <w:r>
        <w:rPr>
          <w:rFonts w:ascii="TH SarabunPSK" w:eastAsia="BrowalliaNew" w:hAnsi="TH SarabunPSK" w:cs="TH SarabunPSK"/>
          <w:sz w:val="32"/>
          <w:szCs w:val="32"/>
        </w:rPr>
        <w:t>)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SCI30235 General Chemistry Laboratory 1 </w:t>
      </w:r>
      <w:r>
        <w:rPr>
          <w:rFonts w:ascii="TH SarabunPSK" w:eastAsia="BrowalliaNew" w:hAnsi="TH SarabunPSK" w:cs="TH SarabunPSK"/>
          <w:sz w:val="32"/>
          <w:szCs w:val="32"/>
        </w:rPr>
        <w:t>(</w:t>
      </w:r>
      <w:r w:rsidRPr="000D755D">
        <w:rPr>
          <w:rFonts w:ascii="TH SarabunPSK" w:eastAsia="BrowalliaNew" w:hAnsi="TH SarabunPSK" w:cs="TH SarabunPSK"/>
          <w:sz w:val="32"/>
          <w:szCs w:val="32"/>
        </w:rPr>
        <w:t>AP</w:t>
      </w:r>
      <w:r>
        <w:rPr>
          <w:rFonts w:ascii="TH SarabunPSK" w:eastAsia="BrowalliaNew" w:hAnsi="TH SarabunPSK" w:cs="TH SarabunPSK"/>
          <w:sz w:val="32"/>
          <w:szCs w:val="32"/>
        </w:rPr>
        <w:t>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30236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ปฏิบัติการเคมีทั่วไป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>
        <w:rPr>
          <w:rFonts w:ascii="TH SarabunPSK" w:eastAsia="BrowalliaNew" w:hAnsi="TH SarabunPSK" w:cs="TH SarabunPSK"/>
          <w:sz w:val="32"/>
          <w:szCs w:val="32"/>
        </w:rPr>
        <w:t>(</w:t>
      </w:r>
      <w:r w:rsidRPr="000D755D">
        <w:rPr>
          <w:rFonts w:ascii="TH SarabunPSK" w:eastAsia="BrowalliaNew" w:hAnsi="TH SarabunPSK" w:cs="TH SarabunPSK"/>
          <w:sz w:val="32"/>
          <w:szCs w:val="32"/>
        </w:rPr>
        <w:t>AP</w:t>
      </w:r>
      <w:r>
        <w:rPr>
          <w:rFonts w:ascii="TH SarabunPSK" w:eastAsia="BrowalliaNew" w:hAnsi="TH SarabunPSK" w:cs="TH SarabunPSK"/>
          <w:sz w:val="32"/>
          <w:szCs w:val="32"/>
        </w:rPr>
        <w:t>)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SCI30236 General Chemistry Laboratory 2 </w:t>
      </w:r>
      <w:r>
        <w:rPr>
          <w:rFonts w:ascii="TH SarabunPSK" w:eastAsia="BrowalliaNew" w:hAnsi="TH SarabunPSK" w:cs="TH SarabunPSK"/>
          <w:sz w:val="32"/>
          <w:szCs w:val="32"/>
        </w:rPr>
        <w:t>(</w:t>
      </w:r>
      <w:r w:rsidRPr="000D755D">
        <w:rPr>
          <w:rFonts w:ascii="TH SarabunPSK" w:eastAsia="BrowalliaNew" w:hAnsi="TH SarabunPSK" w:cs="TH SarabunPSK"/>
          <w:sz w:val="32"/>
          <w:szCs w:val="32"/>
        </w:rPr>
        <w:t>AP</w:t>
      </w:r>
      <w:r>
        <w:rPr>
          <w:rFonts w:ascii="TH SarabunPSK" w:eastAsia="BrowalliaNew" w:hAnsi="TH SarabunPSK" w:cs="TH SarabunPSK"/>
          <w:sz w:val="32"/>
          <w:szCs w:val="32"/>
        </w:rPr>
        <w:t>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30237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เคมีอินทรีย์ขั้นสูง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SCI30237 Advanced Organic Chemistry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30238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เคมีอินทรีย์ขั้นสูง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SCI30238 Advanced Organic Chemistry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30239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ผลิตภัณฑ์ธรรมชาติ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SCI30239 Natural Products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30240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นาโนเทคโนโลยี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SCI30240 Nanotechnology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30241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จริยธรรมทางวิทยาศาสตร์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SCI30241 Scientific Ethics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30242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การวิเคราะห์เชิงเครื่องมือ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SCI30242 Instrumental Analysis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30243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SCI30243 Biochemistry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30244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เทคนิคพื้นฐานในปฏิบัติการเคมี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SCI30244 Basic Techniques in Chemistry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ปฏิบัติการเคมีทั่วไป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ศึกษาเลขนัยสำคัญ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ความเที่ยง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ความแม่นยำ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ความคลาดเคลื่อน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ศึกษาการเลือกใช้เครื่องมือในการทดลอง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หาความเข้มข้นของสารโดยการเทียบกราฟมาตรฐานศึกษาโครงสร้างของผลึกสามัญและคำนวณรัศมีของไอออนบวกและไอออนลบในโครงสร้างผลึกไอออน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ศึกษาและทำการทดลองหาจุดเยือกแข็งของตัวทำละลาย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ศึกษาและทำการทดลองพิสูจน์กฎของเฮสส์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การเปลี่ยนแปลงเอนทาลปี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เอนโทรปีของระบบ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ผลของความเข้มข้นของสารตั้งต้น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ตัวเร่งปฏิกิริยา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ทำการทดลองเรื่องอัตราการเกิดปฏิกิริยาเคมี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ศึกษาการหาค่าคงที่สมดุลและปัจจัยที่มีต่อสมดุลเคมี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มีเจตคติทางวิทยาศาสตร์เห็นคุณค่าของวิทยาศาสตร์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รวมทั้งนำความรู้และหลักการทางวิทยาศาสตร์ไปใช้อธิบาย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หรือแก้ปัญหาในชีวิตประจำวัน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เข้าใจเลขนัยสำคัญ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การแปลผลข้อมูลทางสถิติและเปลี่ยนหน่วยต่างๆ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บอกความหมายของตัวอักษร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ตัวเลข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เครื่องหมายที่ปรากฏอยู่บนอุปกรณ์ที่ต้องใช้ในห้องปฏิบัติการได้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สามารถใช้อุปกรณ์ในการทดลองได้อย่างถูกต้อง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ค่าคงที่ของแก๊สโดยอาศัยความสัมพันธ์ตามสมการสภาวะของแก๊สสมบูรณ์และเปรียบเทียบกับค่าที่ใช้สากล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ศึกษาโครงสร้างของผลึกสามัญบางชนิดได้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สัมพันธ์ระหว่างเลขโคออร์ดิเนชันกับอัตราส่วนรัศมีของไอออนบวกและไอออนลบในโครงสร้างของผลึกไอออนิก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ทำการทดลองหาจุดเยือกแข็งของตัวทำละลาย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และคำนวณหาน้ำหนักโมเลกุลของตัวถูกละลายได้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ทำการทดลองเพื่อพิสูจน์กฎของเฮสส์ได้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ทำการทดลองและสังเกตการเปลี่ยนแปลงเอนทาลปีและเอนโทรปีของระบบที่เกิดปฏิกิริยาเคมีได้</w:t>
      </w:r>
    </w:p>
    <w:p w:rsidR="00C349B0" w:rsidRPr="00564C5B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ทำการทดลองศึกษาผลของความเข้มข้นของสารตั้งต้นและตัวเร่งปฏิกิริยาต่ออัตราการ</w:t>
      </w:r>
      <w:r w:rsidRPr="00564C5B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564C5B">
        <w:rPr>
          <w:rFonts w:ascii="TH SarabunPSK" w:eastAsia="BrowalliaNew" w:hAnsi="TH SarabunPSK" w:cs="TH SarabunPSK"/>
          <w:sz w:val="32"/>
          <w:szCs w:val="32"/>
          <w:cs/>
        </w:rPr>
        <w:t>เกิดปฏิกิริยาเคมี</w:t>
      </w:r>
      <w:r w:rsidRPr="00564C5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64C5B">
        <w:rPr>
          <w:rFonts w:ascii="TH SarabunPSK" w:eastAsia="BrowalliaNew" w:hAnsi="TH SarabunPSK" w:cs="TH SarabunPSK"/>
          <w:sz w:val="32"/>
          <w:szCs w:val="32"/>
          <w:cs/>
        </w:rPr>
        <w:t>พร้อมทั้งคำนวณหาอัตราและอันดับของปฏิกิริยาได้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ทำการทดลองและคำนวณหาค่าคงที่สมดุลของปฏิกิริยาผันกลับได้</w:t>
      </w:r>
    </w:p>
    <w:p w:rsidR="00C349B0" w:rsidRPr="000D755D" w:rsidRDefault="00C349B0" w:rsidP="004A621F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ทำการทดลองศึกษาปัจจัยที่มีผลต่อสมดุลเคมีได้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ปฏิบัติการเคมีทั่วไป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ศึกษาการสังเคราะห์สารอนินทรีย์บางชนิด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คุณสมบัติของโลหะทรานสิชัน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การสังเคราะห์สารอินทรีย์จำพวกอินดิเคเตอร์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ศึกษาการหาปริมาณสารอนินทรีย์ที่อยู่ในธรรมชาติ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เซลล์กัลวานิก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ปฏิกิริยารีดอกซ์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และการวิเคราะห์ไอออนลบและไอออนบวกแบบคุณภาพ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ศึกษาการสังเคราะห์อนุภาคนาโนเพื่อให้มีความรู้ความเข้าใจ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มีเจตคติทางวิทยาศาสตร์เห็นคุณค่าของวิทยาศาสตร์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รวมทั้งนำความรู้และหลักการ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ทางวิทยาศาสตร์ไปใช้อธิบาย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หรือแก้ปัญหาในชีวิตประจำวัน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สังเคราะห์สารอนินทรีย์บางชนิดได้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เข้าใจสมบัติบางประการของโลหะทรานสิชัน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สังเคราะห์สารอินทรีย์ที่ทำเป็นอินดิเคเตอร์ได้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สามารถหาค่า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pKa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จากอินดิเคเตอร์ได้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ต่อเซลล์กัลวานิกและเขียนแผนผังของเซลล์ชนิดต่างๆ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คำนวณหาค่าศักย์ไฟฟ้าโดยใช้สมการของเนินสท์ได้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ทำการทดลองศึกษาปฏิกิริยารีดอกซ์ระหว่างสารชนิดต่างๆ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สังเกตการเปลี่ยนสี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ตะกอน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หรือการเกิดฟองแก๊สในสารละลายเพื่อใช้วิเคราะห์หาชนิดของไอออนลบได้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วิเคราะห์ไอออนบวกที่มีอยู่ในสารละลายตัวอย่างด้วยการตกตะกอนและดูสีของสารละลายที่เปลี่ยนไป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เมื่อทำปฏิกิริยากับรีเอเจนต์บางชนิดได้</w:t>
      </w:r>
    </w:p>
    <w:p w:rsidR="00C349B0" w:rsidRPr="000D755D" w:rsidRDefault="00C349B0" w:rsidP="004A621F">
      <w:pPr>
        <w:numPr>
          <w:ilvl w:val="0"/>
          <w:numId w:val="11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สามารถสังเคราะห์อนุภาคนาโนและพิสูจน์คุณสมบัติเบื้องต้นของอนุภาคนาโนที่สังเคราะห์ได้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เคมีอินทรีย์ขั้นสูง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ศึกษาโครงสร้างและพันธะในสารประกอบอินทรีย์การแตกพันธะและการเกิดพันธะ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ตัวกลางระหว่างปฏิกิริยา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วิถีทางของการเกิดปฏิกิริยา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ประเภทของปฏิกิริยา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ชนิดของตัวทำปฏิกิริยาเคมีอินทรีย์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สเตอริโอเคมีศึกษากลไกของปฏิกิริยาเคมี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และการสังเคราะห์ของสารประกอบอัลเคนไซโคลอันเคน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อัลคีน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ไซโคลอัลคีน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อัลไคน์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ไซโคลอัลไคน์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อะโรมาติกไฮโดรคาร์บอน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สารเฮไลด์แอลกอฮอล์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ฟีนอล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และอีเธอร์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รวมทั้งนำความรู้และหลักการทางวิทยาศาสตร์ไปใช้อธิบาย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หรือแก้ปัญหาในชีวิตประจำวัน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อธิบายโครงสร้างและพันธะในสารประกอบอินทรีย์ได้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สามารถเขียนการแตกพันธะ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การเกิดพันธะ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ตัวกลางระหว่างปฏิกิริยา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และวิถีทางของการเกิดปฏิกิริยาในปฏิกิริยาเคมีอินทรีย์ได้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อธิบายประเภทของปฏิกิริยา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และชนิดของตัวทำปฏิกิริยาเคมีอินทรีย์ได้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สามารถบอกสเตอริโอเคมีของสารประกอบอินทรีย์ได้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สามารถเขียนกลไกปฏิกิริยาเคมี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ของสารประกอบอัลเคน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ไซโคลอันเคน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อัลคีนไซโคลอัลคีน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อัลไคน์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ไซโคลอัลไคน์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อะโรมาติกไฮโดรคาร์บอน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สารเฮไลด์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แอลกอฮอล์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ฟีนอล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และอีเธอร์ได้</w:t>
      </w:r>
    </w:p>
    <w:p w:rsidR="00C349B0" w:rsidRPr="000D755D" w:rsidRDefault="00C349B0" w:rsidP="004A621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สามารถเขียนวิธีการสังเคราะห์สารประกอบเคมีอินทรีย์ที่กำหนดให้ได้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เคมีอินทรีย์ขั้นสูง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ศึกษากลไกของปฏิกิริยาเคมีและการสังเคราะห์ของสารประกอบอัลดีไฮด์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คีโตนกรดคาร์บอกซิลิก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และอนุพันธุ์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อะมีน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ปฏิกิริยาของไอออนอีนอเลท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คาร์แบนไอออน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พอลิไซคลิกและสารประกอบเฮเทอโร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ไซคลิก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รวมทั้งนำความรู้และหลักการทางวิทยาศาสตร์ไปใช้อธิบาย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หรือแก้ปัญหาในชีวิตประจำวัน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สามารถเขียนกลไกปฏิกิริยาเคมี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ของสารประกอบอัลดีไฮด์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คีโตน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กรดคาร์บอกซิลิก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อนุพันธุ์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เอมีน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ปฏิกิริยาของไอออนอีนอเลท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คาร์แบนไอออนพอลิไซคลิกและสารประกอบ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เฮเทอโรไซคลิกได้</w:t>
      </w:r>
    </w:p>
    <w:p w:rsidR="00C349B0" w:rsidRPr="000D755D" w:rsidRDefault="00C349B0" w:rsidP="004A621F">
      <w:pPr>
        <w:numPr>
          <w:ilvl w:val="0"/>
          <w:numId w:val="1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สามารถเขียนวิธีการสังเคราะห์สารประกอบเคมีอินทรีย์ที่กำหนดให้ได้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30239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ผลิตภัณฑ์ธรรมชาติ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ศึกษาประวัติและการพัฒนาของผลิตภัณฑ์ธรรมชาติ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เคมีของผลิตภัณฑ์ธรรมชาติ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และจำแนกผลิตภัณฑ์ธรรมชาติ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ศึกษาผลิตภัณฑ์ธรรมชาติที่มีการชีวสังเคราะห์ผ่าน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mevalonate pathway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Shikimate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pathway acylpolymalonate pathway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และผ่านกรดอะมิโน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ศึกษาผลิตภัณฑ์ที่มีการชีวสังเคราะห์แบบผสม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คาร์โบไฮเดรต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กรดอะมิโน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เปปไทด์และโปรตีนศึกษาวิธีการสกัดสาร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การแยกสารและผลิตผลิตภัณฑ์ที่เกิดจากการนำเอาผลิตภัณฑ์ธรรมชาติมาใช้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รวมทั้งนำความรู้และหลักการทางวิทยาศาสตร์ไปอธิบายหรือแก้ปัญหาเกี่ยวกับผลิตภัณฑ์ธรรมชาติกระบวนการผลิตในเชิงอุตสาหกรรมและผลกระทบต่อสิ่งแวดล้อ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อธิบายความหมายของผลิตภัณฑ์ธรรมชาติ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พร้อมทั้งศึกษาประวัติและการพัฒนาของผลิตภัณฑ์ธรรมชาติ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เคมีของผลิตภัณฑ์ธรรมชาติและจำแนกผลิตภัณฑ์ธรรมชาติ</w:t>
      </w:r>
    </w:p>
    <w:p w:rsidR="00C349B0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จำแนกผลิตภัณฑ์ธรรมชาติโดยใช้เกณฑ์ลักษณะโครงสร้าง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ผลทางสรีระ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อนุกรมวิธานและ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ชีวสังเคราะห์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จำแนกประเภทของวิถีชีวสังเคราะห์ได้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อธิบายเทคนิคและวิธีศึกษาวิจัยวิถีสังเคราะห์ได้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สามารถผลิตผลิตภัณฑ์ธรรมชาติบางชนิดและบอกประโยชน์ของผลิตภัณฑ์ธรรมชาตินั้นได้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อธิบายและทำการทดลองเกี่ยวกับการแยกและสกัดสารจากผลิตภัณฑ์ธรรมชาติได้</w:t>
      </w:r>
    </w:p>
    <w:p w:rsidR="00C349B0" w:rsidRPr="000D755D" w:rsidRDefault="00C349B0" w:rsidP="004A621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อธิบายและสืบค้นข้อมูลเกี่ยวกับผลิตภัณฑ์ธรรมชาติได้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30240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นาโนเทคโนโลยี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ศึกษาความหมายของนาโนเทคโนโลยี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รูปแบบการสร้างวัตถุนาโน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ศึกษาเกี่ยวกับพื้นฐานของวัสดุนาโน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โครงสร้างพื้นฐานของสสาร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คุณสมบัติทางแสง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คุณสมบัติเชิงกล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คุณสมบัติทางไฟฟ้า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และคุณสมบัติความเป็นแม่เหล็ก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ศึกษาเกี่ยวกับการจำแนกคุณลักษณะของวัสดุนาโนโดยใช้เทคนิคจุลทรรศน์อิเล็กตรอนแบต่างๆ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จุลทรรศน์อิเล็กตรอนแบบส่งผ่าน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จุลทรรศน์ไอออนสนามไฟฟ้า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ศึกษาการเกิด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วัตถุนาโนชีวภาพ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ความสัมพันธ์ระหว่างนาโนเทคโนโลยีและชีววิทยาของสิ่งมีชีวิตแม่แบบโครงสร้างทางชีวภาพ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โปรตีน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และกรดนิวคลิอิก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ศึกษาเกี่ยวกับการสังเคราะห์วัสดุนาโน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พลาสมาอาร์เอฟ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วิธีทางเคมี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เป็นต้นศึกษาโครงสร้างนาโนคาร์บอน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ท่อนาโนคาร์บอน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Hyperchem Professional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Gaussian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และการประยุกต์ใช้ท่อนาโนคาร์บอน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ศึกษาประโยชน์ของนาโนเทคโนโลยีทางด้านต่างๆ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ด้านเกษตรกรรม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ด้านการแพทย์และสาธารณสุข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ด้านเครื่องสำอาง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สามารถนำความรู้ทางด้านนาโนเทคโนโลยีมาประยุกต์ใช้ประโยชน์ได้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และใช้เป็น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พื้นฐานในการศึกษาเคมีขั้นสูงต่อไป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อธิบายความหมายของนาโนเทคโนโลยีได้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มีความเข้าใจโครงสร้างพื้นฐานของสสาร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และวัสดุนาโน</w:t>
      </w:r>
    </w:p>
    <w:p w:rsidR="00C349B0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สามารถบอกคุณสมบัติเชิงแสง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คุณสมบัติเชิงกล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คุณสมบัติทางไฟฟ้า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และคุณสมบัติ</w:t>
      </w:r>
    </w:p>
    <w:p w:rsidR="00C349B0" w:rsidRPr="00C365FE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C365FE">
        <w:rPr>
          <w:rFonts w:ascii="TH SarabunPSK" w:eastAsia="BrowalliaNew" w:hAnsi="TH SarabunPSK" w:cs="TH SarabunPSK"/>
          <w:sz w:val="32"/>
          <w:szCs w:val="32"/>
          <w:cs/>
        </w:rPr>
        <w:t>ความเป็นแม่เหล็กของวัสดุนาโนได้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อธิบายวิธีการตรวจสอบหาโครงสร้างของวัสดุนาโนโดยใช้เทคนิคจุลทรรศน์อิเล็กตรอนแบบต่างๆ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โครงสร้างของวัตถุนาโนชีวภาพได้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บอกความสัมพันธ์ระหว่างนาโนเทคโนโลยีและชีววิทยาของสิ่งมีชีวิตได้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สามารถบอกวิธีการสังเคราะห์วัสดุนาโนได้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อธิบายโครงสร้างและคุณสมบัติของนาโนคาร์บอนชนิดต่างๆได้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สามารถเข้าใจถึงทฤษฎี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Density functional theory (DFT)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564C5B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Hyperchem Professional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Gaussian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ในการคำนวณหาพลังงาน</w:t>
      </w:r>
      <w:r w:rsidRPr="00564C5B">
        <w:rPr>
          <w:rFonts w:ascii="TH SarabunPSK" w:eastAsia="BrowalliaNew" w:hAnsi="TH SarabunPSK" w:cs="TH SarabunPSK"/>
          <w:sz w:val="32"/>
          <w:szCs w:val="32"/>
          <w:cs/>
        </w:rPr>
        <w:t>ของโครงสร้างต่างๆของท่อนาโนคาร์บอนได้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ยกตัวอย่างการประยุกต์ใช้นาโนคาร์บอนได้</w:t>
      </w:r>
    </w:p>
    <w:p w:rsidR="00C349B0" w:rsidRPr="000D755D" w:rsidRDefault="00C349B0" w:rsidP="004A621F">
      <w:pPr>
        <w:numPr>
          <w:ilvl w:val="0"/>
          <w:numId w:val="12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ยกตัวอย่างประโยชน์ของนาโนเทคโนโลยีในด้านต่างๆได้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30241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จริยธรรมทางวิทยาศาสตร์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ศึกษาแนวคิดและหลักการเบื้องต้นของจริยธรรมทางวิทยาศาสตร์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ความซื่อสัตย์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(Honesty)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ความระมัดระวัง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ความรอบคอบ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(Carefulness)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ความใจกว้าง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(Openness)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ความมีอิสรภาพ</w:t>
      </w:r>
      <w:r>
        <w:rPr>
          <w:rFonts w:ascii="TH SarabunPSK" w:eastAsia="BrowalliaNew" w:hAnsi="TH SarabunPSK" w:cs="TH SarabunPSK"/>
          <w:sz w:val="32"/>
          <w:szCs w:val="32"/>
        </w:rPr>
        <w:t xml:space="preserve"> (Freedom)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ความเชื่อถือ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(Credit)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การให้การศึกษา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(Education)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ความถูกต้องตามกฎหมาย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(Legality)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ความรับผิดชอบต่อสังคม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(Social Responsibility)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โอกาส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(Opportunity)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ความเคารพซึ่งกันและกัน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(Mutual Respect)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ประสิทธิผล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(Efficiency)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ความเคารพต่อผู้รับการทดลอง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>(Respect for subjects)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ศึกษาการเรียนรู้แบบร่วมมือกัน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(Cooperative learning)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ผ่านการทำกิจกรรมที่หลากหลาย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ที่เน้นการอภิปรายโดยการใช้ประเด็นต่างๆ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ทางวิทยาศาสตร์เป็นฐาน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(Issue-Based Learning)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ทักษะการคิดเชิงวิเคราะห์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ทักษะการคิดเชิงสร้างสรรค์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ทักษะการสื่อสารเป็นต้น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เพื่อให้นักเรียนเกิดความตระหนัก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เห็นคุณค่าและความสำคัญของจริยธรรมทางวิทยาศาสตร์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เกิดทักษะการคิดเชิงวิเคราะห์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ทักษะการคิดเชิงสร้างสรรค์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มีเจตคติที่ดี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ต่อเพื่อนร่วมโลก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และสามารถนำความรู้ไปใช้ประกอบการทำงานหรือการศึกษาในระดับที่สูงขึ้นอย่างถูกต้องดีงาม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อันจะเป็นประโยชน์ต่อสังคมและส่วนรวมต่อไป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เข้าใจและสามารถอธิบายความหมายของวิทยาศาสตร์และจริยธรรมได้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เข้าใจและสามารถอธิบายความสัมพันธ์ของวิทยาศาสตร์และจริยธรรมได้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เข้าใจและสามารถบอกความหมายของจริยธรรมทางวิทยาศาสตร์ได้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เข้าใจและสามารถอธิบายหลักการต่างๆของจริยธรรมทางวิทยาศาสตร์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ตระหนักและเห็นคุณค่าของจริยธรรมทางวิทยาศาสตร์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วิเคราะห์และอภิปรายความสำคัญของจริยธรรมทางวิทยาศาสตร์ได้</w:t>
      </w:r>
    </w:p>
    <w:p w:rsidR="00C349B0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สามารถตัดสินใจในประเด็นหรือข้อขัดแย้งต่างๆที่เกี่ยวข้องจริยธรรมทางวิทยาศาสตร์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ในชีวิตประจำวันได้อย่างถูกต้องและมีเหตุผล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เกิดทักษะการเรียนรู้แบบร่วมมือกันโดยใช้รูปแบบการเรียนรู้ที่ใช้ประเด็นเป็นฐาน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(Issue-based learning)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และการสืบเสาะความรู้เป็นฐาน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(Inquiry-based learning)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สามารถสร้างสื่อหรือนวัตกรรมในการเรียนการสอนจริยธรรมทางวิทยาศาสตร์ได้</w:t>
      </w:r>
    </w:p>
    <w:p w:rsidR="00C349B0" w:rsidRPr="000D755D" w:rsidRDefault="00C349B0" w:rsidP="004A621F">
      <w:pPr>
        <w:numPr>
          <w:ilvl w:val="0"/>
          <w:numId w:val="12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สามารถเผยแพร่หรือนำเสนอความรู้ต่อสาธารณชนได้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30242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การวิเคราะห์เชิงเครื่องมือ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ศึกษาวิธีการเตรียมตัวอย่าง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การเลือกวิธีวิเคราะห์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การขจัดสารรบกวน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การแปลความหมายใน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การวิเคราะห์เชิงคุณภาพและปริมาณ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การประเมินผลการวิเคราะห์และการวิเคราะห์ข้อมูลทางเคมีวิเคราะห์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ศึกษาหลักการดูดกลืนแสงในช่วงยูวีและวิสิเบิลและอัตรกิริยาที่เกิดขึ้น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และอธิบายการวิเคราะห์โดยใช้เทคนิคทางด้านยูวี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วิสิเบิล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ศึกษาหลักการดูดกลื่นแสงในช่วงอินฟาเรดและอัตรกิริยาที่เกิดขึ้น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และอธิบายการวิเคราะห์โดยใช้เทคนิคทางด้านอินฟราเรดสเปกโทรสโกปี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ศึกษากระบวนการทางด้านอะตอมมิกแอบซอฟชันสเปกโทรเมทรี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และอธิบายการวิเคราะห์โดยใช้เทคนิคทางด้านอะตอมมิกแอบซอฟชันสเปกโทรเมทรี ศึกษากระบวนการทางด้านอะตอมมิกอิมิชชันสเปกโทรเมทรี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และอธิบายการวิเคราะห์โดยใช้เทคนิคทางด้านอะอิมิชชันสเปกโทรเทรี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ศึกษาหลักการแยกสารทางด้านโครมาโทกราฟี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กลไกการแยกสาร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กลไกการแพร่กระจายการแบ่งชนิดของวิธีโครมาโทกราฟี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พารามิเตอร์ต่างๆ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ที่เกี่ยวข้องในโครมาโทแกรม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และการวิเคราะห์เชิงปริมาณในโครมาโทกราฟี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ศึกษาหลักการทำงานของเครื่องโครมาโทกราฟีของเหลวสมรรถนะสูง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และอธิบายการวิเคราะห์โดยใช้เทคนิคทางด้านโครมาโทกราฟีของเหลวสมรรถนะสูง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ศึกษาหลักการทำงานของเครื่องแก๊สโครมาโทกราฟี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และอธิบายการวิเคราะห์โดยใช้เทคนิคทางด้านแก๊สโครมาโทกราฟี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สามารถนำกระบวนการทางวิทยาศาสตร์ไปใช้ในการแก้ปัญหา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นำความรู้และหลักการของเกี่ยวกับเรื่องยูวี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วิสิเบิล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อินฟราเรดสเปกโทรสโกปี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แอบซอฟชันสเปกโทรเมทรี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อิมิชชันสเปกโทรเมทรี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การแยกสารทางด้านโครมาโทกราฟี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โครมาโทกราฟีของเหลวสมรรถนะสูง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และแก๊สโครมาโตกราฟฟี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ไปใช้เป็นพื้นฐานในการศึกษาวิชาเคมีขั้นสูงและการทำงานวิจัยต่อไป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C365FE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อธิบายวิธีการเตรียมตัวอย่าง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การเลือกวิธีวิเคราะห์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การขจัดสารรบกวน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</w:t>
      </w:r>
      <w:r w:rsidRPr="00C365FE">
        <w:rPr>
          <w:rFonts w:ascii="TH SarabunPSK" w:eastAsia="BrowalliaNew" w:hAnsi="TH SarabunPSK" w:cs="TH SarabunPSK"/>
          <w:sz w:val="32"/>
          <w:szCs w:val="32"/>
          <w:cs/>
        </w:rPr>
        <w:t>ความหมายในเชิงปริมาณวิเคราะห์</w:t>
      </w:r>
      <w:r w:rsidRPr="00C365F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365FE">
        <w:rPr>
          <w:rFonts w:ascii="TH SarabunPSK" w:eastAsia="BrowalliaNew" w:hAnsi="TH SarabunPSK" w:cs="TH SarabunPSK"/>
          <w:sz w:val="32"/>
          <w:szCs w:val="32"/>
          <w:cs/>
        </w:rPr>
        <w:t>การประเมินผลการวิเคราะห์</w:t>
      </w:r>
      <w:r w:rsidRPr="00C365F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C365FE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และการวิเคราะห์ข้อมูลทางเคมีวิเคราะห์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อธิบายหลักการดูดกลืนแสงในช่วงยูวีและวิสิเบิลและอัตรกิริยาที่เกิดขึ้นได้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อธิบายการวิเคราะห์โดยใช้เทคนิคทางด้านยูวี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วิสิเบิลได้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อธิบายหลักการดูดกลื่นแสงในช่วงอินฟาเรดและอัตรกิริยาที่เกิดขึ้นได้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อธิบายการวิเคราะห์โดยใช้เทคนิคทางด้านอินฟราเรดสเปกโทรสโกปีได้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อธิบายกระบวนการทางด้านอะตอมมิกแอบซอฟชันสเปกโทรเมทรีได้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อธิบายการวิเคราะห์โดยใช้เทคนิคทางด้านอะตอมมิกแอบซอฟชันสเปกโทรเมทรีได้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อธิบายกระบวนการทางด้านอะตอมมิกอิมิชชันสเปกโทรเมทรีได้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อธิบายการวิเคราะห์โดยใช้เทคนิคทางด้านอะอิมิชชันสเปกโทรเมทรีได้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อธิบายหลักการแยกสารด้วยเทคนิคโครมาโทกราฟี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กลไกการแยกสาร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กลไกการแพร่กระจาย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การแบ่งชนิดของวิธีโครมาโทกราฟี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พารามิเตอร์ต่างๆ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ที่เกี่ยวข้องในโครมาโทแกรม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และการวิเคราะห์เชิงปริมาณในโครมาโทกราฟีได้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อธิบายหลักการทำงานของเครื่องโครมาโทกราฟีของเหลวสมรรถนะสูงได้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อธิบายการวิเคราะห์โดยใช้เทคนิคทางด้านโครมาโทกราฟีของเหลวสมรรถนะสูงได้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อธิบายหลักการทำงานของเครื่องแก๊สโครมาโทกราฟีได้</w:t>
      </w:r>
    </w:p>
    <w:p w:rsidR="00C349B0" w:rsidRPr="000D755D" w:rsidRDefault="00C349B0" w:rsidP="004A621F">
      <w:pPr>
        <w:numPr>
          <w:ilvl w:val="0"/>
          <w:numId w:val="12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อธิบายการวิเคราะห์โดยใช้เทคนิคทางด้านแก๊สโครมาโทกราฟีได้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30243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ชีวเคมี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ศึกษาสเตอริโอเคมีของมอนอแซคคาไรด์การเขียนโครงสร้างแบบฟิชเชอร์และแบบฮาเวิธ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โปรเจคชัน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จำแนกประเภทของน้ำตาล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ในลักษณะ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พร้อมทั้งเรียกชื่อน้ำตาล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ศึกษาโครงสร้างของฟอสโฟลิพิด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สฟิงโกลิพิด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วิตามินที่ละลายได้ในไขมัน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ศึกษากระบวนการ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เมตาบอลิซึมของกรดไขมันศึกษาการหาค่า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pI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ของกรดอะมิโน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การหาลำดับของกรดอะมิโนในโปรตีน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และกระบวนการเมตาบอลิซึมของกรดอะมิโนศึกษา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จลนศาสตร์ของเอนไซม์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กระบวนการเมตาบอลิซึมของนิวคลีโอไทด์วิธีการหาลำดับเบสของดีเอ็นเอ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และกระบวนการพอลิเมอเรสเชน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ทางวิทยาศาสตร์มีเจตคติและเห็นคุณค่าของวิทยาศาสตร์สามารถนำกระบวนการทางวิทยาศาสตร์ไปใช้ใน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นำความรู้และหลักการของเกี่ยวกับเรื่องคาร์โบไฮเดรต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ลิพิด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กรดอะมิโน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เอนไซม์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และกรดนิวคลีโอไทด์ไปใช้เป็นพื้นฐานในการศึกษาวิชาเคมีขั้นสูงต่อไป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อธิบายสเตอริโอเคมีของน้ำตาลได้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จำแนกประเภทของน้ำตาลในลักษณะ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เขียนสูตรโครงสร้างของโมโนแซกคาร์ไรด์แบบฟิชเชอร์และแบบฮาเวิธโปรเจคชัน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พร้อมทั้งเรียกชื่อได้อย่างถูกต้อง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อธิบายกลไกการเกิดปฏิกิริยาขั้นตอนต่างๆของวิถีไกลโคไลซิสได้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อธิบายการเข้าสู่วิถีไกลโคไลซิสของคาร์โบไฮเดรตแบบต่างๆได้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อธิบายการย่อยสลายไพรูเวทภายใต้สภาวะที่ไม่ใช้ออกซิเจนได้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อธิบายกลไกการเกิดปฏิกิริยาขั้นตอนต่างๆของวัฏจักรเคร็บส์ได้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เขียนสมการของลูกโซ่การหายใจในไมโตคอนเดรีย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ออกซิเดทีฟฟอสฟอริเลชัน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เขียนโครงสร้างทั่วไปของ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ฟอสโฟลิพิด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สิฟิงโกลิปิด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และไกลโคลิพิดได้</w:t>
      </w:r>
    </w:p>
    <w:p w:rsidR="00C349B0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อธิบายโครงสร้างของวิตามินที่ละลายในไขมัน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วิตามินเอ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วิตามินดี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วิตามินอีและ</w:t>
      </w:r>
    </w:p>
    <w:p w:rsidR="00C349B0" w:rsidRPr="00564C5B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564C5B">
        <w:rPr>
          <w:rFonts w:ascii="TH SarabunPSK" w:eastAsia="BrowalliaNew" w:hAnsi="TH SarabunPSK" w:cs="TH SarabunPSK"/>
          <w:sz w:val="32"/>
          <w:szCs w:val="32"/>
          <w:cs/>
        </w:rPr>
        <w:t>วิตามินเค</w:t>
      </w:r>
      <w:r w:rsidRPr="00564C5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564C5B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อธิบายหรือแสดงความสัมพันธ์ของกระบวนการเมตาบอลิซึมของกรดไขมันได้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อธิบายกราฟการไทเทรตกรดอะมิโนและหาจุดไอโซอิเลคทริก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(isoelectric point : pI)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อธิบายและหาลำดับกรดอะมิโนในโปรตีนจากข้อมูลที่กำหนดให้หรือจากการทดลองได้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อธิบายหรือแสดงความสัมพันธ์ของกระบวนการเมตาบอลิซึมของกรดอะมิโนได้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จลนศาสตร์ของเอนไซม์ได้พิจารณาและอธิบายกราฟแสดงการดำเนินไปของปฏิกิริยาที่มีเอนไซม์เป็นตัวเร่งปฏิกิริยาได้</w:t>
      </w:r>
    </w:p>
    <w:p w:rsidR="00C349B0" w:rsidRPr="00564C5B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อธิบายหรือแสดงความสัมพันธ์ระหว่างอัตราเร็วของปฏิกิริยากับความเข้มข้นของซับสเตรทได้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อธิบายหรือแสดงความสัมพันธ์ของกระบวนการเมตาบอลิซึมของนิวคลีโอไทด์ได้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อธิบายวิธีการหาลำดับเบสของดีเอ็นเอได้</w:t>
      </w:r>
    </w:p>
    <w:p w:rsidR="00C349B0" w:rsidRPr="000D755D" w:rsidRDefault="00C349B0" w:rsidP="004A621F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อธิบายกระบวนการพอลิเมอเรสเชนได้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30244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เทคนิคพื้นฐานในปฏิบัติการเคมี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ศึกษาข้อควรปฏิบัติสำหรับการทำงานในห้องปฏิบัติการเคมี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ซึ่งเกี่ยวกับการปฏิบัติตนของตัวนักเรียน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ข้อพึงระวังอันตรายจากสารเคมี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ข้อควรปฏิบัติ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อันเกิดจากอุบัติเหตุที่เกี่ยวกับสารเคมีเกิดจากไฟ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เมื่อสารเคมีหก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ตลอดจนวิธีแก้ไขและป้องกันอุบัติเหตุในห้องปฏิบัติการเคมี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ศึกษาเทคนิคพื้นฐานการวัด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กระบวนการวัด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ความผิดพลาดของการวัด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ความไม่แน่นอนในการวัด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การบันทึกผลการวัด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เลขนัยสำคัญ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เลขนัยสำคัญของผลลัพธ์ที่ได้จา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การคำนวณ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การบวก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การคูณ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การเปลี่ยนหน่วย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และการปัดตัวเลข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ศึกษาเทคนิคการใช้อุปกรณ์เครื่องแก้วทีใช้ปฏิบัติการทางเคมี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การใช้เครื่องให้ความร้อน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(Hot plate)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เครื่องชั่งไฟฟ้าชนิดละเอียด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(Analytical Balance)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เครื่องหมุนปั่นเหวี่ยงตกตะกอน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(centrifuge)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เครื่องระเหยสารสุญญากาศแบบหมุน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(Rotary evaporator)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เครื่องวัดความกรด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ด่าง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(pH-meter)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ขวดวัดปริมาตร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(Volumetric flask)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ปิเปต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(Pipet)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บิวเรต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(Burette)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ศึกษาเทคนิควิธีการและปฏิบัติการทดลองเกี่ยวกับ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การเตรียมสารละลาย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การถ่ายเทสาร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การกรองสาร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(Filtration)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การแยกสารด้วยการสกัดด้วยตัวทำละลาย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(Solvents Extraction)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และการแยกสารโดยเทคนิค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ทินเลเยอร์โครมาโทกราฟี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(Thin Layer Chromatography)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การกลั่นสารแบบต่างๆ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การหาปริมาณสารด้วยการไทเทรต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(titration)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การวัดการดูดกลืนแสง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ด้วยเครื่องสเปกโทรโฟโทมิเตอร์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>(Spectrophotometer)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เกี่ยวกับเทคนิคต่าง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ที่ใช้ในห้องปฏิบัติการทดลองและทางด้านทฤษฎีทางเคมี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รู้จักทำงานด้วยความรอบคอบและปลอดภัย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รู้ถึงวิธีป้องกันและแก้ไขอุบัติเหตุ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รู้ถึงภัยอันตรายที่แอบแฝงอยู่ในสารเคมี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ตลอดจนสามารถใช้อุปกรณ์หรือติดตั้งอุปกรณ์ที่เหมาะสมกับกระบวนการทดลองได้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สามารถบอกข้อควรปฏิบัติและปฏิบัติตามข้อควรปฏิบัติ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ในห้องปฏิบัติการเคมีได้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บอกหน่วยพื้นฐานทางวิทยาศาสตร์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คำนวณค่าเกี่ยวกับเลขนัยสำคัญ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การเปลี่ยนหน่วยและการแปลผลข้อมูลทางสถิติ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สามารถแปลความหมายของตัวอักษร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ตัวเลข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และเครื่องหมายที่ปรากฏบนอุปกรณ์ที่ใช้ใน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ห้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องปฏิบัติการเคมีได้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สามารถเปรียบเทียบความแม่น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และความเที่ยง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เครื่องแก้วที่ใช้วัดปริมาตรและถ่ายเทสารใน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ห้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องปฏิบัติการเคมีได้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สามารถเลือกใช้อุปกรณ์เครื่องแก้วได้อย่างเหมาะสมกับชนิดเครื่องแก้วและวัตถุประสงค์</w:t>
      </w:r>
    </w:p>
    <w:p w:rsidR="00C349B0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สามารถคำนวณและเตรียมสารละลายในหน่วย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ร้อยละโดยน้ำหนัก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ร้อยละโดยปริมาตร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โมลาริตี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ส่วนในล้านส่วนได้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สามารถปฏิบัติแยกของผสมโดยใช้สมบัติทางกายภาพและเคมีได้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สามารถตรวจวัดสภาพความเป็นกรดด่างของสารละลายด้วยเครื่อง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pH-meter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อธิบายหลักการไทเทรตและปฏิบัติการไทเทรตหาความเข้มข้นของสารได้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อธิบายหลักการสกัดสารด้วยตัวทำละลาย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และเลือกใช้ตัวสกัดสารได้อย่างเหมาะสม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สามารถปฏิบัติการสกัดสารโดยใช้กรวยแยกสารได้อย่างถูกต้อง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รู้จักชุดอุปกรณ์ที่ใช้กลั่นและสามารถต่อชุดสำหรับกลั่นได้อย่างถูกต้อง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อธิบายหลักการกลั่นและเลือกใช้วิธีการกลั่นได้อย่างเหมาะสมตามชนิดของสารผสม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สามารถปฏิบัติและคำนวณหาปริมาณสารสัมพันธ์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สารกำหนดปริมาณ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และร้อยละ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ผลิตภัณฑ์จากสมการปฏิกิริยาเคมีได้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บอกหลักการวิธีโครมาโทรกราฟีแบบต่างๆ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และทำการแยกสารโดยสารด้วยเทคนิคทินเลเยอร์โครมาโทกราฟี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(Thin Layer Chromatography)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สามารถเลือกตัวทำละลายที่เหมาะสมสำหรับแยกสารในเทคนิคทินเลเยอร์โครมาโทกราฟี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(Thin layer chromatography)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อธิบายหลักการดูดกลืนแสงของสารและส่วนประกอบเครื่องสเปกโทรโฟโทมิเตอร์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(Spectrophotometer)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อธิบายหลักการและปฏิบัติการหาปริมาณสารโดยเทคนิค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UV-Visible spectroscopy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Biology 1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(AP)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Biology 2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267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ชีววิทยาของเซลล์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267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Cell Biology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พันธุศาสตร์โมเลกุล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Molecular Genetics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อนุกรมวิธานพืช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269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Plant Taxonomy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270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อนุกรมวิธานสัตว์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SCI30270 Animal Taxonomy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30271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SCI30271 Microbiology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สัตว์ไม่มีกระดูกสันหลัง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Invertebrate Zoology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สัตว์มีกระดูกสันหลัง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Vertebrate Zoology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กีฏวิทยา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Entomology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สังขวิทยา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Malacology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มีนวิทยา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Ichthyology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30277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สรีรวิทยาของพืช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SCI30277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Plant Physiology</w:t>
      </w:r>
    </w:p>
    <w:p w:rsidR="00C349B0" w:rsidRPr="00DB7B99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B7B99">
        <w:rPr>
          <w:rFonts w:ascii="TH SarabunPSK" w:eastAsia="BrowalliaNew" w:hAnsi="TH SarabunPSK" w:cs="TH SarabunPSK"/>
          <w:sz w:val="32"/>
          <w:szCs w:val="32"/>
        </w:rPr>
        <w:t xml:space="preserve">14. 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DB7B99">
        <w:rPr>
          <w:rFonts w:ascii="TH SarabunPSK" w:eastAsia="BrowalliaNew" w:hAnsi="TH SarabunPSK" w:cs="TH SarabunPSK"/>
          <w:sz w:val="32"/>
          <w:szCs w:val="32"/>
        </w:rPr>
        <w:t xml:space="preserve">30278 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พฤติกรรมสัตว์</w:t>
      </w:r>
      <w:r w:rsidRPr="00DB7B99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DB7B99">
        <w:rPr>
          <w:rFonts w:ascii="TH SarabunPSK" w:eastAsia="BrowalliaNew" w:hAnsi="TH SarabunPSK" w:cs="TH SarabunPSK"/>
          <w:sz w:val="32"/>
          <w:szCs w:val="32"/>
        </w:rPr>
        <w:tab/>
      </w:r>
      <w:r w:rsidRPr="00DB7B99">
        <w:rPr>
          <w:rFonts w:ascii="TH SarabunPSK" w:eastAsia="BrowalliaNew" w:hAnsi="TH SarabunPSK" w:cs="TH SarabunPSK"/>
          <w:sz w:val="32"/>
          <w:szCs w:val="32"/>
        </w:rPr>
        <w:tab/>
      </w:r>
      <w:r w:rsidRPr="00DB7B99">
        <w:rPr>
          <w:rFonts w:ascii="TH SarabunPSK" w:eastAsia="BrowalliaNew" w:hAnsi="TH SarabunPSK" w:cs="TH SarabunPSK"/>
          <w:sz w:val="32"/>
          <w:szCs w:val="32"/>
        </w:rPr>
        <w:tab/>
      </w:r>
      <w:r w:rsidRPr="00DB7B99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DB7B99">
        <w:rPr>
          <w:rFonts w:ascii="TH SarabunPSK" w:eastAsia="BrowalliaNew" w:hAnsi="TH SarabunPSK" w:cs="TH SarabunPSK"/>
          <w:sz w:val="32"/>
          <w:szCs w:val="32"/>
        </w:rPr>
        <w:t>/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DB7B99">
        <w:rPr>
          <w:rFonts w:ascii="TH SarabunPSK" w:eastAsia="BrowalliaNew" w:hAnsi="TH SarabunPSK" w:cs="TH SarabunPSK"/>
          <w:sz w:val="32"/>
          <w:szCs w:val="32"/>
        </w:rPr>
        <w:t>/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DB7B99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DB7B99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DB7B99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DB7B99">
        <w:rPr>
          <w:rFonts w:ascii="TH SarabunPSK" w:eastAsia="BrowalliaNew" w:hAnsi="TH SarabunPSK" w:cs="TH SarabunPSK"/>
          <w:sz w:val="32"/>
          <w:szCs w:val="32"/>
        </w:rPr>
        <w:t>SCI30278 Animal Behavior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</w:rPr>
        <w:br w:type="page"/>
      </w:r>
    </w:p>
    <w:p w:rsidR="00C349B0" w:rsidRPr="004D0AC2" w:rsidRDefault="00C349B0" w:rsidP="00C349B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4D0AC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กลุ่มสาระการเรียนรู้วิทยาศาสตร์</w:t>
      </w:r>
      <w:r w:rsidRPr="004D0AC2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4D0AC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  <w:r w:rsidR="00C50EBF" w:rsidRPr="004D0AC2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C50EBF" w:rsidRPr="004D0AC2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(ต่อ)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(ต่อ)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15.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30284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ชีววิทยาสภาวะแวดล้อม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SCI30284 Environmental Biology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16.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30285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เทคโนโลยีชีวภาพ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SCI30285 Biotechnology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17.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30290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วิทยาศาสตร์การอาหาร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SCI30290 Food Science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18.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30295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นิติวิทยาศาสตร์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SCI30295 Forensic Science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19.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30298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เทคนิคพื้นฐานสำหรับงานวิจัยทางชีววิทยา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SCI30298 Basic Technique for Biology Research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20.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30299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การวิจัยชีววิทยาทางน้ำ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SCI30299 Aquatic Biology Research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21.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ว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30245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ปัญหาพิเศษทางชีววิทยา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</w:r>
      <w:r w:rsidRPr="006F5FE1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6F5FE1">
        <w:rPr>
          <w:rFonts w:ascii="TH SarabunPSK" w:eastAsia="BrowalliaNew" w:hAnsi="TH SarabunPSK" w:cs="TH SarabunPSK"/>
          <w:sz w:val="32"/>
          <w:szCs w:val="32"/>
        </w:rPr>
        <w:t>/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6F5FE1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6F5FE1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6F5FE1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6F5FE1">
        <w:rPr>
          <w:rFonts w:ascii="TH SarabunPSK" w:eastAsia="BrowalliaNew" w:hAnsi="TH SarabunPSK" w:cs="TH SarabunPSK"/>
          <w:sz w:val="32"/>
          <w:szCs w:val="32"/>
        </w:rPr>
        <w:t>SCI30245 Special Problem in Biology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ทำปฏิบัติการ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มุมมองของชีวิต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การจัดลำดับของสิ่งมีชีวิต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เคมีเพื่อชีวิต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ชีวโมเลกุล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โครงสร้างและหน้าที่ของส่วนประกอบของเซลล์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การสังเคราะห์ด้วยแสง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พันธุศาสตร์ระดับโมเลกุล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พันธุศาสตร์และการประยุกต์ใช้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วิวัฒนาการของสิ่งมีชีวิตวิวัฒนาการระดับประชากร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การศึกษาความสัมพันธ์เชิงวิวัฒนาการและอนุกรมวิธาน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นิเวศวิทยา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ความหลากหลายทางชีวภาพและชีววิทยาเชิงอนุรักษ์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และปัญหาสิ่งแวดล้อม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มีความรู้ความเข้าใจพื้นฐานทางชีววิทยาที่เทียบเท่ากับวิชาชีววิทยาพื้นฐานในระดับอุดมศ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บอกมุมมองของชีวิตและอธิบายแนวคิดหลักที่เป็นแกนของชีววิทยาได้</w:t>
      </w:r>
    </w:p>
    <w:p w:rsidR="00C349B0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บอกบทบาทของธาตุและสารเคมีที่จำเป็นต่อการดำรงชีวิตทั้งในระดับไมโครโมเลกุลและ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แมคโครโมเลกุลได้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บอกชนิด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ของสารชีวโมเลกุล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รวมทั้งหน้าที่และการเปลี่ยนแปลงที่เกิดขึ้นในสิ่งมีชีวิตได้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จำแนกชนิดและลักษณะของเซลล์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หน้าที่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และการทำงานของเซลล์ในสิ่งมีชีวิตต่างๆ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อธิบายพลังงานที่เกี่ยวข้องกับสิ่งมีชีวิต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เมแทบอลิซึม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ชนิดและการทำงานของเอนไซม์ได้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อธิบายการหายใจระดับเซลล์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และปฏิกิริยาที่เกิดขึ้นเมื่อมีการหายใจได้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อธิบายหลักการเกิดการสังเคราะห์ด้วยแสงและผลที่เกิดขึ้นได้</w:t>
      </w:r>
    </w:p>
    <w:p w:rsidR="00C349B0" w:rsidRPr="00EC17D3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อธิบายหลักการทางพันธุศาสตร์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การถ่ายทอดลักษณะพันธุกรรม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และการประยุกต์ความรู้</w:t>
      </w:r>
      <w:r w:rsidRPr="00EC17D3">
        <w:rPr>
          <w:rFonts w:ascii="TH SarabunPSK" w:eastAsia="BrowalliaNew" w:hAnsi="TH SarabunPSK" w:cs="TH SarabunPSK"/>
          <w:sz w:val="32"/>
          <w:szCs w:val="32"/>
          <w:cs/>
        </w:rPr>
        <w:t>ทางพันธุศาสตร์</w:t>
      </w:r>
    </w:p>
    <w:p w:rsidR="00C349B0" w:rsidRPr="000D755D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อธิบายการเกิดวิวัฒนาการ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และการเกิดความหลากหลายของสิ่งมีชีวิตอันเนื่องมาจากวิวัฒนาการ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รวมถึงสามารถอธิบายหลักการเบื้องต้นในการจัดอนุกรมวิธานของสิ่งมีชีวิต</w:t>
      </w:r>
    </w:p>
    <w:p w:rsidR="00C349B0" w:rsidRDefault="00C349B0" w:rsidP="004A621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อธิบายความสำคัญของระบบนิเวศ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ความหลากหลายทางชีวภาพและชีววิทยาเชิงอนุรักษ์และ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สามารถเสนอหลักการเพื่อแก้ไขปัญหาสิ่งแวดล้อม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 (AP)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ทำปฏิบัติการ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ความหลากหลายทางชีวภาพของสิ่งมีชีวิต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หลักการจัดจำแนกสิ่งมีชีวิตพวกโพรแคริโอตและยูแคริโอตตามระบบห้าอาณาจักร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เนื้อเยื่อ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และหน้าที่การทำงานของส่วนต่าง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เนื้อเยื่อ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และหน้าที่การทำงานของร่างกายสัตว์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การสืบพันธุ์และการเจริญพัฒนาระบบไหลเวียนเลือด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และการแลกเปลี่ยนแก๊ส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อาหารของสัตว์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การกินอาหารและระบบย่อยอาหาร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การควบคุมสภาพแวดล้อมภายใน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ระบบประสาท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กลไกการรับความรู้สึกและการตอบสนอง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การต่อต้านและป้องกันเชื้อโรค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และสัญญาณเคมีในสัตว์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มีความรู้ความเข้าใจพื้นฐานทางชีววิทยาที่เทียบเท่ากับวิชาชีววิทยาพื้นฐานในระดับอุดมศ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จำแนกสิ่งมีชีวิตตามอาณาจักร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(Kingdom)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ไฟลัม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(Phylum)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ดิวิชัน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และอธิบายลักษณะ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หน้าที่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วงจรชีวิต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และความสัมพันธ์ของสิ่งมีชีวิตชนิดต่างๆ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อธิบายเนื้อเยื่อ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และหน้าที่การทำงานของส่วนต่างๆ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ในพืชได้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อธิบายความหลากหลายของสัตว์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จำแนกชนิดของสัตว์เป็นไฟลัมต่างๆ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และลักษณะของสัตว์ได้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บอกการทำงานของอวัยวะ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และฮอร์โมนต่างๆ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และการสืบพันธุ์ได้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อธิบายพัฒนาการของสัตว์ตั้งแต่เริ่มปฏิสนธิจนถึงเติบโตเต็มวัยได้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อธิบายระบบการไหลเวียนเลือดและการแลกเปลี่ยนก๊าซของมนุษย์และสัตว์ได้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อธิบายถึงอาหารของสัตว์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ลักษณะของอาหารกับประเภทของสัตว์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ส่วนประกอบและหน้าที่ของอวัยวะของทางเดินอาหาร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อธิบายการควบคุมของสภาพแวดล้อมภายในร่างกายของสัตว์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และระบบขับถ่ายได้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จำแนกชนิดและบอกหน้าที่ของเซลล์ในระบบประสาท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การทำงานของระบบประสาท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และสมองของสัตว์ได้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อธิบายกลไกการรับความรู้สึกต่างๆ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และการตอบสนองของสัตว์ได้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อธิบายระบบการต่อต้านและป้องกันเชื้อโรคของร่างกายได้</w:t>
      </w:r>
    </w:p>
    <w:p w:rsidR="00C349B0" w:rsidRPr="000D755D" w:rsidRDefault="00C349B0" w:rsidP="004A621F">
      <w:pPr>
        <w:numPr>
          <w:ilvl w:val="0"/>
          <w:numId w:val="215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กลไกการทำงานของระบบประสาทกับต่อมไร้ท่อ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การเกิดความผิดปกติของอวัยวะของคนและสัตว์ได้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ชีววิทยาของเซลล์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ศึกษาการค้นพบเซลล์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ทฤษฏีเซลล์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และรูปร่างเซลล์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เยื่อหุ้มเซลล์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ผนังเซลล์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การขนส่งสารผ่าน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เยื่อหุ้มเซลล์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การเชื่อมติดกันระหว่างเซลล์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โครงสร้างและหน้าที่ของออร์แกเนลล์ภายในเซลล์และโครงสร้าง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และหน้าที่ของนิวเคลียสศึกษา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และส่วนประกอบของเซลล์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การเปลี่ยนแปลงของเซลล์เมื่อเกิดการแบ่งเซลล์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วัฏจักรเซลล์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โรคมะเร็งและโรคจากความผิดปกติของเซลล์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ติดตามความก้าวหน้าการวิจัยเกี่ยวกับเซลล์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การนำความรู้ด้านเซลล์ไปประยุกต์ใช้ในงานด้านอื่นๆ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เพื่อให้ผู้เรียนมีความเข้าใจ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เห็นคุณค่าของชีววิทยาและสามารถประยุกต์ความรู้ไปใช้ในชีวิตประจำวัน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อธิบายและวิเคราะห์การค้นพบเซลล์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ทฤษฏีเซลล์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และรูปร่างเซลล์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พร้อมทั้งเปรียบเทียบโครงสร้างของเซลล์โพรคาริโอตและยูคาริโอต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และส่วนประกอบของเยื่อหุ้มเซลล์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พร้อมทั้งอภิปรายและวิเคราะห์การเกิดเยื่อหุ้มเซลล์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วิเคราะห์การขนส่งสารผ่านเยื่อหุ้มเซลล์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พร้อมทั้งอธิบายการเชื่อมติดกันระหว่างเซลล์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อธิบายโครงสร้างและหน้าที่ของออร์แกเนลล์และนิวเคลียสภายในเซลล์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อธิบายวัฎจักรเซลล์ของสิ่งมีชีวิต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และอธิบายความผิดปกติที่เกิดขึ้นจากการแบ่งเซลล์กับอาการผิดปกติที่ปรากฏกับร่างกายสิ่งมีชีวิต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อธิบายการเกิดโรคมะเร็ง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และวิธีการรักษา</w:t>
      </w:r>
    </w:p>
    <w:p w:rsidR="00C349B0" w:rsidRPr="000D755D" w:rsidRDefault="00C349B0" w:rsidP="004A621F">
      <w:pPr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เกี่ยวกับงานวิจัยด้านเซลล์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การนำความรู้เรื่องเซลล์ไปประยุกต์ใช้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พันธุศาสตร์โมเลกุล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ศึกษาองค์ประกอบและโครงสร้างทางเคมีของดีเอ็นเอ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อาร์เอ็นเอ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โปรตีน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รวมถึงคุณสมบัติ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บางประการของสารพันธุกรรมอธิบายความสัมพันธ์ระหว่างสารพันธุกรรม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และโปรตีนที่ทำหน้าที่เป็นโครงสร้าง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โปรตีนที่ทำหน้าที่เกี่ยวกับกระบวนการจำลองดีเอนเอ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การลอกรหัส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และการถอดรหัสพันธุกรรมของสิ่งมีชีวิตทำกิจกรรม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อธิบายการประยุกต์ความรู้ด้านพันธุศาสตร์โมเลกุลกับการทำงานด้านเทคโนโลยีพันธุศาสตร์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สามารถนำหลักการทางวิทยาศาสตร์ไปใช้ในกระบวนการสืบเสาะหาความรู้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และมีความเข้าใจในเทคโนโลยีชีวภาพสามารถนำความรู้ไปประยุกต์ใช้ในชีวิตประจำวัน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โครงสร้างและส่วนประกอบของเซลล์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รวมทั้งวัฏจักรเซลล์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อธิบายโครงสร้างทางเคมีและหน้าที่ของดีเอ็นเอ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อาร์เอ็นเอ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รวมทั้งโปรตีน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ระบุส่วนประกอบและโครงสร้างโมเลกุลของยีน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และโครโมโซม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อธิบายความสัมพันธ์ของยีน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และโครโมโซม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การจัดเรียงตัว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ขนาด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และความซับซ้อนของจีโนม</w:t>
      </w:r>
    </w:p>
    <w:p w:rsidR="00C349B0" w:rsidRPr="000B11E5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อธิบายกลไกการจำลองสารพันธุกรรมของสิ่งมีชีวิต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ระบุปัจจัยที่มีความสำคัญต่อกระบวนการจำลอง</w:t>
      </w:r>
      <w:r w:rsidRPr="000B11E5">
        <w:rPr>
          <w:rFonts w:ascii="TH SarabunPSK" w:eastAsia="BrowalliaNew" w:hAnsi="TH SarabunPSK" w:cs="TH SarabunPSK"/>
          <w:sz w:val="32"/>
          <w:szCs w:val="32"/>
          <w:cs/>
        </w:rPr>
        <w:t>ดีเอ็นเอ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อธิบายและวิเคราะห์ความสัมพันธ์ระหว่างดีเอ็นเอ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อาร์เอ็นเอ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โปรตีน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รวมทั้งการควบคุมการแสดงออกของยีน</w:t>
      </w:r>
    </w:p>
    <w:p w:rsidR="00C349B0" w:rsidRPr="000D755D" w:rsidRDefault="00C349B0" w:rsidP="004A621F">
      <w:pPr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อธิบายการประยุกต์ความรู้ด้านพันธุศาสตร์โมเลกุลกับการทำงานด้านเทคโนโลยีพันธุศาสตร์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30269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อนุกรมวิธานพืช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อภิปรายหลักการ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ประวัติและเอกสารต่างๆที่เกี่ยวข้องกับการจัดจำพวกพืช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ระบบการจัดจำพวกพืช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มโนมติในเรื่องหน่วยในการการจัดจำพวกพืช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ความแปรผันและวิวัฒนาการของพืชกับปัญหาการจัดจำพวกพืช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ภูมิศาสตร์ของพืชและแนวคิดใหม่ในการจัดจำพวกพืช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และสามารถประยุกต์ความรู้ไปใช้ในชีวิตประจำวันได้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อธิบายและอภิปรายการจัดจำแนกพืชชนิดต่างๆได้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ระบุพืชหรือการตรวจสอบหาชื่อวิทยาศาสตร์ของพืชในอันดับต่างๆโดยใช้ระบบการจำแนกประเภทของพืชที่มีอย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วิธีการตรวจสอบเอกลักษณ์โดยการใช้รูปวิธานประกอบกับเอกสารทางพฤกษานุกรมวิธาน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การตั้งชื่อพืชหรือการศึกษาถึงระบบและวิธีการตั้งชื่อวิทยาศาสตร์ของพืชให้เป็นไปตามกฎนานาชาติ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อธิบายและอภิปรายลักษณะต่างๆ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การกระจายพันธุ์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ความแปรผันและวิวัฒนาการของพืชกับปัญหาการจัดจำพวกพืช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รวบรวมข้อมูลต่างๆ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ที่ได้จากพืชเพื่อวิเคราะห์การนำพืชมาใช้ประโยชน์ได้</w:t>
      </w:r>
    </w:p>
    <w:p w:rsidR="00C349B0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นำความรู้ที่ได้มาศึกษาความสัมพันธ์ของพืช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และเสนอแนวความคิดในเรื่องวิวัฒนาการ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ชาติพันธุ์ของพืชได้</w:t>
      </w:r>
    </w:p>
    <w:p w:rsidR="00C349B0" w:rsidRPr="000D755D" w:rsidRDefault="00C349B0" w:rsidP="004A621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อนุกรมวิธานสัตว์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ศึกษาเกี่ยวกับอาณาจักรสัตว์ซึ่งเป็นหนึ่งใน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อาณาจักร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ของสิ่งมีชีวิตที่มีทั้งหมดในโลก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สัตว์ส่วนใหญ่ที่ถูกศึกษาเป็นสัตว์ไม่มีกระดูกสันหลัง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รวมถึงอิทธิพลของสภาพแวดล้อมต่อวิวัฒนาการของสิ่งมีชีวิตทั้งในด้านการแพร่กระจาย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การเจริญเติบโตศึกษาการจำแนกกลุ่มของสัตว์ออกเป็นไฟลัม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โดยพิจารณาจากลักษณะรูปร่างและหน้าที่การทำงานของโครงสร้างสัตว์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รวมกับข้อมูลอื่นๆ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ข้อมูลด้านชีวเคมี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และวิวัฒนาการศึกษาวิเคราะห์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ตรวจสอบลักษณะของสัตว์ในไฟลัมต่างๆ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ว่ามีความสัมพันธ์กันอย่างไร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อธิบายความสำคัญการศึกษาทางด้านอนุกรมวิธาน</w:t>
      </w:r>
    </w:p>
    <w:p w:rsidR="00C349B0" w:rsidRPr="000D755D" w:rsidRDefault="00C349B0" w:rsidP="004A621F">
      <w:pPr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อภิปรายและใช้หลักการเบื้องต้นในการจัดจำแนกสัตว์ออกเป็นหมวดหมู่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การทำคีย์จำแนกสิ่งมีชีวิต</w:t>
      </w:r>
    </w:p>
    <w:p w:rsidR="00C349B0" w:rsidRPr="000D755D" w:rsidRDefault="00C349B0" w:rsidP="004A621F">
      <w:pPr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เปรียบเทียบความแตกต่างระหว่างสัตว์ในช่วงลำดับต่างๆ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ตั้งแต่ระดับโดเมน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อาณาจักร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ไฟลัม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และคลาส</w:t>
      </w:r>
    </w:p>
    <w:p w:rsidR="00C349B0" w:rsidRPr="000D755D" w:rsidRDefault="00C349B0" w:rsidP="004A621F">
      <w:pPr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นำเสนอสภาพการณ์ปัญหา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หรือความสำคัญของความหลากหลายทางชีวภาพของสัตว์ที่มีอยู่ในปัจจุบัน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จุลชีววิทยา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ศึกษารูปร่างลักษณะทั่วไปของจุลินทรีย์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การจำแนก</w:t>
      </w:r>
      <w:r>
        <w:rPr>
          <w:rFonts w:ascii="TH SarabunPSK" w:eastAsia="BrowalliaNew" w:hAnsi="TH SarabunPSK" w:cs="TH SarabunPSK"/>
          <w:sz w:val="32"/>
          <w:szCs w:val="32"/>
          <w:cs/>
        </w:rPr>
        <w:t>และการจัดกลุ่มจุลินทรีย์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ศึกษากา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เจริญเติบโต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และสภาพแวดล้อมที่มีผลต่อการเจริญของจุลินทรีย์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การควบคุมจุลินทรีย์พันธุศาสตร์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เมทาบอลิซึมของจุลินทรีย์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ศึกษาความสัมพันธ์ระหว่างมนุษย์กับจุลินทรีย์ภูมิคุ้มกัน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การประยุกต์ใช้จุลชีววิทยาด้านเทคโนโลยีชีวภาพ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เกษตรกรรม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อุตสาหกรรมและการแพทย์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เห็นคุณค่าของชีววิทยาและสามารถประยุกต์ความรู้ไปใช้ในชีวิตประจำวัน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อธิบายและวิเคราะห์รูปร่างลักษณะทั่วไปของจุลินทรีย์</w:t>
      </w:r>
    </w:p>
    <w:p w:rsidR="00C349B0" w:rsidRPr="000D755D" w:rsidRDefault="00C349B0" w:rsidP="004A621F">
      <w:pPr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อธิบายและวิเคราะห์การจำแนกและการจัดกลุ่มจุลินทรีย์</w:t>
      </w:r>
    </w:p>
    <w:p w:rsidR="00C349B0" w:rsidRPr="000D755D" w:rsidRDefault="00C349B0" w:rsidP="004A621F">
      <w:pPr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อธิบายและอภิปรายการเจริญเติบโตและสภาพแวดล้อมที่มีผลต่อการเจริญของจุลินทรีย์</w:t>
      </w:r>
    </w:p>
    <w:p w:rsidR="00C349B0" w:rsidRPr="000D755D" w:rsidRDefault="00C349B0" w:rsidP="004A621F">
      <w:pPr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อธิบายและวิเคราะห์การควบคุมจุลินทรีย์พันธุศาสตร์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และเมทาบอลิซึมของจุลินทรีย์</w:t>
      </w:r>
    </w:p>
    <w:p w:rsidR="00C349B0" w:rsidRPr="00C70B79" w:rsidRDefault="00C349B0" w:rsidP="004A621F">
      <w:pPr>
        <w:numPr>
          <w:ilvl w:val="0"/>
          <w:numId w:val="13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อธิบายความสัมพันธ์ระหว่างมนุษย์กับจุลินทรีย์ภูมิคุ้มกัน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จุลชีววิทยาสิ่งแวดล้อม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การประยุกต์ใช้จุลชีววิทยาด้านเทคโนโลยีชีวภาพ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เกษตรกรรม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อุตสาหกรรมและการแพทย์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0D755D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สัตว์ไม่มีกระดูกสันหลัง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อธิบายและอภิปรายเกี่ยวกับวิวัฒนาการ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ประวัติความเป็นมาของสัตว์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ไม่มีกระดูกสันหลังศึกษา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หลักการจัดจำแนกลักษณะทางอนุกรมวิธานของสัตว์ไม่มีกระดูกสันหลัง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และค้นคว้าข้อมูล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และอภิปรายเกี่ยวกับลักษณะทั่วไปทางชีววิทยาของสัตว์ไม่มีกระดูกสันหลังในแต่ละไฟลัม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อภิปรายและทำปฏิบัติการศึกษาเปรียบเทียบกายวิภาคและสรรีรวิทยาของสัตว์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ไม่มีกระดูกสันหลังศึกษา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และอภิปรายเกี่ยวกับนิเวศวิทยา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และการปรับตัวให้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เข้ากับสิ่งแวดล้อม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ของสัตว์ไม่มีกระดูกสันหลังสำรวจความหลากหลายทางชีวภาพของสัตว์ไม่มีกระดูก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สันหลังในท้องถิ่นและทำปฏิบัติการเกี่ยวกับวิธีการเก็บรักษาตัวอย่างสัตว์ได้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สามารถบอกความสำคัญของสัตว์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ไม่มีกระดูกสันหลัง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และนำความรู้ที่ได้มาประยุกต์ใช้ในชีวิตประจำวัน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นำไปสู่การอนุรักษ์และพัฒนา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ที่ยั่งยืนต่อไป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และอภิปรายเกี่ยวกับวิวัฒนาการ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ประวัติความเป็นมาของสัตว์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ไม่มีกระดูก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สันหลัง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หลักการจัดจำแนกลักษณะทางอนุกรมวิธานของสัตว์ไม่มีกระดูกสันหลัง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และอธิบายลักษณะทั่วไปทางชีววิทยาของสัตว์ไม่มีกระดูกสันหลังในแต่ละไฟลัม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และทำปฏิบัติการศึกษากายวิภาคและสรรีรวิทยาของสัตว์ไม่มีกระดูกสันหลังและเปรียบเทียบระหว่างสัตว์ในแต่ละไฟลัม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และอภิปรายเกี่ยวกับนิเวศวิทยา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และการปรับตัวให้เข้ากับสิ่งแวดล้อมของสัตว์ไม่มีกระดูกสันหลัง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สำรวจความหลากหลายทางชีวภาพ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ของสัตว์ไม่มีกระดูกสันหลังในท้องถิ่นและทำปฏิบัติการเกี่ยวกับวิธีการเก็บรักษาตัวอย่างได้</w:t>
      </w:r>
    </w:p>
    <w:p w:rsidR="00C349B0" w:rsidRPr="000D755D" w:rsidRDefault="00C349B0" w:rsidP="004A621F">
      <w:pPr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บอกความสำคัญของสัตว์ไม่มีกระดูกสันหลัง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และนำความรู้ที่ได้มาประยุกต์ใช้ในชีวิตประจำวัน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สัตว์มีกระดูกสันหลัง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ศึกษาค้นคว้าและวิเคราะห์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ประวัติความเป็นมาและวิวัฒนาการของสัตว์มีกระดูกสันหลัง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ศึกษาและอธิบายลักษณะสำคัญของสัตว์มีกระดูกสันหลังพร้อมทั้งสามารถจำแนกลักษณะสำคัญของสัตว์มีกระดูกสันหลังแต่ละกลุ่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ศึกษาและทำปฏิบัติการเกี่ยวกับลักษณะทางสัณฐานและกายวิภาคของสัตว์มีกระดูกสันหลัง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สาเหตุที่ทำให้เกิดแพร่การกระจายของสัตว์มีกระดูกสันหลังในพื้นที่ต่างๆ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ทั่วโลกศึกษาค้นคว้า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สาเหตุที่ทำให้เกิดการอพยพย้ายถิ่นของสัตว์มีกระดูกสันหลังศึกษาค้นคว้า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และอภิปรายสาเหตุที่ทำให้สัตว์มีกระดูกสันหลังสูญพันธุ์ศึกษาค้นคว้า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เพื่อหาวิธีการอนุรักษ์พันธุ์สัตว์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และการจัดการพันธุ์สัตว์ศึกษาและอธิบายเทคนิคการศึกษา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และการเก็บตัวอย่างสัตว์มีกระดูกสันหลังเพื่อให้มีความรู้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สามารถบอกความสำคัญของสัตว์มีกระดูกสันหลัง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และนำความรู้ที่ได้มาประยุกต์ใช้ในชีวิตประจำวัน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นำไปสู่การอนุรักษ์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และพัฒนาที่ยั่งยืนต่อไป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และอภิปรายประวัติความเป็นมา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และวิวัฒนาการของสัตว์มีกระดูกสันหลังแต่ละกลุ่ม</w:t>
      </w:r>
    </w:p>
    <w:p w:rsidR="00C349B0" w:rsidRPr="000D755D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อธิบายและวิเคราะห์เปรียบเทียบลักษณะสำคัญของสัตว์มีกระดูกสันหลัง</w:t>
      </w:r>
    </w:p>
    <w:p w:rsidR="00C349B0" w:rsidRPr="000D755D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จำแนกและทำการทดลองเกี่ยวกับ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ลักษณะทางกายภาพสัณฐานวิทยาของสัตว์มีกระดูกสันหลังแต่ละกลุ่ม</w:t>
      </w:r>
    </w:p>
    <w:p w:rsidR="00C349B0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และอภิปรายเกี่ยวกับสาเหตุที่ทำให้เกิดการกระจายตัวของสัตว์มีกระดูก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สันหลัง</w:t>
      </w:r>
    </w:p>
    <w:p w:rsidR="00C349B0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และอภิปรายเกี่ยวกับสาเหตุที่ทำให้สัตว์มีกระดูกสันหลังเกิดการอพยพ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ย้ายถิ่น</w:t>
      </w:r>
    </w:p>
    <w:p w:rsidR="00C349B0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และอธิบายเกี่ยวกับสาเหตุที่ทำให้สัตว์มีกระดูกสันหลังเกิดการ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สูญพันธุ์</w:t>
      </w:r>
    </w:p>
    <w:p w:rsidR="00C349B0" w:rsidRPr="000D755D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และอธิบายเกี่ยวกับการอนุรักษ์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และการจัดการพันธุ์สัตว์</w:t>
      </w:r>
    </w:p>
    <w:p w:rsidR="00C349B0" w:rsidRPr="000D755D" w:rsidRDefault="00C349B0" w:rsidP="004A621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อธิบายเทคนิคการศึกษา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และการเก็บตัวอย่างสัตว์มีกระดูกสันหลังตลอดจนสามารถทำการทดลองเก็บตัวอย่างสัตว์บางชนิดได้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กีฏวิทยา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และอภิปรายเกี่ยวกับวิวัฒนาการของแมลง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หลักการจัดจำแนกอนุกรมวิธานของแมลงศึกษา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ความสำคัญของความหลากหลายทางชีวภาพทางแมลงที่มีผลต่อมนุษย์และสิ่งแวดล้อมและสำรวจความหลากหลายทางชีวภาพของแมลงในท้องถิ่นได้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และอภิปรายเกี่ยวกับนิเวศวิทยา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การปรับตัวให้เข้ากับสิ่งแวดล้อม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และสรีรวิทยาของแมลงศึกษาและ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อภิปรายเปรียบเทียบลักษณะทั่วไปทางชีววิทยาของแมลงใน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แต่ละอันดับศึกษาและทำปฏิบัติการเกี่ยวกับวิธีการเก็บรักษาตัวอย่างแมลง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และกายวิภาคของแมลง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วิเคราะห์สภาพปัญหาของสิ่งแวดล้อม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และทรัพยากรธรรมชาติที่เกิดจากแมลง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และเสนอแนะแนวทางในการดูแลรักษา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พร้อมนำความรู้ที่ได้มาประยุกต์ใช้ในชีวิตประจำวัน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นำไปสู่การอนุรักษ์และพัฒนาที่ยั่งยืนต่อไป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และอภิปรายเกี่ยวกับวิวัฒนาการของแมลง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หลักการจัดจำแนกอนุกรมวิธานของแมลง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ความสำคัญของความหลากหลายทางชีวภาพทางแมลงที่มีผลต่อมนุษย์และสิ่งแวดล้อมและสำรวจความหลากหลายทางชีวภาพของแมลงในท้องถิ่นได้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และอภิปรายเกี่ยวกับนิเวศวิทยา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การปรับตัวให้เข้ากับสิ่งแวดล้อม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และสรีรวิทยาของแมลง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อภิปรายเปรียบเทียบลักษณะทั่วไปทางชีววิทยาของแมลงในแต่ละอันดับ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ทำปฏิบัติการเกี่ยวกับวิธีการเก็บรักษาตัวอย่างแมลง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และทำปฏิบัติการศึกษากายวิภาคของแมลง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วิเคราะห์สภาพปัญหาของสิ่งแวดล้อม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และทรัพยากรธรรมชาติที่เกิดจากแมลง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และเสนอแนะแนวทางในการดูแลรักษา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พร้อมนำความรู้ที่ได้มาประยุกต์ใช้ในชีวิตประจำวัน</w:t>
      </w:r>
    </w:p>
    <w:p w:rsidR="00C349B0" w:rsidRPr="000D755D" w:rsidRDefault="00C349B0" w:rsidP="004A621F">
      <w:pPr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สังขวิทยา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อธิบายและสรุปเกี่ยวกับการจัดจำแนกไพลัมมอลลัสกา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จัดจำแนกคลาสซับคลาส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ของสัตว์กลุ่มหอย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เหมือนและความแตกต่างของสัตว์กลุ่มหอยในระดับคลาสจัดจำแนกโดยใช้ลักษณะทางสัณฐานวิทยา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และทำปฏิบัติการเกี่ยวกับโครงสร้าง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หน้าที่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ความสัมพันธ์ของอวัยวะต่างๆ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ในร่างกาย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ระบบทางเดินอาหาร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ระบบลำเลียง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ระบบขับถ่าย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ระบบหายใจ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ระบบสืบพันธ์และการเจริญเติบโต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ระบบประสาทและอวัยวะรับความรู้สึก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ของสัตว์กลุ่มหอย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และอธิบายวิวัฒนาการโดยเชื่อมโยงกับการจัดจำแนก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และโครงสร้างของอวัยวะในร่างกายของสัตว์กลุ่มหอยศึกษา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และปฏิบัติการภาคสนาม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เกี่ยวกับแหล่งที่อยู่อาศัย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การกินอาหารรวมทั้งประโยชน์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และโทษที่ได้จากสัตว์กลุ่มหอย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ชีววิทยาสามารถประยุกต์ความรู้และหลักการไปใช้ในชีวิตประจำวันและเป็นพื้น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เพื่อประยุกต์ใช้ในการศึกษาและวิจัยพัฒนาวิทยาศาสตร์และเทคโนโลยีของประเทศต่อไป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หลักการในการจัดจำแนกสัตว์ในไฟลัมมอลัสกาบอกความแตกต่างในระดับคลาสของสัตว์กลุ่มของทั้งหม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และความแตกต่างระดับซับคลาสของกลุ่มหอยฝาเดียว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และหอยสองฝาได้</w:t>
      </w:r>
    </w:p>
    <w:p w:rsidR="00C349B0" w:rsidRPr="000D755D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วิเคราะห์เปรียบเทียบสัณฐานของหอยฝาเดียว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หอยสองฝา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และหมึก</w:t>
      </w:r>
    </w:p>
    <w:p w:rsidR="00C349B0" w:rsidRPr="000D755D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มีความรู้ความเข้าใจในระบบอวัยวะ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การทำงานของระบบทางเดินอาหาร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ระบบลำเลียงระบบขับถ่าย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ระบบหายใจ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ระบบสืบพันธ์และการเจริญเติบโต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ระบบประสาทและอวัยวะรับความรู้สึก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ของสัตว์กลุ่มหอย</w:t>
      </w:r>
    </w:p>
    <w:p w:rsidR="00C349B0" w:rsidRPr="000D755D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มีความรู้ความเข้าใจต้นกำเนิด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และวิวัฒนาการของสัตว์กลุ่มหอยโดยสามารถเปรียบเทียบการมีวัฒนาการในแต่ละคลาส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ซับคลาส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และเปรียบเทียบกับสัตว์กลุ่มอื่นๆ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ที่สายวิวัฒนาการใกล้เคียงกัน</w:t>
      </w:r>
    </w:p>
    <w:p w:rsidR="00C349B0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ถึงแหล่งที่อยู่อาศัย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การเกิดประโยชน์และโทษจากสัตว์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กลุ่มหอย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สามารถเก็บตัวอย่าง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และใช้เครื่องมือในการเก็บตัวอย่างได้อย่างถูกต้อง</w:t>
      </w:r>
    </w:p>
    <w:p w:rsidR="00C349B0" w:rsidRPr="0087489E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นำความรู้ที่ได้ประยุกต์ใช้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สามารถออกแบบการศึกษาและ</w:t>
      </w:r>
      <w:r w:rsidRPr="0087489E">
        <w:rPr>
          <w:rFonts w:ascii="TH SarabunPSK" w:eastAsia="BrowalliaNew" w:hAnsi="TH SarabunPSK" w:cs="TH SarabunPSK"/>
          <w:sz w:val="32"/>
          <w:szCs w:val="32"/>
          <w:cs/>
        </w:rPr>
        <w:t>การทดลองสัตว์กลุ่มหอยได้อย่างถูกต้อง</w:t>
      </w:r>
    </w:p>
    <w:p w:rsidR="00C349B0" w:rsidRPr="000D755D" w:rsidRDefault="00C349B0" w:rsidP="004A621F">
      <w:pPr>
        <w:numPr>
          <w:ilvl w:val="0"/>
          <w:numId w:val="13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มีนวิทยา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และระบุความสัมพันธ์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ความสำคัญของปลาที่มีในระบบนิเวศ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หรือชุมชนที่สนใจศึกษา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เกี่ยวกับประเภทของปลา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ประกอบด้วยปลากระดูก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แข็ง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และปลากระดูกอ่อนศึกษาและทำปฏิบัติการเรื่องการจำแนกลักษณะรูปร่างภายนอกของปลา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และระบบภายในตัวปลา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รวมถึงอนุกรมวิธานของปลา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และฝึกการใช้ไดโคโตมัสคีย์ในการจำแนกปลาศึกษาและทำปฏิบัติการเปรียบเทียบลักษณะทางโครงสร้าง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สรีรวิทยา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กายวิภาค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และพฤติกรรมบางอย่างของปลา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ซึ่งมีความสัมพันธ์ในเชิงวิวัฒนาการเพื่อให้ผู้เรียนมีความเข้าใจ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เห็นคุณค่าของชีววิทยาและสามารถประยุกต์ความรู้ไปใช้ในชีวิตประจำวัน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นำเสนอสภาพการณ์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ปัญหาหรือความสำคัญของปลากับระบบนิเวศและชุมชน</w:t>
      </w:r>
    </w:p>
    <w:p w:rsidR="00C349B0" w:rsidRPr="000D755D" w:rsidRDefault="00C349B0" w:rsidP="004A621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และยกตัวอย่างการจัดจำแนกประเภทของปลา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การจัดจำแนกปลาเป็นหมวดหมู่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การทำคีย์จำแนกปลา</w:t>
      </w:r>
    </w:p>
    <w:p w:rsidR="00C349B0" w:rsidRPr="000D755D" w:rsidRDefault="00C349B0" w:rsidP="004A621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เปรียบเทียบความแตกต่างระหว่างลักษณะทางโครงสร้างสรีรวิทยา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กายวิภาค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ซึ่งมีความสัมพันธ์ในเชิงวิวัฒนาการ</w:t>
      </w:r>
    </w:p>
    <w:p w:rsidR="00C349B0" w:rsidRPr="000D755D" w:rsidRDefault="00C349B0" w:rsidP="004A621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วางแผนเพื่อใช้ในการปฏิบัติเพื่อป้องกัน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และดูแลรักษาความหลากหลายทางชีวภาพของปลา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มีความรู้ความเข้าใจและตระหนักถึงการจัดการทรัพยากรธรรมชาติและสิ่งแวดล้อม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รวมทั้งการพัฒนาที่ยั่งยืน</w:t>
      </w:r>
    </w:p>
    <w:p w:rsidR="00C349B0" w:rsidRPr="000D755D" w:rsidRDefault="00C349B0" w:rsidP="004A621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สรีรวิทยาของพืช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ศึกษาและวิเคราะห์ความสัมพันธ์ของน้ำและพืช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ความสำคัญของธาตุอาหารที่มีต่อพืช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พร้อมทั้งกลไกการดูดและลำเลียงธาตุอาหารในพืช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ศึกษาการแลกเปลี่ยนแก๊สของพืช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ศึกษาและทำปฏิบัติการเกี่ยวกับการคายน้ำ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การลำเลียงน้ำแร่ธาตุ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และการลำเลียงอาหารของพืช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ศึกษาปฏิกิริยาในกระบวนการสังเคราะห์ด้วยแสง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ศึกษาอธิบายและทำปฏิบัติการเกี่ยวกับการเติบโตและพัฒนาการของพืช ศึกษาและทำกิจกรรมเกี่ยวกับการตอบสนองของพืชต่อสารควบคุมการเจริญ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เพื่อให้ผู้เรียนมีความเข้าใจมีทักษะกระบวนการ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และเจตคติทางวิทยาศาสตร์เห็นคุณค่าของชีววิทยา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และสามารถประยุกต์ความรู้ไปใช้ในชีวิตประจำวันได้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อธิบายและวิเคราะห์ความสัมพันธ์ของน้ำและพืช</w:t>
      </w:r>
    </w:p>
    <w:p w:rsidR="00C349B0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อธิบายความสำคัญของธาตุอาหารที่มีต่อพืช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พร้อมทั้งกลไกการดูดและลำเลียงธาตุอาหาร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ในพืช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อภิปรายโครงสร้างและกลไกการแลกเปลี่ยนแก๊ส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การคายน้ำ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และการลำเลียงในพืช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พร้อมทั้งทำการทดลองเพื่อศึกษาปัจจัยบางประการที่มีผลต่อกลไกดังกล่าวของพืช</w:t>
      </w:r>
    </w:p>
    <w:p w:rsidR="00C349B0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อธิบายลำดับขั้นตอนการเกิดปฏิกิริยาและผลิตภัณฑ์ที่เกิดขึ้นในปฏิกิริยาที่ต้องใช้แสงและ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ไม่ต้องใช้แสง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พร้อมทั้งอภิปรายถึงความสัมพันธ์โครงสร้างและหน้าที่ของคลอโรพลาสต์กับ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การสังเคราะห์ด้วยแสง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ปฏิกิริยาการสลายโมเลกุลของสารอาหารแบบใช้ออกซิเจนและไม่ใช้ออกซิเจน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ในระดับเซลล์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อธิบายและทำปฏิบัติการเกี่ยวกับการเติบโตและพัฒนาการของพืช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การตอบสนองของพืชต่อสารควบคุมการเจริญเติบโต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ปัจจัยทั้งภายนอกและภายในที่มีผลต่อการตอบสนองของพืชที่เกี่ยวกับการเจริญเติบโต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ประโยชน์ของสารควบคุมการเจริญเติบโตของพืชที่ช่วยเพิ่มผลผลิตทางการเกษตร</w:t>
      </w:r>
    </w:p>
    <w:p w:rsidR="00C349B0" w:rsidRPr="000D755D" w:rsidRDefault="00C349B0" w:rsidP="004A621F">
      <w:pPr>
        <w:numPr>
          <w:ilvl w:val="0"/>
          <w:numId w:val="13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พฤติกรรมสัตว์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อธิบายและสรุปเกี่ยวกับความหมายของพฤติกรรม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ผู้ค้นพบ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การออกแบบ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การทดลองในเรื่องพฤติกรรม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รวมถึงการพัฒนาการเกิดพฤติกรรม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ซึ่งเป็นสิ่งที่สำคัญในการศึกษาเรื่องพฤติกรรมสัตว์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และอธิบายจังหวะชีวภาพ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กลไกที่ทำให้เกิดจังหวะชีวภาพ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ความแตกต่างปัจจัยที่ทำให้สัตว์มีจังหวะชีวภาพแตกต่างกัน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และอธิบายพฤติกรรมรูปแบบต่างๆ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ที่เกิดขึ้นกับสัตว์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พฤติกรรมที่มีแต่กำเนิด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การเรียนรู้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การจดจำ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ความเคยชิน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การสื่อสารระหว่างสัตว์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การเลือกพื้นที่อาศัย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พฤติกรรมการหาอาหาร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พฤติกรรมก้าวร้าว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พฤติกรรมการสืบพันธุ์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พฤติกรรมการดูแลลูก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พฤติกรรมทางสังคมปัจจัยที่ทำให้เกิดพฤติกรรม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ชีววิทยาสามารถประยุกต์ความรู้และหลักการไปใช้ในชีวิตประจำวันและเป็นพื้นฐานเพื่อประยุกต์ใช้ในการศึกษาและวิจัยพัฒนาวิทยาศาสตร์และเทคโนโลยีของประเทศต่อไป</w:t>
      </w:r>
      <w:r w:rsidRPr="000D755D">
        <w:rPr>
          <w:rFonts w:ascii="TH SarabunPSK" w:eastAsia="BrowalliaNew-Bold" w:hAnsi="TH SarabunPSK" w:cs="TH SarabunPSK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มีความรู้ความเข้าใจความหมายของพฤติกรรม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นักวิทยาศาสตร์ที่ศึกษาด้านพฤติกรรมอธิบายการพัฒนาการเกิดพฤติกรรม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ทฤษฎีและแนวทางการศึกษาด้านพฤติกรรม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วิชาที่เกี่ยวข้อง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วิวัฒนาการ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ฮอร์โมน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พันธุศาสตร์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ระบบประสาท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จังหวะชีวภาพ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นาฬิกาชีวภาพที่ต่างกันในแต่ละสิ่งมีชีวิต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ปัจจัยสำคัญที่ทำให้เกิดการแสดงออกของจังหวะชีวภาพที่แตกต่างกัน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มีความรู้ความเข้าใจเกี่ยวกับพัฒนาการของพฤติกรรม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พฤติกรรมที่เกิดขึ้นกับสัตว์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พฤติกรรมพื้นฐานที่เกิดขึ้นในสิ่งมีชีวิต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การจดจำ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การเรียนรู้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ความเคยชิน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การสื่อสารระหว่างสัตว์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สิ่งที่ใช้ในการสื่อสารระหว่างกัน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การเลือกพื้นที่อยู่อาศัย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และสมมติฐานการกระจายพันธุ์สัตว์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ปัจจัยทางสภาพแวดล้อมที่มีผลต่อการกระจายพันธุ์สัตว์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ปัจจัยที่มีอิทธิพลต่อการเลือกพื้นที่อาศัย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พฤติกรรมการหาอาหาร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แบบจำลอง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และปัจจัยการหาอาหาร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การล่าและการป้องกันตัว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พฤติกรรมก้าวร้าว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ปัจจัยมีผลต่อความก้าวร้าว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พฤติกรรมการสืบพันธุ์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การเกี้ยวพาราสีพฤติกรรมการดูแลลูก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พฤติกรรมทางสังคมต่างๆของสัตว์ชั้นสูงและมนุษย์</w:t>
      </w:r>
    </w:p>
    <w:p w:rsidR="00C349B0" w:rsidRPr="000D755D" w:rsidRDefault="00C349B0" w:rsidP="004A621F">
      <w:pPr>
        <w:numPr>
          <w:ilvl w:val="0"/>
          <w:numId w:val="13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สามารถนำความรู้ที่ได้ประยุกต์ใช้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ปรับตัวในสังคม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สามารถออกแบบการทดลองพฤติกรรมสัตว์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วิเคราะห์การแสดงออกซึ่งพฤติกรรมนั้นๆ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ของสัตว์อย่างถูกต้อง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0D755D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30279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ชีววิทยาสภาวะแวดล้อม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อภิปรายถึงการถ่ายทอดพลังงานและมวลสาร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กลไกการหมุนเวียนสาร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แร่ธาตุในระบบนิเวศ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ยกตัวอย่างเกี่ยวกับปัจจัยต่างๆ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ที่มีผลต่อการดำรงชีวิต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การปรับตัวของสิ่งมีชีวิตในระบบนิเวศ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ความสัมพันธ์ของสิ่งมีชีวิตในระบบนิเวศ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อธิบายกลไกการแทนที่ของสิ่งมีชีวิต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ดุลยภาพของระบบนิเวศ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ตลอดจนวิเคราะห์ความสัมพันธ์ระหว่างความหลากหลายทางชีวภาพกับ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ความมั่นคงของระบบนิเวศศึกษาค้นคว้า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ความสัมพันธ์ระหว่างมนุษย์และสิ่งแวดล้อม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การประเมินคุณภาพสิ่งแวดล้อม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แสดงความคิดเห็นเกี่ยวกับการเปลี่ยนแปลงสภาพแวดล้อมอันเป็นผลเนื่องมาจากมนุษย์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ผลกระทบของการเปลี่ยนแปลงสภาพแวดล้อม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อธิบายอิทธิพลของปรากฏการณ์ต่างๆ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และภัยธรรมชาติที่มีต่อสิ่งมีชีวิต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วิเคราะห์กระบวนการหรือแนวความคิดที่เน้นให้เกิดค่านิยมในการอนุรักษ์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การนำวิทยาศาสตร์และเทคโนโลยี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มาเป็นส่วนร่วมในการพัฒนา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และแก้ไขปัญหาสิ่งแวดล้อม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การใช้พลังงานรูปแบบต่างๆ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ให้ได้ประโยชน์สูงสุด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โดยมีผลกระทบต่อสิ่งแวดล้อมไม่มาก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ความเข้าใจในความสัมพันธ์ของสิ่งแวดล้อมทั้งระบบ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สามารถแก้ปัญหาวางแผนเสนอแนวทางเพื่อแก้ปัญหาและจัดการทรัพยากรธรรมชาติ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ตระหนักถึงความสำคัญของสิ่งแวดล้อม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และการจัดการทรัพยากรธรรมชาติ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มีจิตสำนึกที่ดี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มีส่วนร่วมในการอนุรักษ์และพัฒนาที่ยั่งยืน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ระบุองค์ประกอบต่างๆ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โครงสร้างระบบนิเวศและสามารถบอกความสัมพันธ์ของปัจจัยต่างๆ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ในระบบนิเวศ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อธิบายการถ่ายทอดพลังงานและมวลสารในระบบนิเวศ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เขียนแผนภาพแสดงในรูปพีระมิดนิเวศ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อธิบายการรักษาดุลยภาพของระบบนิเวศ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อธิบายเกี่ยวกับกลไกการเกิดระบบการหมุนเวียนสาร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แร่ธาตุ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ในระบบนิเวศ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อภิปรายและยกตัวอย่างเกี่ยวกับปัจจัยต่างๆ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ที่มีผลต่อการดำรงชีวิต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การปรับตัวของสิ่งมีชีวิตในระบบนิเวศ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ความสัมพันธ์ของสิ่งมีชีวิตในระบบนิเวศ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วิเคราะห์ความสัมพันธ์ระหว่างปัจจัยต่างๆ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ที่ทำให้เกิดความหลากหลายทางชีวภาพสามารถอธิบายชีวนิเวศต่างๆ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ในโลกนิเวศได้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นำเสนอสภาพการณ์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หรือความสำคัญของความหลากหลายทางชีวภาพที่มีอยู่ในปัจจุบัน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อธิบายและวิเคราะห์เกี่ยวกับการรักษาดุลยภาพของระบบนิเวศ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สามารถอธิบายกลไกการแทนที่ของสิ่งมีชีวิต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และตระหนักว่าความหลากหลายทางชีวภาพมีบทบาทต่อดุลยภาพของระบบนิเวศ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วิเคราะห์ว่าจำนวนประชากร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มีผลต่อการเปลี่ยนแปลงต่อสิ่งแวดล้อม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สามารถอธิบายผลกระทบจากการเปลี่ยนแปลงของสิ่งแวดล้อม</w:t>
      </w:r>
    </w:p>
    <w:p w:rsidR="00C349B0" w:rsidRPr="0087489E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นำเสนอสภาพการณ์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ปัญหามลพิษสิ่งแวดล้อม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สามารถอธิบายผลกระทบต่อสิ่งมีชีวิต</w:t>
      </w:r>
      <w:r w:rsidRPr="0087489E">
        <w:rPr>
          <w:rFonts w:ascii="TH SarabunPSK" w:eastAsia="BrowalliaNew" w:hAnsi="TH SarabunPSK" w:cs="TH SarabunPSK"/>
          <w:sz w:val="32"/>
          <w:szCs w:val="32"/>
          <w:cs/>
        </w:rPr>
        <w:t>ในระบบนิเวศ</w:t>
      </w:r>
      <w:r w:rsidRPr="0087489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7489E">
        <w:rPr>
          <w:rFonts w:ascii="TH SarabunPSK" w:eastAsia="BrowalliaNew" w:hAnsi="TH SarabunPSK" w:cs="TH SarabunPSK"/>
          <w:sz w:val="32"/>
          <w:szCs w:val="32"/>
          <w:cs/>
        </w:rPr>
        <w:t>และผลกระทบต่อมนุษย์</w:t>
      </w:r>
      <w:r w:rsidRPr="0087489E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7489E">
        <w:rPr>
          <w:rFonts w:ascii="TH SarabunPSK" w:eastAsia="BrowalliaNew" w:hAnsi="TH SarabunPSK" w:cs="TH SarabunPSK"/>
          <w:sz w:val="32"/>
          <w:szCs w:val="32"/>
          <w:cs/>
        </w:rPr>
        <w:t>อธิบายการสะสมทางชีวภาพของสารพิษ</w:t>
      </w:r>
    </w:p>
    <w:p w:rsidR="00C349B0" w:rsidRPr="008767D3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พระราชบัญญัติสิ่งแวดล้อม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ค่ามาตรฐานเกี่ยวกับคุณภาพสิ่งแวดล้อม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การประเมินคุณภาพสิ่งแวดล้อมโดยประมวลจากการตรวจวัด</w:t>
      </w:r>
      <w:r w:rsidRPr="008767D3">
        <w:rPr>
          <w:rFonts w:ascii="TH SarabunPSK" w:eastAsia="BrowalliaNew" w:hAnsi="TH SarabunPSK" w:cs="TH SarabunPSK"/>
          <w:sz w:val="32"/>
          <w:szCs w:val="32"/>
          <w:cs/>
        </w:rPr>
        <w:t>คุณลักษณะทางกายภาพ</w:t>
      </w:r>
      <w:r w:rsidRPr="008767D3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767D3">
        <w:rPr>
          <w:rFonts w:ascii="TH SarabunPSK" w:eastAsia="BrowalliaNew" w:hAnsi="TH SarabunPSK" w:cs="TH SarabunPSK"/>
          <w:sz w:val="32"/>
          <w:szCs w:val="32"/>
          <w:cs/>
        </w:rPr>
        <w:t>เคมี</w:t>
      </w:r>
      <w:r w:rsidRPr="008767D3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8767D3">
        <w:rPr>
          <w:rFonts w:ascii="TH SarabunPSK" w:eastAsia="BrowalliaNew" w:hAnsi="TH SarabunPSK" w:cs="TH SarabunPSK"/>
          <w:sz w:val="32"/>
          <w:szCs w:val="32"/>
          <w:cs/>
        </w:rPr>
        <w:t>และชีวภาพ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ตรวจสอบและวิเคราะห์การเปลี่ยนแปลงของทรัพยากรธรรมชาติ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และตระหนักถึงปัญหาและเสนอแนะแนวทางในการอนุรักษ์ทรัพยากรธรรมชาติ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ระบุแหล่งที่มาของพลังงานรูปแบบต่างๆ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ประโยชน์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และการนำไปใช้ให้เกิดประโยชน์สูงสุด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อธิบายอิทธิพลของปรากฏการณ์ต่างๆ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เอลนิโน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ภาวะเรือนกระจก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ภัยธรรมชาติต่อสิ่งมีชีวิต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วางแผนและลงมือปฏิบัติเพื่อป้องกัน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และพัฒนาทรัพยากรธรรมชาติและสิ่งแวดล้อม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มีความรู้ความเข้าใจและตระหนักถึงการจัดการทรัพยากรธรรมชาติ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รวมทั้งการพัฒนาที่ยั่งยืน</w:t>
      </w:r>
    </w:p>
    <w:p w:rsidR="00C349B0" w:rsidRPr="000D755D" w:rsidRDefault="00C349B0" w:rsidP="004A621F">
      <w:pPr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เทคโนโลยีชีวภาพ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เพื่อให้มีความรู้ความเข้าใจความสัมพันธ์ระหว่างชีววิทยากับเทคโนโลยีชีวภาพ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ความสำคัญและบทบาทของเทคโนโลยีชีวภาพเทคโนโลยีชีวภาพกับความหลากหลายทางชีวภาพหลักการพื้นฐานของ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พร้อมทั้งเทคนิคและเครื่องมือที่เกี่ยวข้อง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และสามารถปฏิบัติการตามเทคนิคต่างๆ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และเครื่องมือที่เกี่ยวข้อง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การศึกษานาโนเทคโนโลยีชีวภาพ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วางแผนเพื่อนำความรู้ทางชีววิทยามาประยุต์ใช้ให้เกิดประโยชน์ต่อการพัฒนาคุณภาพชีวิตมนุษ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และการพัฒนาสังคม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และวิเคราะห์ถึงความเชื่อมโยงความสัมพันธ์ระหว่างความรู้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ทางชีววิทยาพื้นฐานกับเทคโนโลยีชีวภาพ</w:t>
      </w:r>
    </w:p>
    <w:p w:rsidR="00C349B0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สืบค้นและวิเคราะห์ความเป็นมาของเทคโนโลยีชีวภาพต่อการพัฒนา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ในแง่ต่างๆ</w:t>
      </w:r>
    </w:p>
    <w:p w:rsidR="00C349B0" w:rsidRPr="000D755D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วิเคราะห์บทบาทของเทคโนโลยีชีวภาพที่มีต่อการปรับปรุงและดัดแปลงสิ่งมีชีวิต</w:t>
      </w:r>
    </w:p>
    <w:p w:rsidR="00C349B0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และวิเคราะห์เกี่ยวกับความสัมพันธ์ระหว่างเทคโนโลยีชีวภาพที่มีผลต่อ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ความหลากหลายของสิ่งมีชีวิต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ความปลอดภัยทางชีวภาพและผลกระทบจากเทคโนโลยีชีวภาพที่มีต่อแนวโน้มการเปลี่ยนแปลงของสิ่งแวดล้อมและสังคม</w:t>
      </w:r>
    </w:p>
    <w:p w:rsidR="00C349B0" w:rsidRPr="000D755D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และอภิปรายหลักการสร้างและพัฒนาผลิตภัณฑ์จากกระบวนการทางเทคโนโลยีชีวภาพ</w:t>
      </w:r>
    </w:p>
    <w:p w:rsidR="00C349B0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วางแผนเพื่อใช้ความรู้พื้นฐานทางชีววิทยามาประยุกต์ใช้ในกระบวนการ</w:t>
      </w:r>
    </w:p>
    <w:p w:rsidR="00C349B0" w:rsidRPr="008767D3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8767D3">
        <w:rPr>
          <w:rFonts w:ascii="TH SarabunPSK" w:eastAsia="BrowalliaNew" w:hAnsi="TH SarabunPSK" w:cs="TH SarabunPSK"/>
          <w:sz w:val="32"/>
          <w:szCs w:val="32"/>
          <w:cs/>
        </w:rPr>
        <w:t>ทางเทคโนโลยีชีวภาพ</w:t>
      </w:r>
    </w:p>
    <w:p w:rsidR="00C349B0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อธิบายความหมายนาโนเทคโนโลยีชีวภาพ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และวิเคราะห์การพัฒนา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นาโนเทคโนโลยีชีวภาพคือการสร้างเครื่องมือขนาดจิ๋วที่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สามารถแทรกเข้าไปภายในเซลล์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เพื่อติดตามความผิดปกติที่จุดใดและแก้ไขซ่อมแซมโมเลกุลดีเอ็นเอ</w:t>
      </w:r>
    </w:p>
    <w:p w:rsidR="00C349B0" w:rsidRPr="000D755D" w:rsidRDefault="00C349B0" w:rsidP="004A621F">
      <w:pPr>
        <w:numPr>
          <w:ilvl w:val="0"/>
          <w:numId w:val="13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อภิปรายแนวโน้มการใช้เทคโนโลยีชีวภาพในอนาคต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ข้อดีข้อเสียของการใช้เทคโนโลยีชีวภาพแบบต่างๆ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วิทยาศาสตร์การอาหาร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วิทยาศาสตร์การอาหาร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เป็นการใช้ความรู้วิทยาศาสตร์ด้านชีววิทยา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เพื่อเป็นพื้นฐานร่วมกับฟิสิกส์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และวิศวกรรม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นำไปสู่ความเข้าใจในเรื่องธรรมชาติของอาหาร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สาเหตุของการเสื่อมเสียของอาหารและหลักการแปรรูปอาหาร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น้ำแร่ธาตุ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คาร์โบไฮเดรท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โปรตีนไลปิด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วิตามิน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การเน่าเสียของอาหาร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การถนอมอาหารด้วยวิธีการต่าง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แช่เยือกแข็งทำแห้ง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พลังงานไมโครเวฟ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ฉายรังสี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นมและผลิตภัณฑ์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ไข่และผลิตภัณฑ์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เนื้อสัตว์และผลิตภัณฑ์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ผลไม้และผลิตภัณฑ์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อาหารหมักจากผักผลไม้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ธัญชาติเมล็ดถั่ว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น้ำผลไม้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ให้คำกำจัดความของวิทยาศาสตร์และเทคโนโลยีการอาหารได้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ทราบหน้าที่และบทบาทของนักวิทยาศาสตร์การอาหารหรือนักเทคโนโลยีการอาหาร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บอกส่วนประกอบสำคัญของอาหารได้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บอกถึงสาเหตุการเน่าเสียของอาหารได้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บอกชนิดจุลลินทรีย์ที่ทำให้อาหารเน่าเสียได้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อธิบายปัจจัยที่มีอิทธิพลต่อการเจริญของจุลินทรีย์ได้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บอกวิธีการควบคุมการเจริญของจุลินทรีย์ได้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นำวิธีการถนอมอาหารแบบต่างๆ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การใช้ความร้อน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การแช่เยือกแข็งการทำแห้ง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พลังงานไมโครเวฟ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ฉายรังสี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การใช้สารเคมี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มาใช้ถนอมอาหารได้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สามารถบอกองค์ประกอบของน้ำนม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และแปรรูปน้ำนม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เพื่อให้ได้ผลิตภัณฑ์นมรูปแบบต่าง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อธิบายถึงการสร้างไข่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และคุณค่าทางอาหารของไข่ได้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สามารถอธิบายสาเหตุการเปลี่ยนแปลงภายในไข่ระหว่างการเก็บรักษาได้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สามารถแปรรูปไข่ให้เป็นผลิตภัณฑ์ต่างๆ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สามารถอธิบายโครงสร้างและรายละเอียดของเนื้อสัตว์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ตลอดจนคุณภาพของผลิตภัณฑ์เนื้อสัตว์ได้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แปรรูปเนื้อสัตว์เป็นผลิตภัณฑ์ต่างๆ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อธิบายถึงการเก็บเกี่ยว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การเสื่อมเสีย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และวิทยาการหลังการเก็บเกี่ยวของผักและผลไม้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แปรรูปและถนอมผลิตภัณฑ์ผักและผลไม้ได้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อธิบายถึงปัจจัยที่มีความสำคัญต่อการหมัก</w:t>
      </w:r>
    </w:p>
    <w:p w:rsidR="00C349B0" w:rsidRPr="000D755D" w:rsidRDefault="00C349B0" w:rsidP="004A621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ยกตัวอย่างและประกอบอาหารหมักบางชนิดได้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นิติวิทยาศาสตร์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ศึกษาตัวอย่างคดีความที่นำหลักการทางวิทยาศาสตร์เข้ามาเป็นเครื่องมือสำคัญในการติดตาม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หรือจับกุมคนร้ายศึกษา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นำความรู้ทางชีววิทยาด้านต่างๆ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พันธุศาสตร์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กีฏวิทยา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จุลชีววิทยากายวิภาคศาสตร์และสรีรวิทยา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มาใช้ในการพิสูจน์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ค้นหาความจริงนำความรู้ทางด้านวิทยาศาสตร์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มาใช้ในการพิสูจน์หลักฐาน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จากสถานการณ์ที่ถูกกำหนด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และคุณค่าของชีววิทยา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และหลักการไปใช้ในชีวิตประจำวัน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ตระหนักถึงความสำคัญของวิทยาศาสตร์และเทคโนโลยีที่สามารถนำมาใช้ประโยชน์ในเชิงสังคม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และด้านอื่นๆ</w:t>
      </w:r>
    </w:p>
    <w:p w:rsidR="00C349B0" w:rsidRPr="000D755D" w:rsidRDefault="00C349B0" w:rsidP="004A621F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สามารถใช้หลักการทางชีววิทยาในการค้นหาความจริง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ออกแบบและทดลองเพื่อหาคำตอบ</w:t>
      </w:r>
    </w:p>
    <w:p w:rsidR="00C349B0" w:rsidRPr="002E0471" w:rsidRDefault="00C349B0" w:rsidP="004A621F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ใช้หลักการทางวิทยาศาสตร์สืบค้นข้อมูล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ทดลองเพื่อหาข้อมูลประกอบการตัดสินใจ</w:t>
      </w:r>
      <w:r w:rsidRPr="002E047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2E0471">
        <w:rPr>
          <w:rFonts w:ascii="TH SarabunPSK" w:eastAsia="BrowalliaNew" w:hAnsi="TH SarabunPSK" w:cs="TH SarabunPSK"/>
          <w:sz w:val="32"/>
          <w:szCs w:val="32"/>
          <w:cs/>
        </w:rPr>
        <w:t>ในการค้นหาความจริง</w:t>
      </w:r>
    </w:p>
    <w:p w:rsidR="00C349B0" w:rsidRPr="000D755D" w:rsidRDefault="00C349B0" w:rsidP="004A621F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เกี่ยวกับความน่าเชื่อถือของหลักฐานที่นำวิทยาศาสตร์ด้านต่างๆ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มาใช้ในการพิสูจน์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0D755D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เทคนิคพื้นฐานสำหรับงานวิจัยทางชีววิทยา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ศึกษาและปฏิบัติการเกี่ยวกับเทคนิคทางชีววิทยา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เทคนิคพื้นฐานทางจุลชีววิทยาการเก็บตัวอย่างแพลงก์ตอนพืชและสัตว์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การดองตัวอย่างพืชและสัตว์ด้วยน้ำยาเคมี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การเก็บรักษาตัวอย่างพืช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โดยวิธีอัดแห้ง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การทำสไลด์ถาวรเนื้อเยื่อพืช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และการเก็บรักษาตัวอย่างแมลง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เพื่อให้มีทักษะในการทำกิจกรรมเทคนิคทางชีววิทยา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การใช้วัสดุอุปกรณ์และมีทักษะกระบวนการทางวิทยาศาสตร์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เจตคติและเห็นคุณค่าของวิทยาศาสตร์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สามารถนำความรู้และหลักการเทคนิคทางชีววิทยาไปใช้ในการศึกษาค้นคว้า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ทดลองปัญหาพิเศษที่นักเรียนสนใจต่อไป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สามารถเตรียมอาหารเลี้ยงเชื้อและกำจัดเชื้อโดยใช้หม้อนึ่งความดันไอน้ำ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อธิบายความหมายของเทคนิคการปลอดเชื้อ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และทำเทคนิคการปลอดเชื้อ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ทำการแยกเชื้อและเพาะเลี้ยงเชื้อในอาหารชนิดต่างๆ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สามารถย้อมสีแบคทีเรียได้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สามารถวัดการเจริญของแบคทีเรียได้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อธิบายวิธีการและทำกิจกรรมการเก็บตัวอย่างแพลงก์ตอนพืชและแพลงก์ตอนสัตว์ได้อย่างถูกต้อง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ทำปฏิบัติการเกี่ยวกับขั้นตอนการเตรียมน้ำยาดอง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และวิธีการดอง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พร้อมทั้งบันทึกข้อมูล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แสดงรายละเอียดของตัวอย่างพืชและสัตว์ที่นำมาดองได้ถูกต้อง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เลือกตัวอย่างและเก็บรักษาตัวอย่างพืช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และสัตว์โดยวิธีการดองได้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เก็บรักษาตัวอย่างพรรณไม้โดยวิธีการอัดแห้งพร้อมทั้งบันทึกข้อมูล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แสดงรายละเอียดของตัวอย่างพืชได้ถูกต้อง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บอกวิธีการศึกษาเซลล์และเนื้อเยื่อพืช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ตลอดจนความสำคัญของการทำสไลด์ถาวรได้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อธิบายลำดับขั้นตอนและทำสไลด์ถาวรเนื้อเยื่อพืชได้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ใช้อุปกรณ์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ในการเก็บรวบรวมและรักษาตัวอย่างแมลงได้</w:t>
      </w:r>
    </w:p>
    <w:p w:rsidR="00C349B0" w:rsidRPr="000D755D" w:rsidRDefault="00C349B0" w:rsidP="004A621F">
      <w:pPr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รวบรวมข้อมูลพื้นฐานเกี่ยวกับการศึกษาแมลงในสภาพธรรมชาติ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แหล่งที่อยู่อาศัย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อาหารและอุปนิสัยได้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การวิจัยชีววิทยาทางน้ำ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เกี่ยวกับการวิจัยชีววิทยาทางน้ำ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ความสำคัญระบบนิเวศทางน้ำหรือแหล่งน้ำในชุมชนที่สนใจ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เกี่ยวกับประเภทสิ่งมีชีวิตที่อาศัยอยู่ในระบบนิเวศทางน้ำ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ศึกษาและทำปฏิบัติการเรื่องการทำวิจัยทางด้านชีววิทยาทางน้ำ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การเก็บตัวอย่างสิ่งมีชีวิตที่อาศัยอยู่ในน้ำ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พัฒนาทักษะกระบวนการวิทยาศาสตร์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ตั้งแต่การสังเกต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การสร้างคำถามหรือปัญหาทางวิทยาศาสตร์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การวางแผนเพื่อแก้ไขปัญหา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การสรุปผลการศึกษา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และการเผยแพร่ข้อมูลที่ทำการศึกษา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โดยใช้ความรู้พื้นฐานเกี่ยวกับการวิจัยชีววิทยาทางน้ำเพื่อให้ผู้เรียนมีความเข้าใจ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มีทักษะกระบวนการและเจตคติทางวิทยาศาสตร์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เห็นคุณค่าของชีววิทยาและสามารถประยุกต์ความรู้ไปใช้ในชีวิตประจำวัน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นำเสนอสภาพการณ์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ปัญหาหรือความสำคัญของระบบนิเวศทางน้ำ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หรือแหล่งน้ำในชุมชนที่สนใจ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และยกตัวอย่างการการวิจัยชีววิทยาทางน้ำ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เกี่ยวกับประเภทสิ่งมีชีวิตที่อาศัยอยู่ในระบบนิเวศทางน้ำ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ิธีการเลือกใช้อุปกรณ์และเครื่องมือที่เหมาะสมที่จะใช้ในการเก็บตัวอย่างสิ่งมีชีวิตที่อาศัยอยู่ในน้ำวางแผ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ออกแบบการบันทึก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และลงมือเก็บตัวอย่างเพื่อใช้ในการจำแนก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จัดกลุ่มสิ่งมีชีวิตตามความแตกต่างของแหล่งที่อยู่อาศัย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ในระดับไฟลัม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อภิปราย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บทบาท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และความสำคัญของสิ่งมีชีวิตในห่วงโซ่อาหารและระบบนิเวศทางน้ำ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ตลอดจนตระหนักถึงความสำคัญและความสัมพันธ์ของสิ่งมีชีวิตในระบบนิเวศ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และชุมชน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สร้างคำถาม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และวางแผนเพื่อแก้ปัญหาที่เกี่ยวข้องกับสิ่งมีชีวิตที่อาศัยอยู่ในน้ำ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โดยใช้หลักการ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และกระบวนการทางวิทยาศาสตร์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วางแผนเพื่อใช้ในการปฏิบัติเพื่อป้องกัน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อนุรักษ์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และดูแลรักษาความหลากหลายทางชีวภาพของปลา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มีความรู้ความเข้าใจและตระหนักถึงการจัดการทรัพยากรธรรมชาติและสิ่งแวดล้อม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รวมทั้งการพัฒนาที่ยั่งยืน</w:t>
      </w:r>
    </w:p>
    <w:p w:rsidR="00C349B0" w:rsidRPr="000D755D" w:rsidRDefault="00C349B0" w:rsidP="004A621F">
      <w:pPr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สามารถศึกษาในสถานที่จริงได้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30285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ปัญหาพิเศษทางชีววิทยา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ศึกษาหัวข้อเรื่องพิเศษเกี่ยวกับปัญหาต่างๆ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ทางวิทยาศาสตร์ชีวภาพและเทคโนโลยีที่นักเรียนสนใจ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ซึ่งสอดคล้องกับการทำโครงงาน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อาจเป็นหัวข้อที่เกี่ยวข้องกับการวิจัยและพัฒนาในปัจจุบันที่กำลังอยู่ในกระแสความสนใจทาง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เพื่อช่วยส่งเสริมความถนัดของนัดเรียน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หรือสิ่งที่นักเรียนสนใจแต่ไม่มีสอนตามปกติ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โดยอยู่ภายใต้การควบคุม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และคำแนะนำของครูที่ปรึกษา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สืบค้นข้อมูลเกี่ยวกับปัญหาต่างๆ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หรือหัวข้อที่สนใจทางวิทยาศาสตร์และเทคโนโลยีได้จากแหล่งสืบค้นต่างๆ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อาทิเช่น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วารสารทางวิชาการ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อินเตอร์เน็ต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เป็นต้น</w:t>
      </w:r>
    </w:p>
    <w:p w:rsidR="00C349B0" w:rsidRPr="000D755D" w:rsidRDefault="00C349B0" w:rsidP="004A621F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และอภิปรายข้อมูลที่ได้จากการสืบค้นได้</w:t>
      </w:r>
    </w:p>
    <w:p w:rsidR="00C349B0" w:rsidRPr="000D755D" w:rsidRDefault="00C349B0" w:rsidP="004A621F">
      <w:pPr>
        <w:numPr>
          <w:ilvl w:val="0"/>
          <w:numId w:val="14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สามารถสรุปผลการสืบค้นข้อมูลในรูปแบบของบทความได้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วิทยาศาสตร์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30295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สิทธิบัตรทางปัญญา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</w:t>
      </w:r>
      <w:r w:rsidRPr="000D755D">
        <w:rPr>
          <w:rFonts w:ascii="TH SarabunPSK" w:eastAsia="BrowalliaNew" w:hAnsi="TH SarabunPSK" w:cs="TH SarabunPSK"/>
          <w:sz w:val="32"/>
          <w:szCs w:val="32"/>
        </w:rPr>
        <w:t>C</w:t>
      </w:r>
      <w:r>
        <w:rPr>
          <w:rFonts w:ascii="TH SarabunPSK" w:eastAsia="BrowalliaNew" w:hAnsi="TH SarabunPSK" w:cs="TH SarabunPSK"/>
          <w:sz w:val="32"/>
          <w:szCs w:val="32"/>
        </w:rPr>
        <w:t>I30295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The Study of Patents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ว</w:t>
      </w:r>
      <w:r>
        <w:rPr>
          <w:rFonts w:ascii="TH SarabunPSK" w:eastAsia="BrowalliaNew" w:hAnsi="TH SarabunPSK" w:cs="TH SarabunPSK"/>
          <w:sz w:val="32"/>
          <w:szCs w:val="32"/>
        </w:rPr>
        <w:t>30296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ปรัชญาวิทยาศาสตร์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</w:t>
      </w:r>
      <w:r w:rsidRPr="000D755D">
        <w:rPr>
          <w:rFonts w:ascii="TH SarabunPSK" w:eastAsia="BrowalliaNew" w:hAnsi="TH SarabunPSK" w:cs="TH SarabunPSK"/>
          <w:sz w:val="32"/>
          <w:szCs w:val="32"/>
        </w:rPr>
        <w:t>C</w:t>
      </w:r>
      <w:r>
        <w:rPr>
          <w:rFonts w:ascii="TH SarabunPSK" w:eastAsia="BrowalliaNew" w:hAnsi="TH SarabunPSK" w:cs="TH SarabunPSK"/>
          <w:sz w:val="32"/>
          <w:szCs w:val="32"/>
        </w:rPr>
        <w:t>I30296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Sciencetific Philosophy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กลุ่มสาระการเรียนรู้สังคมศึกษา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ศาสนา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และวัฒนธรรม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สัมมนาประวัติศาสตร์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SOC30203 Seminar of History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การปกครองส่วนท้องถิ่น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SOC30204 Local Administration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ทวารวดีศึกษา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SOC30205 Dvaravati Study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อยุธยาศึกษา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SOC30206 Ayut</w:t>
      </w:r>
      <w:r w:rsidRPr="000D755D">
        <w:rPr>
          <w:rFonts w:ascii="TH SarabunPSK" w:eastAsia="BrowalliaNew" w:hAnsi="TH SarabunPSK" w:cs="TH SarabunPSK"/>
          <w:sz w:val="32"/>
          <w:szCs w:val="32"/>
        </w:rPr>
        <w:t>thaya Study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รัตนโกสินทร์ศึกษา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SOC30207 Rattanakosin Study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เศรษฐศาสตร์การเงิน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การธนาคาร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SOC30208 Economics of Money and Banking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30209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ปรัชญาชีวิต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SOC30209 Philosophy of Life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มนุษยสัมพันธ์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SOC30210 Human Relationship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ระบบสารสนเทศภูมิศาสตร์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SOC30211 Geographic Information System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การรับรู้ระยะไกล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SOC30212 Remote Sensing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สัมมนาประวัติศาสตร์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ศึกษาและใช้วิธีการทางประวัติศาสตร์สืบค้น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รวบรวมหลักฐาน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ประเมินค่า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ตีความและสังเคราะห์กรณีศึกษาเกี่ยวกับเหตุการณ์โลกในประวัติศาสตร์สมัยใหม่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ซึ่งมีส่วนสร้างความเปลี่ยนแปลง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ด้านการเมือง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สังคมที่มีต่อชาวไทยและมนุษยชาติ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ในคริสต์ศตวรรษที่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เพื่อให้เข้าใจความเปลี่ยนแปลงของประเทศไทยและโลก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ในศตวรรษที่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ชัดเจนมากขึ้น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สัมมนาและวิเคราะห์กรณีศึกษาที่ยกตัวอย่าง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เกี่ยวกับเหตุการณ์โลกในประวัติศาสตร์สมัยใหม่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ในศตวรรษที่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โดยใช้วิธีการทางประวัติศาสตร์</w:t>
      </w:r>
    </w:p>
    <w:p w:rsidR="00C349B0" w:rsidRPr="000D755D" w:rsidRDefault="00C349B0" w:rsidP="004A621F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สำรวจ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รวบรวมความคิดเห็นจากบุคคลต่าง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ๆในองค์กร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เกี่ยวกับเหตุการณ์และบุคคลสำคัญในกรณีศึกษาที่ยกตัวอย่าง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เกี่ยวกับเหตุการณ์โลกในประวัติศาสตร์สมัยใหม่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ในศตวรรษที่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นำมาประกอบการสัมมนาเชิงวิเคราะห์อย่างเป็นเหตุเป็นผล</w:t>
      </w:r>
    </w:p>
    <w:p w:rsidR="00C349B0" w:rsidRPr="000D755D" w:rsidRDefault="00C349B0" w:rsidP="004A621F">
      <w:pPr>
        <w:numPr>
          <w:ilvl w:val="0"/>
          <w:numId w:val="14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ระดมความคิดและนำเสนอรายงานผลการสัมมนา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ด้วยระบบเทคโนโลยีสารสนเทศ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การปกครองส่วนท้องถิ่น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ศึกษาความรู้พื้นฐานเกี่ยวกับการปกครองส่วนท้องถิ่น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ความหมายและอำนาจหน้าที่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การบริหารงานต่างๆ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ขององค์การบริหารส่วนท้องถิ่นวิเคราะห์ลักษณะความสำคัญขององค์การบริหาร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รัฐกับองค์การบริหารส่วนท้องถิ่นและการมีส่วนร่วมของประชาชนในท้องถิ่นซึ่งเป็นบทบาทสำคัญนำไปสู่การใช้ในชีวิตประจำวันของคนในแต่ละ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เพื่อปลูกฝังค่านิยมที่ดีงามในการพัฒนาท้องถิ่น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ตระหนักถึงการมีส่วนร่วม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และปลูกจิตสำนึก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และมีส่วนร่วมในการสร้างความเจริญให้กับท้องถิ่นตามหลักการและความเป็นจริง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พร้อมทั้งยึดมั่นศรัทธาปฏิบัติตนตามหน้าที่พลเมืองดี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อธิบายความหมายและอำนาจหน้าที่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การบริหารงานต่างๆ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ขององค์การบริหารส่วนท้องถิ่นได้</w:t>
      </w:r>
    </w:p>
    <w:p w:rsidR="00C349B0" w:rsidRPr="000D755D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อธิบายถึงลักษณะสำคัญขององค์การบริหารส่วนท้องถิ่น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ความสัมพันธ์ระหว่างรัฐกับองค์การบริหารส่วนท้องถิ่นและประชาชนในท้องถิ่นได้</w:t>
      </w:r>
    </w:p>
    <w:p w:rsidR="00C349B0" w:rsidRPr="000D755D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ถึงความสัมพันธ์ระหว่างองค์การบริหารส่วนท้องถิ่นกับองค์การบริหารส่วนกลางและประชาชนในท้องถิ่นได้</w:t>
      </w:r>
    </w:p>
    <w:p w:rsidR="00C349B0" w:rsidRPr="000D755D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วิเคราะห์ถึงบทบาทสำคัญของการปกครองส่วนท้องถิ่นได้</w:t>
      </w:r>
    </w:p>
    <w:p w:rsidR="00C349B0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ยกตัวอย่างการนำความรู้ไปใช้ในชีวิตประจำวัน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ปลูกฝังค่านิยมที่ดีงามในการที่ประชาชน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ในท้องถิ่นได้มีส่วนร่วมในการพัฒนาท้องถิ่นได้</w:t>
      </w:r>
    </w:p>
    <w:p w:rsidR="00C349B0" w:rsidRPr="000D755D" w:rsidRDefault="00C349B0" w:rsidP="004A621F">
      <w:pPr>
        <w:numPr>
          <w:ilvl w:val="0"/>
          <w:numId w:val="14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เสนอแนวทางการมีส่วนร่วมและปลูกฝังจิตสำนึก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จิตสาธารณะเกี่ยวกับการสร้างความเจริญให้กับท้องถิ่นได้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ทวารวดีศึกษา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ศึกษาและใช้วิธีการทางประวัติศาสตร์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วิเคราะห์หลักฐานความเป็นมาของอาณาจักรทวารวดีด้วยประสบการณ์ตรงค้นคว้าจากแหล่งโบราณคดี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พิพิธภัณฑ์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และวิทยากรในท้องถิ่นราชบุรี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นครปฐม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และสุพรรณบุรี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เสนอโครงงานเกี่ยวกับการวิเคราะห์หลักฐานด้านวัฒนธรรม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วิถีชีวิตความเป็นอยู่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หรือเรื่อง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อื่นตามความสนใจ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โดยใช้วิธีการทางประวัติศาสตร์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เพื่อสร้างองค์ความรู้ใหม่อย่างเป็นระบบ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664C6A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รู้และเข้าใจวิธีการทางประวัติศาสตร์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วิเคราะห์หลักฐานความเป็นมาของอาณาจักรทวารวดี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ในแหล่งโบราณคดี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พิพิธภัณฑ์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และวิทยากรในท้องถิ่นนครราชบุรี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นครปฐม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และสุพรรณบุรี</w:t>
      </w:r>
    </w:p>
    <w:p w:rsidR="00C349B0" w:rsidRPr="000D755D" w:rsidRDefault="00C349B0" w:rsidP="004A621F">
      <w:pPr>
        <w:numPr>
          <w:ilvl w:val="0"/>
          <w:numId w:val="14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สร้างองค์ความรู้ใหม่ทางประวัติศาสตร์อย่างเป็นระบบ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โดยการเสนอโครงงานเกี่ยวกับการวิเคราะห์ประเด็นสำคัญเกี่ยวกับอาณาจักรทวารดี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ความเป็นอยู่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หรือเรื่องอื่นตามความสนใจ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อยุธยาศึกษา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ศึกษาวิธีการทางโบราณคดีและวิธีการทางประวัติศาสตร์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เพื่อสร้างองค์ความรู้ใหม่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จากแหล่งโบราณคดีและพิพิธภัณฑ์สถาน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จังหวัดพระนครศรีอยุธยา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ศึกษาพัฒนาการความเจริญของกรุงศรีอยุธยา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จากกรณีศึกษาตามความสนใจเกี่ยวกับพัฒนาการในอดีตของกรุงศรีอยุธยา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การปกครอง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ความเป็นอยู่ศิลปะแขนงต่างๆ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หรือเรื่องอื่นตามความสนใจ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ศึกษาการอนุรักษ์หลักฐานที่แสดงถึงความเจริญสมัยกรุงศรีอยุธยา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โดยบูรณาการความรู้ด้านวิทยาศาสตร์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โบราณคดี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และประวัติศาสตร์ได้อย่างเหมาะสม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664C6A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เข้าใจและใช้วิธีการทางโบราณคดีและวิธีการทางประวัติศาสตร์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สร้างองค์ความรู้ใหม่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จากแหล่งโบราณคดีและพิพิธภัณฑ์สถาน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จังหวัดพระนครศรีอยุธยา</w:t>
      </w:r>
    </w:p>
    <w:p w:rsidR="00C349B0" w:rsidRPr="000D755D" w:rsidRDefault="00C349B0" w:rsidP="004A621F">
      <w:pPr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รู้และเข้าใจพัฒนาการความเจริญของกรุงศรีอยุธยา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จากกรณีศึกษาตามความสนใจเกี่ยวกับพัฒนาการในอดีตของกรุงศรีอยุธยา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การปกครอง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สังคมวัฒนธรรมๆ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ความเป็นอยู่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ศิลปะแขนงต่างๆ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ตามความสนใจ</w:t>
      </w:r>
    </w:p>
    <w:p w:rsidR="00C349B0" w:rsidRPr="000D755D" w:rsidRDefault="00C349B0" w:rsidP="004A621F">
      <w:pPr>
        <w:numPr>
          <w:ilvl w:val="0"/>
          <w:numId w:val="14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มีส่วนร่วมอนุรักษ์หลักฐานความเจริญสมัยกรุงศรีอยุธยาโดยบูรณาการความรู้ด้านวิทยาศาสตร์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โบราณคดีและประวัติศาสตร์ได้อย่างเหมาะสม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รัตนโกสินทร์ศึกษา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ศึกษาความหมาย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ความสำคัญของเกาะรัตนโกสินทร์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การตั้งถิ่นฐานของกลุ่มชนต่างๆ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ตระหนักถึงความสำคัญของชุมชนโบราณที่เป็นต้นแบบของสภาพเศรษฐกิจ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ศิลปะ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โบราณสถาน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วัฒนธรรมในพื้นที่เกาะรัตนโกสินทร์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และพื้นที่รอบเกาะรัตนโกสินทร์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เพื่อวิเคราะห์สภาพภูมิประเทศและการตั้งกรุงรัตนโกสินทร์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วิเคราะห์ความแตกต่างทางด้านเชื้อชาติ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ศาสนา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ในอดีต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เข้าใจถึงสภาพ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วัฒนธรรมความเป็นอยู่ของแต่ละชุมชนตั้งแต่อดีตถึงปัจจุบัน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ให้เกิดความซาบซึ้งและตระหนักถึงความสำคัญของศิลปะโบราณสถาน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ภูมิปัญญาของชุมชนต่างๆ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บริเวณรัตนโกสินทร์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ที่มีอิทธิพลต่อการดำเนินชีวิต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และมีคุณค่าสมควรอนุรักษ์เป็นมรดกของชาติ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และสามารถนำความรู้ประสบการณ์ที่ได้รับไปประยุกต์ใช้ในการสำรวจชุมชนโบราณในภูมิลำเนาของตน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664C6A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มีความรู้และเข้าใจความหมายของเกาะรัตนโกสินทร์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พื้นที่รอบเกาะรัตนโกสินทร์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และอธิบายความเป็นมาของกรุงรัตนโกสินทร์ได้</w:t>
      </w:r>
    </w:p>
    <w:p w:rsidR="00C349B0" w:rsidRPr="000D755D" w:rsidRDefault="00C349B0" w:rsidP="004A621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วิเคราะห์สภาพภูมิประเทศ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ที่มีผลต่อการตั้งถิ่นฐาน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สภาพเศรษฐกิจ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ของกลุ่มชนต่างๆ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อยู่ในเกาะรัตนโกสินทร์และพื้นที่รอบเกาะรัตนโกสินทร์</w:t>
      </w:r>
    </w:p>
    <w:p w:rsidR="00C349B0" w:rsidRPr="000D755D" w:rsidRDefault="00C349B0" w:rsidP="004A621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ตระหนักถึงความแตกต่างทางด้าน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เชื้อ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ศาสนา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ของกลุ่มชนที่มาตั้งถิ่นฐานอยู่ในอดีตเพื่อเข้าใจถึงวัฒนธรรมความเป็นอยู่ที่ส่งผลมาถึงปัจจุบัน</w:t>
      </w:r>
    </w:p>
    <w:p w:rsidR="00C349B0" w:rsidRPr="000D755D" w:rsidRDefault="00C349B0" w:rsidP="004A621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ตระหนักถึงความสำคัญของศิลปะ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โบราณสถาน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และภูมิปัญญาของชุมชนดั่งเดิมบริเวณเกาะรัตนโกสินทร์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ที่มีอิทธิพลต่อการดำเนินชีวิตและมีคุณค่าสมควรอนุรักษ์เป็นมรดกของชาติ</w:t>
      </w:r>
    </w:p>
    <w:p w:rsidR="00C349B0" w:rsidRDefault="00C349B0" w:rsidP="004A621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นำความรู้จากการศึกษาสภาพพื้นที่จริงไปประยุกต์ในการสำรวจชุมชนโบราณในภูมิลำเนา</w:t>
      </w:r>
    </w:p>
    <w:p w:rsidR="00C349B0" w:rsidRPr="00664C6A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664C6A">
        <w:rPr>
          <w:rFonts w:ascii="TH SarabunPSK" w:eastAsia="BrowalliaNew" w:hAnsi="TH SarabunPSK" w:cs="TH SarabunPSK"/>
          <w:sz w:val="32"/>
          <w:szCs w:val="32"/>
          <w:cs/>
        </w:rPr>
        <w:t>ของตน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เศรษฐศาสตร์การเงิ</w:t>
      </w:r>
      <w:r w:rsidRP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นและการธนาคาร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ศึกษาบทบาทของเงิน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วิวัฒนาการของเงิน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ทฤษฎีเงินตรา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ปัญหาเงินเฟ้อ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เงินฝืด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รวมทั้งสินเชื่อในระบบเศรษฐกิจศึกษาและวิเคราะห์ระบบธนาคาร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บทบาทหน้าที่ของธนาคารกลาง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ธนาคารพาณิชย์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และสถาบันการเงินต่างๆ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ที่มีต่อระบบเศรษฐกิจ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เพื่อเกิดความรู้ความเข้าใจ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และตระหนักถึงความสำคัญของเงิน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สถาบันการเงินที่มีส่วนเกี่ยวข้องกับตนเอง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ครอบครัว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ประเทศชาติ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อันนำไปสู่การแก้ไขปัญหาและพัฒนาเศรษฐกิจของตนเองและประเทศชาติ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เข้าใจถึงพัฒนาการของเงิน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บทบาทของเงินในระบบเศรษฐกิจ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รวมถึงแนวทางความคิดทางการเงินที่สำคัญ</w:t>
      </w:r>
    </w:p>
    <w:p w:rsidR="00C349B0" w:rsidRPr="000D755D" w:rsidRDefault="00C349B0" w:rsidP="004A621F">
      <w:pPr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เข้าใจถึงการดำเนินงานของสถาบันการเงินประเภทต่างๆ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และบทบาทของสถาบันการเงินต่อระบบเศรษฐกิจ</w:t>
      </w:r>
    </w:p>
    <w:p w:rsidR="00C349B0" w:rsidRPr="000D755D" w:rsidRDefault="00C349B0" w:rsidP="004A621F">
      <w:pPr>
        <w:numPr>
          <w:ilvl w:val="0"/>
          <w:numId w:val="15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วิเคราะห์การธนาคาร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ธนาคารกลางและสถาบันการเงิน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ตลอดจนผลกระทบที่มีต่อการเงินในระบบเศรษฐกิจ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ปรัชญาชีวิต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ศึกษาหลักธรรมที่เกี่ยวกับกฎธรรมชาติและการเปลี่ยนแปลงของชีวิต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ไตรลักษณ์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ขันธ์อริยสัจ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กฎแห่งกรรม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การบริหารจิตและเจริญปัญญาปฏิบัติสมาธิ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เจริญปัญญา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จนรู้เท่าทันอารมณ์ของตนเอง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มีสติสัมปชัญญะในขณะทำงานวิเคราะห์ข่าว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หรือตัวอย่างเหตุการณ์ที่มีความสัมพันธ์เกี่ยวข้องกับหลักพุทธสันติวิธี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ที่นำไปสู่การดำเนินชีวิตและการแก้ไขปัญหาของสังคม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เพื่อเกิดความรู้ความเข้าใจหลักธรรมและการปฏิบัติตนตามแนวทางพุทธปรัชญา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รวมทั้งสามารถนำมาเปรียบเทียบกับหลักวิทยาศาสตร์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และนำไปประยุกต์ใช้ในชีวิตประจำวันได้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วิเคราะห์เปรียบเทียบหลักธรรมของพระพุทธศาสนาที่เกี่ยวกับกฎธรรมชาติ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สภาวะที่เกิดขึ้นได้ตามความเปลี่ยนแปลงของธรรมชาติที่เป็นอนิจจัง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ฝึกสมาธิและเจริญปัญญาจนรอบรู้เท่าทันอารมณ์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มีสติสัมปชัญญะ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เป็นอิสระมีปัญญาเฉียบแหลมเรียนรู้ได้ง่าย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เอาปัญญามาใช้ในการทำงานได้อย่างเพลิดเพลินมีความสุข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มีความเข้าใจแนวทางไปสู่ความศรัทธาอย่างลึกซึ้งต่อพระพุทธศาสนา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สามารถพิจารณาหาวิธีแก้ปัญหาต่างๆ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ของชีวิตตนเองและบุคคลอื่น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ตลอดจนปัญหาสังคมตามหลักอริยสัจและแก้ไขความขัดแย้งได้ด้วยหลักสันติวิธี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วิเคราะห์ข่าวหรือตัวอย่างเหตุการณ์ที่มีความสัมพันธ์เกี่ยวข้องกับหลักพุทธสันติได้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พิจารณาหาวิธีแก้ปัญหาต่างๆของชีวิตตนเองและบุคคลอื่น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ตลอดจนปัญหาสังคมตามหลักอริยสัจ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และแก้ไขความขัดแย้งได้ด้วยหลักสันติวิธี</w:t>
      </w:r>
    </w:p>
    <w:p w:rsidR="00C349B0" w:rsidRPr="000D755D" w:rsidRDefault="00C349B0" w:rsidP="004A621F">
      <w:pPr>
        <w:numPr>
          <w:ilvl w:val="0"/>
          <w:numId w:val="15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พิจารณาแนวคิดที่หลากหลายและวินิจฉัยความถูกต้องของเหตุการณ์ได้ด้วยหลักโยนิโส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มนสิการ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มนุษยสัมพันธ์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ศึกษาความหมายและความสำคัญของมนุษยสัมพันธ์ในชีวิตส่วนตัว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ครอบครัว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สังคมและการงาน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ปัจจัยที่มีผลกระทบต่อมนุษยสัมพันธ์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การสร้างมนุษยสัมพันธ์ที่ดี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การปรับปรุงมนุษย์สัมพันธ์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เพื่อสามารถดำรงชีวิตอยู่ในสังคมด้วยความภาคภูมิใจและมีความสุข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ศึกษาประวัติความเป็นมาที่เป็นสาแหรกของชีวิต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ครอบครัวของตนเองให้มีความเข้าใจ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เพื่อให้เกิดความภาคภูมิใจในตนเอง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เข้าใจและตระหนักในความแตกต่างของบุคคล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โดยปราศจากอคติต่อบุคคล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รอบข้าง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รับตัวเองให้อยู่ในสังคมได้อย่างมีความสุขศึกษาการดำเนินชีวิตของบุคคลทุกระดับโดยใช้กรณีศึกษาบุคลากรในโรงเรีย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เพื่อสร้างความเข้าใจและมนุษยสัมพันธ์ที่ดีในชีวิตส่วนตัว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ครอบครัว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และสามารถดำเนินชีวิตได้อย่างมีมนุษยสัมพันธ์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รู้และเข้าใจความรู้พื้นฐานและหลักเกณฑ์ของมนุษยสัมพันธ์</w:t>
      </w:r>
    </w:p>
    <w:p w:rsidR="00C349B0" w:rsidRPr="000D755D" w:rsidRDefault="00C349B0" w:rsidP="004A621F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รู้และเข้าใจปัจจัยต่างๆที่มีผลกระทบต่อความสัมพันธ์ระหว่างบุคคลและระหว่างกลุ่ม</w:t>
      </w:r>
    </w:p>
    <w:p w:rsidR="00C349B0" w:rsidRPr="000D755D" w:rsidRDefault="00C349B0" w:rsidP="004A621F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รู้วิธีการทำงานกับกลุ่มบุคคลอย่างมีประสิทธิภาพ</w:t>
      </w:r>
    </w:p>
    <w:p w:rsidR="00C349B0" w:rsidRPr="000D755D" w:rsidRDefault="00C349B0" w:rsidP="004A621F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เข้าใจเทคนิคต่างๆในการส่งเสริมมนุษยสัมพันธ์</w:t>
      </w:r>
    </w:p>
    <w:p w:rsidR="00C349B0" w:rsidRPr="000D755D" w:rsidRDefault="00C349B0" w:rsidP="004A621F">
      <w:pPr>
        <w:numPr>
          <w:ilvl w:val="0"/>
          <w:numId w:val="15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เข้าใจในพฤติกรรมมนุษย์โดยทั่วๆ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สามารถปรับตัวเองให้อยู่ในสังคมได้อย่างเป็นสุข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ระบบสารสนเทศภูมิศาสตร์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>.0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ศึกษาความหมายและองค์ประกอบของระบบสารสนเทศภูมิศาสตร์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ฐานข้อมูลและระบบจัดการฐานข้อมูลภูมิสารสนเทศ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การจัดการและการวิเคราะห์ข้อมูล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การประยุกต์ใช้ระบบสารสนเทศภูมิศาสตร์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และการแสดงผลข้อมูล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เพื่อให้นักเรียนมีความรู้ความเข้าใจด้านเทคโนโลยีระบบสารสนเทศภูมิศาสตร์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ระยุกต์ใช้ระบบสารสนเทศภูมิศาสตร์ในการวางแผนจัดการทรัพยากรธรรมชาติและสิ่งแวดล้อมเชิงพื้นที่ได้อย่างเหมาะส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บอกความหมายและองค์ประกอบของระบบสารสนเทศภูมิศาสตร์ได้</w:t>
      </w:r>
    </w:p>
    <w:p w:rsidR="00C349B0" w:rsidRPr="000D755D" w:rsidRDefault="00C349B0" w:rsidP="004A621F">
      <w:pPr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ออกแบบฐานข้อมูลและระบบจัดการฐานข้อมูลภูมิสารสนเทศ</w:t>
      </w:r>
    </w:p>
    <w:p w:rsidR="00C349B0" w:rsidRPr="000D755D" w:rsidRDefault="00C349B0" w:rsidP="004A621F">
      <w:pPr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จัดการข้อมูลและทำการวิเคราะห์ข้อมูลทางภูมิศาสตร์ได้</w:t>
      </w:r>
    </w:p>
    <w:p w:rsidR="00C349B0" w:rsidRPr="004015D3" w:rsidRDefault="00C349B0" w:rsidP="004A621F">
      <w:pPr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นำหลักการวิเคราะห์ข้อมูลไปประยุกต์ใช้ในระบบสารสนเทศภูมิศาสตร์และการแสดงผลข้อมูล</w:t>
      </w:r>
      <w:r w:rsidRPr="004015D3">
        <w:rPr>
          <w:rFonts w:ascii="TH SarabunPSK" w:eastAsia="BrowalliaNew" w:hAnsi="TH SarabunPSK" w:cs="TH SarabunPSK"/>
          <w:sz w:val="32"/>
          <w:szCs w:val="32"/>
          <w:cs/>
        </w:rPr>
        <w:t>ทางภูมิศาสตร์ได้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การรับรู้จากระยะไกล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1</w:t>
      </w:r>
      <w:r w:rsidR="00C50EBF">
        <w:rPr>
          <w:rFonts w:ascii="TH SarabunPSK" w:eastAsia="BrowalliaNew" w:hAnsi="TH SarabunPSK" w:cs="TH SarabunPSK"/>
          <w:b/>
          <w:bCs/>
          <w:sz w:val="32"/>
          <w:szCs w:val="32"/>
        </w:rPr>
        <w:t>.0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และแนวคิดการสำรวจจากระยะไกล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องค์ประกอบของหลักการการรับรู้จากระยะไกล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แหล่งพลังงาน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การสะท้อนคลื่นแม่เหล็กไฟฟ้า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การสะท้อนของวัตถุ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วิวัฒนาการของการรับรู้จากระยะไกล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ดาวเทียมสำรวจทรัพยากรธรรมชาติ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แนวคิดการแปลภาพถ่าย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การประมวลผลภาพเชิงตัวเลข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การประยุกต์การรับรู้จากระยะไกลในการจัดการทรัพยากรธรรมชาติและสิ่งแวดล้อม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เพื่อให้นักเรียนมีความรู้ความเข้าใจด้านเทคโนโลยีจากการรับรู้ระยะไกล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และสามารถประยุกต์ใช้การรับรู้จากระยะไกลในการวางแผน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จัดการทรัพยากรธรรมชาติและสิ่งแวดล้อมเชิงพื้นที่ได้อย่างเหมาะสม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เข้าใจแนวคิดการสำรวจจากระยะไกล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และองค์ประกอบของหลักการรับรู้จากระยะไกลทางการจัดการเรียนการสอน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รายวิชาการรับรู้จากระยะไกล</w:t>
      </w:r>
    </w:p>
    <w:p w:rsidR="00C349B0" w:rsidRPr="000D755D" w:rsidRDefault="00C349B0" w:rsidP="004A621F">
      <w:pPr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ยกตัวอย่างแหล่งพลังงาน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การสะท้อนคลื่นแม่เหล็กไฟฟ้าได้</w:t>
      </w:r>
    </w:p>
    <w:p w:rsidR="00C349B0" w:rsidRPr="000D755D" w:rsidRDefault="00C349B0" w:rsidP="004A621F">
      <w:pPr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บอกวิวัฒนาการการรับรู้จากระยะไกล</w:t>
      </w:r>
    </w:p>
    <w:p w:rsidR="00C349B0" w:rsidRPr="000D755D" w:rsidRDefault="00C349B0" w:rsidP="004A621F">
      <w:pPr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เมื่อยกตัวอย่างดาวเทียมสำรวจทรัพยากรธรรมชาติ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นักเรียนสามารถเสนอแนวคิดและการแปลภาพถ่าย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การประมวลผลภาพเชิงตัวเลขได้</w:t>
      </w:r>
    </w:p>
    <w:p w:rsidR="00C349B0" w:rsidRPr="000D755D" w:rsidRDefault="00C349B0" w:rsidP="004A621F">
      <w:pPr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ประยุกต์การรับรู้จากระยะไกล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ในการวางแผนจัดการทรัพยากรธรรมชาติ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และสิ่งแวดล้อม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บาสเกตบอล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HPE30201 Basketball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แฮนด์บอล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HPE30202 Handball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มวยสากล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HPE30203 Boxing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ศิลปะมวยไทย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HPE30204 Thai Boxing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ลีลาศ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HPE30205 Social Dance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เทเบิลเทนนิส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HPE30206 Table Tennis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แบดมินตัน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HPE30207 Badminton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สควอช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HPE30208 Squash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การฝึกด้วยน้ำหนัก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HPE30209 Weight Training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ว่ายน้ำ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HPE30210 Swimming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บาสเกตบอล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และรูปแบบการเคลื่อนไหวที่ใช้ในกีฬาบาสเกตบอลคือ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ทักษะการเลี้ยงบอล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การยิงประตูการเป็นฝ่ายรุก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ฝ่ายรับได้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มีเจตคติและค่านิยมที่ดีในเรื่องกีฬาบาสเกตบอลแสดงทักษะการเลี้ยงบอล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การรับ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การยิงประตูการเป็นฝ่ายรุก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ฝ่ายรับ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วิเคราะห์หลักวิทยาศาสตร์การเคลื่อนไหวและนำไปใช้ในกีฬาบาสเกตบอลได้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วิเคราะห์รูปแบบการเคลื่อนไหวและนำไปใช้ในกีฬาบาสเกตบอลได้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แฮนด์บอล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วิเคราะห์หลักวิทยาศาสตร์การเคลื่อนไหวและรูปแบบการเคลื่อนไหวที่ใช้ในกีฬาแฮนด์บอล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ทักษะการเลี้ยงบอล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การรับ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การยิงประตูการเป็นฝ่ายรุก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ฝ่ายรับ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สร้างเสริมสมรรถภาพทางกายเพื่อสุขภาพของตนเอง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มีเจตคติและค่านิยมที่ดีในเรื่องกีฬาแฮนด์บอล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แสดงทักษะการเลี้ยงบอล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การรับ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ส่งบอล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การยิงประตูการเป็นฝ่ายรุก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ฝ่ายรับ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วิเคราะห์หลักวิทยาศาสตร์การเคลื่อนไหวและนำไปใช้ในกีฬาแฮนด์บอลได้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วิเคราะห์รูปแบบการเคลื่อนไหวและนำไปใช้ในกีฬาแฮนด์บอลได้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5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มวยสากล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และรูปแบบการเคลื่อนไหวที่ใช้ในมวยสากล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คือการชกหมัดตรง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การชกหมัดอัพเปอร์คัต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การหลบหลีก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การป้องกันตนเอง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การเคลื่อนที่ในมวยสากลได้สร้างเสริมสมรรถภาพทางกาย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มีเจตคติและค่านิยมที่ดีในเรื่องกีฬามวยสากล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แสดงทักษะการชกหมัดตรง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การชกหมัดอัพเปอร์คัต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การหลบหลีก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การป้องกันตนเอง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วิเคราะห์หลักวิทยาศาสตร์การเคลื่อนไหวและนำไปใช้ในมวยสากลได้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วิเคราะห์รูปแบบการเคลื่อนไหวและนำไปใช้ในมวยสากลได้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5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ศิลปะมวยไทย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และรูปแบบการเคลื่อนไหวที่ใช้ในศิลปะมวยไทยคือ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การชกหมัดตรง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การชกหมัดอัพเปอร์คัต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การหลบหลีก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การป้องกันตนเอง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การเคลื่อนที่ในมวยไทยการเตะ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การถีบ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เห็นคุณค่าของการนำประสบการณ์ที่ได้รับจากกิจกรรมการแข่งขันกีฬาไปใช้ใน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มีเจตคติและค่านิยมที่ดีในเรื่องศิลปะมวยไทย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แสดงทักษะการชกหมัดตรง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การชกหมัดอัพเปอร์คัต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การหลบหลีก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การป้องกันตนเอง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วิเคราะห์หลักวิทยาศาสตร์การเคลื่อนไหวและนำไปใช้ในศิลปะมวยไทยได้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วิเคราะห์รูปแบบการเคลื่อนไหวและนำไปใช้ในศิลปะมวยไทยได้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ลีลาศ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และรูปแบบการเคลื่อนไหวที่ใช้ในลีลาศ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จังหวะคิวบันลูมบ้า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ชะชะช่า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มีเจตคติและค่านิยมที่ดีในเรื่องลีลาศ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แสดงทักษะในจังหวะคิวบันลูมบ้า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ชะชะช่า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วิเคราะห์หลักวิทยาศาสตร์การเคลื่อนไหวและนำไปใช้ในลีลาศได้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วิเคราะห์รูปแบบการเคลื่อนไหวและนำไปใช้ในลีลาศได้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เทเบิลเทนนิส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เทเบิลเทนนิส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ทักษะการตีลูกหน้ามือ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การจับไม้แบบต่างๆ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มีเจตคติและค่านิยมที่ดีในเรื่องกีฬาเทเบิลเทนนิสแสดงทักษะทักษะการตีลูกหน้ามือ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การจับไม้แบบต่างๆ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วิเคราะห์หลักวิทยาศาสตร์การเคลื่อนไหวและนำไปใช้ในกีฬาเทเบิลเทนนิสได้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วิเคราะห์รูปแบบการเคลื่อนไหวและนำไปใช้ในกีฬาเทเบิลเทนนิสได้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แบดมินตัน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และรูปแบบการเคลื่อนไหวที่ใช้ในกีฬาแบดมินตันคือ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ทักษะการตีลูกหน้ามือ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การเล่นลูกดาด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การเล่นลูกหยอดการจับไม้ได้สร้างเสริมสมรรถภาพทางกายเพื่อสุขภาพของตนเอง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มีเจตคติและค่านิยมที่ดีในเรื่องกีฬาแบดมินตัน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แสดงทักษะทักษะการตีลูกหน้ามือ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การเล่นลูกดาด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การจับไม้ได้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วิเคราะห์หลักวิทยาศาสตร์การเคลื่อนไหวและนำไปใช้ในกีฬาแบดมินตันได้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วิเคราะห์รูปแบบการเคลื่อนไหวและนำไปใช้ในกีฬาแบดมินตันได้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6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สควอช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</w:t>
      </w:r>
      <w:r w:rsidRPr="007955E7">
        <w:rPr>
          <w:rFonts w:ascii="TH SarabunPSK" w:eastAsia="BrowalliaNew" w:hAnsi="TH SarabunPSK" w:cs="TH SarabunPSK"/>
          <w:sz w:val="32"/>
          <w:szCs w:val="32"/>
        </w:rPr>
        <w:t>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วิเคราะห์หลักวิทยาศาสตร์การเคลื่อนไหวและรูปแบบการเคลื่อนไหวที่ใช้ในกีฬาสควอช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ทักษะการตีลูกหน้ามือ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การจับไม้ได้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มีเจตคติและค่านิยมที่ดีในเรื่องกีฬาสควอช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แสดงทักษะการตีลูกหน้ามือ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การส่งลูก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การเล่นลูกตบ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การเล่นลูกหยอด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การจับไม้ได้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วิเคราะห์หลักวิทยาศาสตร์การเคลื่อนไหวและนำไปใช้ในกีฬาสควอชได้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วิเคราะห์รูปแบบการเคลื่อนไหวและนำไปใช้ในกีฬาสควอชได้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การฝึกด้วยน้ำหนัก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ที่ใช้ในการฝึกด้วยน้ำหนัก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การฝึกกล้ามเนื้อไหล่การฝึกกล้ามเนื้อแขน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การฝึกกล้ามเนื้อหน้าท้อง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การยืดกล้ามเนื้อได้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มีเจตคติและค่านิยมที่ดีในเรื่องการฝึกยกน้ำหนัก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แสดงทักษะการฝึกกล้ามเนื้อไหล่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การฝึกกล้ามเนื้อแขน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การฝึกกล้ามเนื้อหน้าท้อง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การยืดกล้ามเนื้อได้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วิเคราะห์หลักวิทยาศาสตร์การเคลื่อนไหวและนำไปใช้ในการฝึกด้วยน้ำหนักได้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วิเคราะห์รูปแบบการเคลื่อนไหวและนำไปใช้ในการฝึกด้วยน้ำหนักได้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สร้างเสริมสมรรถภาพทางกายเพื่อสุขภาพของตนเองได้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เห็นคุณค่าของการออกกำลังกายและการเข้าร่วมกิจกรรมกีฬาชนิดต่างๆ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</w:t>
      </w:r>
    </w:p>
    <w:p w:rsidR="00C349B0" w:rsidRPr="000D755D" w:rsidRDefault="00C349B0" w:rsidP="004A621F">
      <w:pPr>
        <w:numPr>
          <w:ilvl w:val="0"/>
          <w:numId w:val="16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ว่ายน้ำ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ศึกษาและวิเคราะห์หลักวิทยาศาสตร์การเคลื่อนไหว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และรูปแบบการเคลื่อนไหว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ที่ใช้ในกีฬาว่ายน้ำ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เกี่ยวกั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การลอยตัว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การหายใจขณะอยู่ในน้ำ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การปฐมพยาบาลคนจมน้ำ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การใช้สระว่ายน้ำให้ถูกสุขลักษณะต่อสุขภาพอนามัยของตนเองชุมชน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ประโยชน์ของกีฬาว่ายน้ำต่อสุขภาพทางร่างกายจิตใจ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การสร้างสมรรถภาพทางกายเพื่อสุขภาพของตนเอง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เห็นคุณค่าของการออกกำลังกายและการเข้าร่วมกิจกรรมกีฬาว่ายน้ำชนิดต่างๆ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รู้จักเคารพสิทธิและปฏิบัติตามกฎ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การเล่นอย่างเคร่งครัด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และชื่นชมในสุนทรียภาพของการออกกำลังกายและการเล่นกีฬาทางน้ำ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เห็นคุณค่าของการนำประสบการณ์ที่ได้รับจากกิจกรรมการแข่งขันกีฬาทางน้ำไปใช้ในการดำรงชีวิต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เพื่อให้มีความรู้ความเข้าใจที่ถูกต้อง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มีเจตคติและค่านิยมที่ดีในเรื่องกีฬาว่ายน้ำ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แสดงทักษะการลอยตัว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การหายใจขณะอยู่ในน้ำ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การปฐมพยาบาลคนจมน้ำ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การใช้สระว่ายน้ำให้ถูกสุขลักษณะต่อสุขภาพอนามัยของตนเองชุมชน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แสดงความมีน้ำใจนักกีฬา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และชื่นชมในสุนทรียภาพของการออกกำลังกายและการเล่นกีฬาได้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วิเคราะห์หลักวิทยาศาสตร์การเคลื่อนไหวและนำไปใช้ในกีฬาว่ายน้ำได้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วิเคราะห์รูปแบบการเคลื่อนไหวและนำไปใช้ในกีฬาว่ายน้ำได้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สร้างสมรรถภาพทางกายเพื่อสุขภาพของตนเองได้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เห็นคุณค่าของการออกกำลังกายและการเข้าร่วมกิจกรรมกีฬาว่ายน้ำชนิดต่างๆ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เคารพสิทธิและปฏิบัติตามกฎ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กติกาการเล่นอย่างเคร่งครัด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มีน้ำใจนักกีฬาและชื่นชมในสุนทรียภาพของการออกกำลังกายและการเล่นกีฬาทางน้ำ</w:t>
      </w:r>
    </w:p>
    <w:p w:rsidR="00C349B0" w:rsidRPr="000D755D" w:rsidRDefault="00C349B0" w:rsidP="004A621F">
      <w:pPr>
        <w:numPr>
          <w:ilvl w:val="0"/>
          <w:numId w:val="16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เห็นคุณค่าของการนำประสบการณ์ที่ได้รับจากกิจกรรมการแข่งขันกีฬาทางน้ำไปใช้ในการดำรงชีวิต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กลุ่มสาระการเรียนรู้ศิลปะ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ภูมิปัญญาไทย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: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บ้านทรงไทย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ART30201 Thai Wisdom : Traditional Thai House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ภูมิปัญญาไทย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: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อาหารไทย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ART30202 Thai Wisdom : Traditional Thai Food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ภูมิปัญญาไทย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: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สิ่งประดิษฐ์ไทย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ART30203 Thai Wisdom : Thai Innovation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การละคร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ART30204 Drama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พื้นฐานทฤษฎีดนตรี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ART30205 Music Theory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1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0.5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ART30206 Harmonica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พื้นฐานศิลปะปฏิบัติ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ART30207 Basic Art Studio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ART30208 Basic Design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จิตรกรรมสร้างสรรค์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ART30209 Creative Painting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ศิลปะภาพพิมพ์สร้างสรรค์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ART30210 Creative Graphic Arts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ประติมากรรมสร้างสรรค์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ART30211 Creative Sculpture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ศิลปะไทยร่วมสมัย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ART30212 Thai Art Contemporary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ART30213 Product Design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ภูมิปัญญาไทย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บ้านทรงไทย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โครงสร้างของบ้านทรงไทย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ทั้งเรือนไทยในวัฒนธรรมสยามและวัฒนธรรมล้านนา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วิเคราะห์ความสัมพันธ์ระหว่างคติความเชื่อ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วิถีการดำรงชีวิตและสภาพแวดล้อมทางธรรมชาติกับแนวคิดการออกแบบในการปลูกเรือน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ปฏิบัติการสร้างแบบจำลองบ้านทรงไทย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การจำลองโครงสร้าง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เทคนิควิธีการ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ด้วยอัตราส่วนมาตรฐานสากล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เพื่อให้ผู้เรียนมีความรู้ความเข้าใจและเห็นคุณค่าในความงามของบ้านทรงไทยที่อยู่ในรูปแบบ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วัฒนธรรมสยามและวัฒนธรรมล้านนา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มีความรู้ความเข้าใจบ้านทรงไทยระดับเบื้องต้นของเรือนไทยในวัฒนธรรมสยามได้พอสังเขป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มีความรู้ความเข้าใจบ้านทรงไทยระดับเบื้องต้นของเรือนไทยในวัฒนธรรมล้านนาได้พอสังเขป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สามารถในการวิเคราะห์ถึงความสัมพันธ์ของรากฐานในการดำรงวิถีชีวิตกับการสร้างบ้านทรงไทยได้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มีความรู้ความเข้าใจตลอดจนสามารถเปรียบเทียบวิเคราะห์พัฒนาการทางสถาปัตยกรรมของโบสถ์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มีความรู้ความเข้าใจตลอดจนสามารถเปรียบเทียบวิเคราะห์พัฒนาการทางสถาปัตยกรรมของบ้านทรงไทย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ตลอดจนสามารถอธิบายวิธีคิดและหลักสุนทรียศาสตร์ทางความงามในการสร้างสรรค์ผลงานการตกแต่งบ้านทรงไทยฝีมือชั้นบรมครู</w:t>
      </w:r>
    </w:p>
    <w:p w:rsidR="00C349B0" w:rsidRPr="000D755D" w:rsidRDefault="00C349B0" w:rsidP="004A621F">
      <w:pPr>
        <w:numPr>
          <w:ilvl w:val="0"/>
          <w:numId w:val="16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มีความรู้ความสามารถในการสร้างแบบจำลองสถาปัตยกรรมไทยขั้นพื้นฐานได้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ภูมิปัญญาไทย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อาหารไทย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softHyphen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ประวัติ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และรูปแบบของอาหารไทย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ในแต่ละท้องถิ่น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อีกทั้งศึกษาภูมิปัญญาท้องถิ่นในภาคต่างๆ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ที่ถ่ายทอดออกมาให้อาหารไทย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การถนอมอาหารที่มีคุณค่าทางโภชนาการ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การป้องกันสารพิษในอาหาร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เพื่อส่งเสริมให้ผู้รับประทานมีสุขภาพดี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และส่งเสริมความรู้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สามารถพัฒนาคุณค่าของอาหารไทยให้มีประโยชน์มากขึ้นรวมทั้งสามารถประกอบอาหารไทยได้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</w:t>
      </w:r>
    </w:p>
    <w:p w:rsidR="00C349B0" w:rsidRPr="000D755D" w:rsidRDefault="00C349B0" w:rsidP="004A621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มีความรู้ความเข้าใจในประวัติของอาหารไทย</w:t>
      </w:r>
    </w:p>
    <w:p w:rsidR="00C349B0" w:rsidRPr="000D755D" w:rsidRDefault="00C349B0" w:rsidP="004A621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มีความรู้ความเข้าใจในรูปแบบของอาหารไทยแต่ละท้องถิ่น</w:t>
      </w:r>
    </w:p>
    <w:p w:rsidR="00C349B0" w:rsidRPr="000D755D" w:rsidRDefault="00C349B0" w:rsidP="004A621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มีความรู้ความเข้าใจภูมิปัญญาท้องถิ่นที่ถ่ายทอดออกมาในรูปแบบอาหาร</w:t>
      </w:r>
    </w:p>
    <w:p w:rsidR="00C349B0" w:rsidRPr="000D755D" w:rsidRDefault="00C349B0" w:rsidP="004A621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มีความรู้ความเข้าใจในการถนอมอาหารและสารพิษในอาหาร</w:t>
      </w:r>
    </w:p>
    <w:p w:rsidR="00C349B0" w:rsidRPr="000D755D" w:rsidRDefault="00C349B0" w:rsidP="004A621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สามารถพัฒนาคุณค่าของอาหารไทยและประกอบอาหารไทยได้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ภูมิปัญญาไทย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: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สิ่งประดิษฐ์ไทย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>.0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>30303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ศึกษาวิวัฒนาการภูมิปัญญาไทย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ได้แก่สิ่งประดิษฐ์ไทยทุกแขนงของคนไทยที่นักเรียนสนใจซึ่ง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ได้มาจากประสบการณ์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และความเฉลียวฉลาดของชาวบ้านศึกษาแหล่งรวมความรู้และประสบการณ์ที่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สั่งสมมาแต่บรรพบุรุษ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สืบทอดจากคนรุ่นหนึ่งไปสู่คนอีกรุ่นหนึ่งศึกษาเปรียบเทียบการสืบทอด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ประยุกต์และเปลี่ยนแปลงจนเกิดเป็นองค์ความรู้ใหม่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เพื่อให้นักเรียนได้มีความตระหนักในคุณค่าของสิ่งประดิษฐ์ของคนไทย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สามารถนำมาเป็นแนวทางในการสร้างจิตวิญญาณของความเป็นนักวิจัย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นักประดิษฐ์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นักคิดค้นและนักพัฒนาที่ดีและนักเรียนสามารถศึกษาที่สิ่งตนเองสนใจได้อย่างอิสระ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</w:t>
      </w:r>
    </w:p>
    <w:p w:rsidR="00C349B0" w:rsidRPr="000D755D" w:rsidRDefault="00C349B0" w:rsidP="004A621F">
      <w:pPr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มีความตระหนักในคุณค่าของภูมิปัญญาไทยในด้านสิ่งประดิษฐ์ของคนไทยในอดีต</w:t>
      </w:r>
    </w:p>
    <w:p w:rsidR="00C349B0" w:rsidRDefault="00C349B0" w:rsidP="004A621F">
      <w:pPr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มีความสามารถประยุกต์แนวคิดจากสิ่งประดิษฐ์ของคนไทยในอดีตมาเป็นแนวทางในการ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สร้างจิตวิญญาณของความเป็นนักวิจัย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นักประดิษฐ์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นักคิดค้นและนักพัฒนาที่ดี</w:t>
      </w:r>
    </w:p>
    <w:p w:rsidR="00C349B0" w:rsidRDefault="00C349B0" w:rsidP="004A621F">
      <w:pPr>
        <w:numPr>
          <w:ilvl w:val="0"/>
          <w:numId w:val="16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มีโอกาสศึกษามรดกภูมิปัญญาไทยอย่างอิสระตามความสนใจ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นำไปสู่เกิดความคิดสร้างสรรค์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ที่ดี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การละคร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ศึกษาประวัติ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ของการละคร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เข้าใจในรูปแบบของการละคร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ฝึกฝนทักษะทางด้านการแสดง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ด้านการพัฒนาบุคลิกภาพและการพูดเพื่อสามารถนำไปใช้ในกิจกรรมต่างๆของโรงเรียนได้จริง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สามารถพัฒนาบุคลิกภาพและการพูดในที่ชุมชนบนเวทีการแสดง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และเป็นการใช้เวลาว่างให้เกิดประโยชน์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</w:t>
      </w:r>
    </w:p>
    <w:p w:rsidR="00C349B0" w:rsidRPr="000D755D" w:rsidRDefault="00C349B0" w:rsidP="004A621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มีความรู้ความเข้าใจในประวัติของการละคร</w:t>
      </w:r>
    </w:p>
    <w:p w:rsidR="00C349B0" w:rsidRPr="000D755D" w:rsidRDefault="00C349B0" w:rsidP="004A621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มีความรู้ความเข้าใจในรูปแบบของการละคร</w:t>
      </w:r>
    </w:p>
    <w:p w:rsidR="00C349B0" w:rsidRPr="000D755D" w:rsidRDefault="00C349B0" w:rsidP="004A621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มีโอกาสฝึกฝนทักษะทางด้านการแสดงและใช้เวลาว่างให้เกิดประโยชน์</w:t>
      </w:r>
    </w:p>
    <w:p w:rsidR="00C349B0" w:rsidRPr="000D755D" w:rsidRDefault="00C349B0" w:rsidP="004A621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เพื่อส่งเสริมบุคลิกภาพของนักเรียนที่มีความสามารถพิเศษทางด้านคณิตศาสตร์วิทยาศาสตร์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พื้นฐานทฤษฎีดนตรี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ศึกษาการบันทึกโน้ตสากล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บันไดเสียง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กุญแจเสียง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ขั้นคู่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ศัพท์สังคีตทั่วไปและการฝึกโสตประสาทให้สอดคล้องกับเนื้อหาวิชาที่เรียน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การบันทึกโน้ตสากล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การสร้างบันไดเสียง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การเขียนขั้นคู่เสียง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และเข้าใจถึงศัพท์สังคีตและหลักทฤษฎีขั้นพื้นฐาน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เพื่อให้ผู้เรียนมีความรู้ความเข้าใจเกี่ยวกับพื้นฐานทฤษฏีดนตรีและนำมาปฏิบัติจริง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โดยผ่านทักษะการอ่านโน้ตเบื้องต้นได้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</w:t>
      </w:r>
    </w:p>
    <w:p w:rsidR="00C349B0" w:rsidRPr="000D755D" w:rsidRDefault="00C349B0" w:rsidP="004A621F">
      <w:pPr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เข้าใจถึงวิธีการอ่านและบันทึกโน้ตสากลได้</w:t>
      </w:r>
    </w:p>
    <w:p w:rsidR="00C349B0" w:rsidRPr="000D755D" w:rsidRDefault="00C349B0" w:rsidP="004A621F">
      <w:pPr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เข้าใจถึงเครื่องหมายของโน้ตดนตรีสากลต่างๆ</w:t>
      </w:r>
    </w:p>
    <w:p w:rsidR="00C349B0" w:rsidRPr="000D755D" w:rsidRDefault="00C349B0" w:rsidP="004A621F">
      <w:pPr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มีความรู้พื้นฐานในการสร้างบันไดเสียงเมเจอร์และไมเนอร์ได้</w:t>
      </w:r>
    </w:p>
    <w:p w:rsidR="00C349B0" w:rsidRPr="000D755D" w:rsidRDefault="00C349B0" w:rsidP="004A621F">
      <w:pPr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เข้าใจการเขียนขั้นคู่เสียงและบอกขั้นคู่เสียงได้</w:t>
      </w:r>
    </w:p>
    <w:p w:rsidR="00C349B0" w:rsidRPr="000D755D" w:rsidRDefault="00C349B0" w:rsidP="004A621F">
      <w:pPr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ปฏิบัติตามศัพท์สังคีตและนำไปใช้ได้อย่างถูกต้อง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หีบเพลงเป่า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0.5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ศึกษาความรู้พื้นฐานเกี่ยวกับเครื่องดนตรีสากล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เม้าออร์แกน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หรือฮาร์โมนีก้า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เป็นเครื่องดนตรีประเภทเป่าชนิดหนึ่ง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หีบเพลงเป่ามีซุ้มเสียงไพเราะ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เมื่อฝึกบ่อยๆ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จนเกิดทักษะ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ความชำนาญจะช่วยพัฒนาโสตประสาทในการฟังและจำระดับเสียงได้เป็นอย่างดี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ถ่ายทอดอารมณ์เพลงโดยการเน้นเทคนิคการแสดงออกและคุณภาพของการแสดงด้วยการปฏิบัติเครื่องดนตรีทั้งประเภทแบบบรรเลงเดี่ยวและรวมว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สามารถถ่ายทอดอารมณ์เพลงโดยการเน้นเทคนิคการแสดงออกและคุณภาพของการแสดงได้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เพื่อให้มีความรู้ความเข้าใจสามารถปฏิบัติบรรเลงเครื่องดนตรี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“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”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ได้ด้วยตนเองและสามารถอ่านและเข้าใจโน้ตดนตรีสากลได้อย่างถูกต้อง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</w:t>
      </w:r>
    </w:p>
    <w:p w:rsidR="00C349B0" w:rsidRPr="000D755D" w:rsidRDefault="00C349B0" w:rsidP="004A621F">
      <w:pPr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เม้าออร์แกน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หรือฮาร์โมนีก้า</w:t>
      </w:r>
    </w:p>
    <w:p w:rsidR="00C349B0" w:rsidRPr="000D755D" w:rsidRDefault="00C349B0" w:rsidP="004A621F">
      <w:pPr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สามารถอ่านและเข้าใจการบันทึกโน้ตสากลได้</w:t>
      </w:r>
    </w:p>
    <w:p w:rsidR="00C349B0" w:rsidRPr="000D755D" w:rsidRDefault="00C349B0" w:rsidP="004A621F">
      <w:pPr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ปฏิบัติเครื่องดนตรี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ตามบทเพลงที่กำหนด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ได้อย่างถูกต้องตามจังหวะ</w:t>
      </w:r>
    </w:p>
    <w:p w:rsidR="00C349B0" w:rsidRPr="000D755D" w:rsidRDefault="00C349B0" w:rsidP="004A621F">
      <w:pPr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ปฏิบัติเครื่องดนตรี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ตามตำแหน่งชื่อโน้ตที่กำหนดและเลียนแบบเสียงที่ได้ยินได้</w:t>
      </w:r>
    </w:p>
    <w:p w:rsidR="00C349B0" w:rsidRPr="000D755D" w:rsidRDefault="00C349B0" w:rsidP="004A621F">
      <w:pPr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เข้าใจเทคนิคการเล่นดนตรีและถ่ายทอดอารมณ์เพลงด้วยการปฏิบัติเครื่องดนตรีหีบเพลงเป่า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โดยการปฏิบัติเดี่ยวและรวมวงได้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พื้นฐานศิลป</w:t>
      </w:r>
      <w:r w:rsidRP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ะ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ปฏิบัติ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ศึกษาและฝึกฝนทักษะเพื่อให้เกิดความชำนาญในการแสดงออกทางศิลปะด้วยวิธีการวาดเส้น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การเขียนภาพสีน้ำค้นคว้า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ทดลองเทคนิควิธีการในการปฏิบัติการเขียนภาพ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หุ่นนิ่ง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กายวิภาคมนุษย์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ภาพคนเหมือนและทัศนียภาพ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มีทักษะในกระบวนการสร้างสรรค์ศิลปะขั้นพื้นฐานตลอดจน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มีเจ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ต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คติที่ดีและเห็นคุณค่าของการสร้างสรรค์ผลงานศิลปะ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</w:t>
      </w:r>
    </w:p>
    <w:p w:rsidR="00C349B0" w:rsidRPr="000D755D" w:rsidRDefault="00C349B0" w:rsidP="004A621F">
      <w:pPr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มีความรู้ความเข้าใจในการศึกษาศิลปะขั้นพื้นฐาน</w:t>
      </w:r>
    </w:p>
    <w:p w:rsidR="00C349B0" w:rsidRPr="000D755D" w:rsidRDefault="00C349B0" w:rsidP="004A621F">
      <w:pPr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มีความรู้ความเข้าใจและมีทักษะในการวาดเส้น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การเขียนภาพสีน้ำ</w:t>
      </w:r>
    </w:p>
    <w:p w:rsidR="00C349B0" w:rsidRPr="000D755D" w:rsidRDefault="00C349B0" w:rsidP="004A621F">
      <w:pPr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มีทักษะในการเขียนภาพรูปทรงเรขาคณิต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หุ่นนิ่ง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กายวิภาคมนุษย์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ภาพคนเหมือนและภาพทิวทัศน์</w:t>
      </w:r>
    </w:p>
    <w:p w:rsidR="00C349B0" w:rsidRPr="000D755D" w:rsidRDefault="00C349B0" w:rsidP="004A621F">
      <w:pPr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มีทักษะในกระบวนการสร้างสรรค์ศิลปะขั้นพื้นฐาน</w:t>
      </w:r>
    </w:p>
    <w:p w:rsidR="00C349B0" w:rsidRPr="000D755D" w:rsidRDefault="00C349B0" w:rsidP="004A621F">
      <w:pPr>
        <w:numPr>
          <w:ilvl w:val="0"/>
          <w:numId w:val="17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มีเจ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ต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คติที่ดีและเห็นคุณค่าของการสร้างสรรค์ผลงานศิลปะ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พื้นฐานการออกแบบ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ประเภทของการออกแบบ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องค์ประกอบสำหรับ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ความสัมพันธ์ระหว่างประวัติการออกแบบกับอารยธรรมโลก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ปฏิบัติการออกแบบนิเทศศิลป์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ออกแบบเครื่องประดับ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เครื่องแต่งกายสืบค้นข้อมูล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หลักและวิธีการต่างๆ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ทางการออกแบบขั้นพื้นฐาน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เพื่อให้ผู้เรียนมีความรู้ความเข้าใจสุนทรียภาพของการออกแบบรวมทั้งกระบวนการออกแบบขั้นพื้นฐาน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การนำเสนอความคิดสร้างสรรค์ศิลปะประยุกต์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มีเจนคติที่ดีและเห็นคุณค่าของการสร้างสรรค์ผลงานการออกแบบ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อธิบายความหมายและสามารถจำแนกประเภทของการออกแบบด้วยความเข้าใจ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มีความรู้และความเข้าใจในลักษณะรูปแบบ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และตระหนักถึงคุณค่าของการออกแบบในประเภทต่างๆ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แสงเงา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และองค์ประกอบของการออกแบบได้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วิเคราะห์เปรียบเทียบประวัติศาสตร์การออกแบบลักษณะและรูปแบบของการออกแบบได้อย่างเข้าใจ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กณฑ์ในการตัดสินความงามตลอดจนมีความสามารถในการวิจารณ์และประเมินคุณค่าของการออกแบบได้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พัฒนาการทางด้านสื่อวัสดุในการออกแบบ</w:t>
      </w:r>
    </w:p>
    <w:p w:rsidR="00C349B0" w:rsidRPr="000D755D" w:rsidRDefault="00C349B0" w:rsidP="004A621F">
      <w:pPr>
        <w:numPr>
          <w:ilvl w:val="0"/>
          <w:numId w:val="17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เข้าใจในวิธีการเขียนภาพร่างเพื่อการออกแบบ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จิตรกรรมสร้างสรรค์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ขอบข่ายผลงานจิตรกรรม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ลักษณะการแสดงออกทางทัศนธาตุองค์ประกอบศิลป์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ความสัมพันธ์ระหว่างประวัติศาสตร์จิตรกรรมกับอารยธรรมโลก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ตลอดจนแนวทางการวิจารณ์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และปฏิบัติการสร้างสรรค์ผลงานจิตรกรรมศึกษา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วิเคราะห์แนวคิดและวิธีการสร้างสรรค์ผลงานจิตรกรรมจากศิลปินที่มีชื่อเสียงทั้งศิลปินไทยและสากล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เพื่อเป็นแนวทางในการวิเคราะห์และสังเคราะห์องค์ความรู้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ในการปฏิบัติการสร้างสรรค์ผลงานจิตรกรรมด้วยรูปแบบและลักษณะเฉพาะตน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รวมทั้งนำเสนอผลงานจิตรกรรมออกสู่สาธารณะชน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พัฒนาการทางด้านสื่อวัสดุในการสร้างสรรค์ตลอดจนค้นคว้า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ทดลองเทคนิควิธีการในการสร้างสรรค์ผลงานจิตรกรรม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สุนทรียภาพของผลงานจิตรกรรม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ระบวนการสร้างสรรค์จิตรกรรม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ตลอดจนมีเจนคติที่ดีและเห็นคุณค่าของการสร้างสรรค์ผลงานจิตรกรรม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อธิบายความหมายและสามารถจำแนกประเภทของจิตรกรรมด้วยความเข้าใจ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มีความรู้และความเข้าใจในลักษณะรูปแบบและต</w:t>
      </w:r>
      <w:r>
        <w:rPr>
          <w:rFonts w:ascii="TH SarabunPSK" w:eastAsia="BrowalliaNew" w:hAnsi="TH SarabunPSK" w:cs="TH SarabunPSK"/>
          <w:sz w:val="32"/>
          <w:szCs w:val="32"/>
          <w:cs/>
        </w:rPr>
        <w:t>ระหนักถึงคุณค่าของผลงานจิตกรรม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ประเภทต่างๆ</w:t>
      </w:r>
    </w:p>
    <w:p w:rsidR="00C349B0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แสงเงา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ในการสร้างสรรค์ผลงานจิตรกรรม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วิเคราะห์เปรียบเทียบประวัติศาสตร์ศิลป์ลักษณะและรูปแบบของผลงานจิตรกรรมได้อย่างเข้าใจ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กณฑ์ในการตัดสินความงามตลอดจนมีสามารถในการวิจารณ์และประเมินคุณค่าของผลงานจิตรกรรมได้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พัฒนาการทางด้านสื่อวัสดุในการสร้างสรรค์ผลงานจิตรกรรม</w:t>
      </w:r>
    </w:p>
    <w:p w:rsidR="00C349B0" w:rsidRPr="000D755D" w:rsidRDefault="00C349B0" w:rsidP="004A621F">
      <w:pPr>
        <w:numPr>
          <w:ilvl w:val="0"/>
          <w:numId w:val="17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เข้าใจในวิธีการสร้างสรรค์ผลงานจิตรกรรม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และเกิดทักษะสามารถทดลองเทคนิคการสร้างสรรค์ด้วยรูปแบบที่มีเอกลักษณ์เฉพาะตัว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ศิลปะภาพพิมพ์สร้างสรรค์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ขอบข่ายศิลปะภาพพิมพ์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ลักษณะการแสดงออกทางทัศนธาตุองค์ประกอบศิลป์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ความสัมพันธ์ระหว่างประวัติศาสตร์ศิลปะภาพพิมพ์กับอารยธรรมโลก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ตลอดจนแนวทางการวิจารณ์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และเรียนรู้เทคนิคภาพพิมพ์ขั้นพื้นฐาน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เพื่อเข้าสู่การสร้างสรรค์ผลงานศิลปะภาพพิมพ์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นวคิดและวิธีการสร้างสรรค์ผลงานศิลปะภาพพิมพ์จากศิลปินที่มีชื่อเสียงทั้งศิลปินไทยและ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เพื่อเป็นแนวทางในการวิเคราะห์และสังเคราะห์องค์ความรู้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ในการปฏิบัติการสร้างสรรค์ผลงานศิลปะภาพพิมพ์ด้วยรูปแบบและลักษณะเฉพาะตน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รวมทั้งนำเสนอผลงานศิลปะภาพพิมพ์ออกสู่สาธารณะชน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พัฒนาการทางด้านสื่อวัสดุในการสร้างสรรค์ตลอดจน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ค้นคว้าทดลองปฏิบัติการสร้างสรรค์ผลงานศิลปะภาพพิมพ์โมโนปรินส์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ภาพพิมพ์โคโรกราฟภาพพิมพ์กระดาษ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ภาพพิมพ์แกะไม้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ภาพพิมพ์ตะแกรงไหม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สุนทรียภาพของศิลปะภาพพิมพ์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มีทักษะในกระบวนการสร้างสรรค์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ตลอดจนมีเจนคติที่ดีและเห็นคุณค่าของการสร้างสรรค์ศิลปะภาพพิมพ์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อธิบายความหมายและสามารถจำแนกประเภทของศิลปะภาพพิมพ์ด้วยความเข้าใจ</w:t>
      </w:r>
    </w:p>
    <w:p w:rsidR="00C349B0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แสงเงา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ในการสร้างสรรค์ผลงานศิลปะภาพพิมพ์</w:t>
      </w:r>
    </w:p>
    <w:p w:rsidR="00C349B0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มีความรู้และความเข้าใจเทคนิคภาพพิมพ์ขั้นพื้นฐานเพื่อเข้าสู่การสร้างสรรค์ผลงานศิลปะ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</w:t>
      </w:r>
    </w:p>
    <w:p w:rsidR="00C349B0" w:rsidRPr="000D755D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มีความรู้ความเข้าใจในการปฏิบัติการสร้างสรรค์ผลงานศิลปะภาพพิมพ์โมโนปรินส์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ภาพพิมพ์โคโรกราฟ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ภาพพิมพ์กระดาษ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ภาพพิมพ์แกะไม้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ภาพพิมพ์ตะแกรงไหม</w:t>
      </w:r>
    </w:p>
    <w:p w:rsidR="00C349B0" w:rsidRPr="000D755D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พัฒนาการทางด้านสื่อวัสดุในการสร้างสรรค์ผลงานศิลปะภาพพิมพ์ได้อย่างเข้าใจ</w:t>
      </w:r>
    </w:p>
    <w:p w:rsidR="00C349B0" w:rsidRPr="000D755D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วิเคราะห์เปรียบเทียบประวัติศาสตร์ศิลป์ลักษณะและรูปแบบของผลงานศิลปะภาพพิมพ์ได้อย่างเข้าใจ</w:t>
      </w:r>
    </w:p>
    <w:p w:rsidR="00C349B0" w:rsidRPr="000D755D" w:rsidRDefault="00C349B0" w:rsidP="004A621F">
      <w:pPr>
        <w:numPr>
          <w:ilvl w:val="0"/>
          <w:numId w:val="17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กณฑ์ในการตัดสินความงามตลอดจนมีความสามารถในการวิจารณ์และประเมินคุณค่าผลงานศิลปะภาพพิมพ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30211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ประติมากรรมสร้างสรรค์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ขอบข่ายผลงานประติมากรรม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ลักษณะการแสดงออกทางทัศนธาตุองค์ประกอบศิลป์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ความสัมพันธ์ระหว่างประวัติศาสตร์ประติมากรรมกับอารยธรรมโลก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ตลอดจนแนวทางการวิจารณ์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และเรียนรู้ประเภทการสร้างประติมากรรมขั้นพื้นฐาน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เพื่อเข้าสู่การสร้างสรรค์ผลงานประติมากรรม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นวคิดและวิธีการสร้างสรรค์ผลงานประติมากรรมจากศิลปินที่มีชื่อเสียงทั้งศิลปินไทยและสา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เพื่อเป็นแนวทางในการวิเคราะห์และสังเคราะห์องค์ความรู้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ในการปฏิบัติการสร้างสรรค์ผลงานประติมากรรมด้วยรูปแบบและลักษณะเฉพาะตน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รวมทั้งนำเสนอผลงานประติมากรรมออกสู่สาธารณะชนสืบค้นข้อมูล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พัฒนาการทางด้านสื่อวัสดุในการสร้างสรรค์ตลอดจน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ค้นคว้าทดลองปฏิบัติการสร้างสรรค์ผลงานประติมากรรมนูนต่ำ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ประติมากรรมนูนสูง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และประติมากรรมลอยตัว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สุนทรียภาพของประติมากรรม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มีทักษะในกระบวนการสร้างสรรค์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มีเจนคติที่ดีและเห็นคุณค่าของการสร้างสรรค์ผลงานประติมากรรม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อธิบายความหมายและสามารถจำแนกประเภทของประติมากรรมด้วยความเข้าใจ</w:t>
      </w:r>
    </w:p>
    <w:p w:rsidR="00C349B0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มีความรู้และความเข้าใจประเภทของการสร้างผลงานประติมากรรมขั้นพื้นฐานเพื่อเข้าสู่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การสร้างสรรค์ผลงานประติมากรรม</w:t>
      </w:r>
    </w:p>
    <w:p w:rsidR="00C349B0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มีความรู้ความเข้าใจสามารถปฏิบัติการสร้างสรรค์ผลงานประติมากรรมนูนต่ำประติมากรรม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นูนสูง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และประติมากรรมลอยตัวได้</w:t>
      </w:r>
    </w:p>
    <w:p w:rsidR="00C349B0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แสงเงา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ในการสร้างสรรค์ผลงานประติมากรรม</w:t>
      </w:r>
    </w:p>
    <w:p w:rsidR="00C349B0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วิเคราะห์เปรียบเทียบประวัติศาสตร์ศิลป์ลักษณะและรูปแบบของผลงานประติมากรรมได้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อย่างเข้าใจ</w:t>
      </w:r>
    </w:p>
    <w:p w:rsidR="00C349B0" w:rsidRPr="000D755D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พัฒนาการทางด้านสื่อวัสดุในการสร้างสรรค์ผลงานประติมากรรมได้อย่างเข้าใจ</w:t>
      </w:r>
    </w:p>
    <w:p w:rsidR="00C349B0" w:rsidRPr="000D755D" w:rsidRDefault="00C349B0" w:rsidP="004A621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กณฑ์ในการตัดสินความงามตลอดจนมีความสามารถในการวิจารณ์และประเมินคุณค่าผลงานประติมากรรม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ศิลปะไทยร่วมสมัย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ขอบข่ายศิลปะไทยประเพณีและศิลปะไทยร่วมสมัย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ลักษณะการแสดงออกทางทัศนธาตุ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ความสัมพันธ์ระหว่างภูมิปัญญาไทยกับอารยธรรมโลกปฏิบัติการค้นคว้า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ท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ดลองเทคนิควิธีการในการสร้างสรรค์ผลงานศิลปะไทยร่วมสมัย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พั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ฒนาการทางด้านสื่อวัสดุในการสร้างสรรค์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เพื่อให้ผู้เรียนมีความรู้ความเข้าใจสุนทรียภาพของศิลปะไทยร่วมสมัย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มีจิตสำนึกในการอนุรักษ์ศิลปวัฒนธรรมไทย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รวมทั้งเจนคติที่ดีและเห็นคุณค่าของการสร้างสรรค์ผลงานศิลปะไทยร่วมสมัย</w:t>
      </w:r>
    </w:p>
    <w:p w:rsidR="00C349B0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อธิบายความหมายและสามารถจำแนกประเภทของศิลปะไทยประเพณีและศิลปะไทยร่วมสมัยได้ด้วยความเข้าใจ</w:t>
      </w:r>
    </w:p>
    <w:p w:rsidR="00C349B0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อธิบายทัศนธาตุ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แสงเงา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พื้นผิว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ในการสร้างสรรค์ผลงานศิลปะไทยร่วมสมัย</w:t>
      </w:r>
    </w:p>
    <w:p w:rsidR="00C349B0" w:rsidRPr="000D755D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พัฒนาการทางด้านสื่อวัสดุในการสร้างสรรค์ผลงานศิลปะไทยร่วมสมัย</w:t>
      </w:r>
    </w:p>
    <w:p w:rsidR="00C349B0" w:rsidRPr="000D755D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มีความรู้ความเข้าใจในวิธีการสร้างสรรค์ผลงานจิตรกรรม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ประติมากรรม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ภาพพิมพ์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ที่ถึงคุณค่าของ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ศิ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ลปะไทยร่วมสมัย</w:t>
      </w:r>
    </w:p>
    <w:p w:rsidR="00C349B0" w:rsidRPr="000D755D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เข้าใจในวิธีการสร้างสรรค์ผลงานศิลปะไทยร่วมสมัยด้วยรูปแบบที่มีเอกลักษณ์เฉพาะตัวได้</w:t>
      </w:r>
    </w:p>
    <w:p w:rsidR="00C349B0" w:rsidRPr="000D755D" w:rsidRDefault="00C349B0" w:rsidP="004A621F">
      <w:pPr>
        <w:numPr>
          <w:ilvl w:val="0"/>
          <w:numId w:val="17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เกณฑ์ในการตัดสินความงามตลอดจนมีสามารถในการวิจารณ์และประเมินคุณค่าของศิลปะไทยร่วมสมั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ศ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ออกแบบผลิตภัณฑ์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ความหมาย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ขอบข่าย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หลักการออกแบบผลิตภัณฑ์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จากพื้นฐานความรู้ทางศิลปะและวิทยาศาสตร์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ความสัมพันธ์ระหว่างประวัติการออกแบบผลิตภัณฑ์กับอารยธรรมโลก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พัฒนาการทางด้านสื่อวัสดุในการออกแบบผลิตภัณฑ์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เศรษฐกิจและสังคม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การพัฒนาผลิตภัณฑ์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สุนทรียภาพของผลิตภัณฑ์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มีทักษะการเขียนภาพร่าง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การสร้างแบบจำลอง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และการนำเสนอแบบผลงาน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มีเจนคติที่ดีและเห็นคุณค่าของการสร้างสรรค์ผลงานการออกแบบผลิตภัณฑ์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อธิบายความหมายและสามารถจำแนกประเภทของการออกแบบผลิตภัณฑ์ด้วยความเข้าใจ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มีความรู้และความเข้าใจในลักษณะรูปแบบและตระหนักถึงคุณค่าของการออกแบบผลิตภัณฑ์ในประเภทต่างๆได้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การเขียนทัศนียภาพจุดเดียว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ทัศนียภาพสองจุด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ทัศนียภาพสามจุด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เพื่อการออกแบบผลิตภัณฑ์ได้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มีความเข้าใจความเข้าใจในการเขียนภาพร่างเพื่อการออกแบบผลิตภัณฑ์ประเภทต่างๆ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สืบค้นข้อมูล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พัฒนาการทางด้านสื่อวัสดุในการออกแบบผลิตภัณฑ์ได้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มีความรู้ความเข้าใจและมีทักษะในการสร้างแบบจำลองผลิตภัณฑ์</w:t>
      </w:r>
    </w:p>
    <w:p w:rsidR="00C349B0" w:rsidRPr="000D755D" w:rsidRDefault="00C349B0" w:rsidP="004A621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เข้าใจเกณฑ์ในการตัดสินความงามตลอดจนมีความสามารถในการวิจารณ์และประเมินคุณค่าของผลงานออกแบบผลิตภัณฑ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Default="00C349B0" w:rsidP="00C50E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C50EBF"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คณิตศาสตร์ดีสครีต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(AP)</w:t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Discrete Mathematics</w:t>
      </w:r>
      <w:r>
        <w:rPr>
          <w:rFonts w:ascii="TH SarabunPSK" w:eastAsia="BrowalliaNew" w:hAnsi="TH SarabunPSK" w:cs="TH SarabunPSK"/>
          <w:sz w:val="32"/>
          <w:szCs w:val="32"/>
        </w:rPr>
        <w:t xml:space="preserve"> (AP)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การเขียนโปรแกรมบนเว็บ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Web Programming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การเขียนโปรแกรมแบบจินตภาพ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Visual Programming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>30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205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การเขียนโปรแกรมแบบจินตภาพ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TECH30205 Visual Programming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TECH30206 Data Structures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การออกแบบและวิเคราะห์อัลกอริทึม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TECH30207 Design and Analysis of Algorithms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30208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ระบบฐานข้อมูลเบื้องต้น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TECH30208 Introduction to Database Systems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8.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30209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ระบบหุ่นยนต์พื้นฐาน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TECH30209 Fundamentals of Robotic Systems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9.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คอมพิวเตอร์เพื่อการออกแบบ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TECH30210 Computer Aided Design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10.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>302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11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คอมพิวเตอร์เพื่อการออกแบบ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และสร้างต้นแบบ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11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Computer Aided Design and Manufacturing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เมคาทรอนิกส์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TECH30212 Mechatronics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hAnsi="TH SarabunPSK" w:cs="TH SarabunPSK"/>
          <w:w w:val="95"/>
          <w:sz w:val="32"/>
          <w:szCs w:val="32"/>
          <w:cs/>
        </w:rPr>
        <w:t>ง</w:t>
      </w:r>
      <w:r w:rsidRPr="000D755D">
        <w:rPr>
          <w:rFonts w:ascii="TH SarabunPSK" w:hAnsi="TH SarabunPSK" w:cs="TH SarabunPSK"/>
          <w:w w:val="95"/>
          <w:sz w:val="32"/>
          <w:szCs w:val="32"/>
        </w:rPr>
        <w:t>30213</w:t>
      </w:r>
      <w:r>
        <w:rPr>
          <w:rFonts w:ascii="TH SarabunPSK" w:hAnsi="TH SarabunPSK" w:cs="TH SarabunPSK"/>
          <w:w w:val="95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w w:val="95"/>
          <w:sz w:val="32"/>
          <w:szCs w:val="32"/>
          <w:cs/>
        </w:rPr>
        <w:t>เซรามิกส์เบื้องต้น</w:t>
      </w:r>
      <w:r w:rsidRPr="000D755D">
        <w:rPr>
          <w:rFonts w:ascii="TH SarabunPSK" w:hAnsi="TH SarabunPSK" w:cs="TH SarabunPSK"/>
          <w:w w:val="95"/>
          <w:sz w:val="32"/>
          <w:szCs w:val="32"/>
          <w:cs/>
        </w:rPr>
        <w:tab/>
      </w:r>
      <w:r w:rsidRPr="000D755D">
        <w:rPr>
          <w:rFonts w:ascii="TH SarabunPSK" w:hAnsi="TH SarabunPSK" w:cs="TH SarabunPSK"/>
          <w:w w:val="95"/>
          <w:sz w:val="32"/>
          <w:szCs w:val="32"/>
          <w:cs/>
        </w:rPr>
        <w:tab/>
      </w:r>
      <w:r w:rsidRPr="000D755D">
        <w:rPr>
          <w:rFonts w:ascii="TH SarabunPSK" w:hAnsi="TH SarabunPSK" w:cs="TH SarabunPSK"/>
          <w:w w:val="95"/>
          <w:sz w:val="32"/>
          <w:szCs w:val="32"/>
          <w:cs/>
        </w:rPr>
        <w:tab/>
      </w:r>
      <w:r w:rsidRPr="000D755D">
        <w:rPr>
          <w:rFonts w:ascii="TH SarabunPSK" w:hAnsi="TH SarabunPSK" w:cs="TH SarabunPSK"/>
          <w:w w:val="95"/>
          <w:sz w:val="32"/>
          <w:szCs w:val="32"/>
          <w:cs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>
        <w:rPr>
          <w:rFonts w:ascii="TH SarabunPSK" w:eastAsia="BrowalliaNew" w:hAnsi="TH SarabunPSK" w:cs="TH SarabunPSK"/>
          <w:sz w:val="32"/>
          <w:szCs w:val="32"/>
          <w:cs/>
        </w:rPr>
        <w:t xml:space="preserve">ภาคเรียน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hAnsi="TH SarabunPSK" w:cs="TH SarabunPSK"/>
          <w:w w:val="97"/>
          <w:sz w:val="32"/>
          <w:szCs w:val="32"/>
        </w:rPr>
        <w:t xml:space="preserve">TECH30213  Fundamentals </w:t>
      </w:r>
      <w:r w:rsidRPr="000D755D">
        <w:rPr>
          <w:rFonts w:ascii="TH SarabunPSK" w:hAnsi="TH SarabunPSK" w:cs="TH SarabunPSK"/>
          <w:w w:val="97"/>
          <w:sz w:val="32"/>
          <w:szCs w:val="32"/>
        </w:rPr>
        <w:t xml:space="preserve">of </w:t>
      </w:r>
      <w:r>
        <w:rPr>
          <w:rFonts w:ascii="TH SarabunPSK" w:hAnsi="TH SarabunPSK" w:cs="TH SarabunPSK"/>
          <w:w w:val="97"/>
          <w:sz w:val="32"/>
          <w:szCs w:val="32"/>
        </w:rPr>
        <w:t>Ceramics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ab/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คณิตศาสตร์สำหรับคอมพิวเตอร์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ชั่วโมง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ศึกษาเกี่ยวกับจำนวนเต็ม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เมทริกซ์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(Matrix)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ทฤษฎีจำนวน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(Number Theory)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คณิตศาสตร์เชิงการจัด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(Combinatorics)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ความสัมพันธ์เวียนบังเกิดและฟังก์ชันก่อกำเนิด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(Recurrence relationsand generating functions)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พีชคณิตบูลีนเบื้องต้น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(Boolean algebra)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โจทย์ปัญหาและเขียนโปรแกรมเพื่อแก้โจทย์ปัญหาโดยประยุกต์ใช้ความรู้ด้านคณิตศาสตร์สำหรับคอมพิวเตอร์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ักษะในการประยุกต์ใช้คณิตศาสตร์สำหรับคอมพิวเตอร์ในการแก้ปัญหาและการเขียนโปรแกรมภาษาคอมพิวเตอร์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บอกผลบวกและจัดการผลบวกสำหรับปัญหาที่กำหนดให้ได้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บอกวิธีการอุปนัยเชิงคณิตศาสตร์และนำไปใช้ได้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อธิบายความหมายของพื้นและเพดานได้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บอกค่าพื้นและเพดานของปัญหาที่กำหนดให้ได้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อธิบายความหมายและคุณสมบัติพื้นฐานของเมทริกซ์ได้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คำนวณหาผลการดำเนินการของเมทริกซ์ได้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บอกเมทริกซ์สลับเปลี่ยนของเมทริกซ์ที่กำหนดให้ได้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คำนวณหาเมทริกซ์ผกผันและดีเทอร์มิแนนต์ของเมทริกซ์ที่กำหนดให้ได้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บอกเมทริกซ์ที่แทนความสัมพันธ์ที่กำหนดให้ได้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นำทฤษฎีบทการหารลงตัวไปใช้แก้ปัญหาที่กำหนดให้ได้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หาตัวหารร่วมมากโดยวิธีของยูคลิดได้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นำทฤษฎีเกี่ยวกับจำนวนเฉพาะไปใช้ได้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นำทฤษฎีสมภาคไปใช้ในการแก้ปัญหาที่กำหนดให้ได้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แก้ปัญหาที่กำหนดให้โดยใช้ทฤษฎีจำนวนได้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อธิบายหลักการพื้นฐานเกี่ยวกับการนับได้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อธิบายหลักการเพิ่มเข้าตัดออกได้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เขียนแผนภาพต้นไม้แสดงแนวคิดเกี่ยวกับการนับได้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อธิบายและคำนวณหาจำนวนวิธีเรียงสับเปลี่ยนสิ่งของได้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อธิบายและคำนวณหาจำนวนวิธีจัดหมู่ของสิ่งของได้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อธิบายหลักการเบื้องต้นของความน่าจะเป็นได้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เขียนความสัมพันธ์เวียนบังเกิดสำหรับปัญหาที่กำหนดให้ได้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แก้ปัญหาที่กำหนดให้โดยใช้ความสัมพันธ์เวียนบังเกิด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(Recurrence Relations)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เขียนฟังก์ชันก่อกำเนิดสำหรับปัญหาที่กำหนดให้ได้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แก้ปัญหาที่กำหนดให้โดยใช้ฟังก์ชันก่อกำเนิดได้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หาค่าของฟังก์ชันและนิพจน์บูลีนที่กำหนดให้ได้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เขียนนิพจน์บูลีนเพื่อแทนฟังก์ชันบูลีนได้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หาการกระจายผลบวกของผลคูณของฟังก์ชันบูลีนที่กำหนดให้ได้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เขียนวงจรตรรกะจากนิพจน์บูลีนที่กำหนดให้ได้</w:t>
      </w:r>
    </w:p>
    <w:p w:rsidR="00C349B0" w:rsidRPr="000D755D" w:rsidRDefault="00C349B0" w:rsidP="004A621F">
      <w:pPr>
        <w:numPr>
          <w:ilvl w:val="0"/>
          <w:numId w:val="17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ละเขียนโปรแกรมเพื่อแก้ปัญหาที่กำหนดให้โดยใช้ความรู้เกี่ยวกับคณิตศาสตร์สำหรับคอมพิวเตอร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การเขียนโปรแกรมบนเว็บ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ชั่วโมง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ศึกษาการหลักการทำงานของเว็บบราว์เซอร์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(web browser)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HTML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Script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ภาษาโปรแกรมบนเว็บ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PHP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การเขียนโปรแกรมติดต่อฐานข้อมูล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MySQL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SQL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และทักษะในการเขียนโปรแกรมบนเว็บได้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www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อธิบายกลไกการทำงานของ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Web Browser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เขียนโปรแกรมโดยใช้ภาษา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HTML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เบื้องต้นได้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อธิบายและบอกความแตกต่างระหว่างภาษา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Script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ที่ทำงานฝั่งผู้ใช้งานกับภาษา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Script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ที่ทำงานบน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Server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ยกตัวอย่างโปรแกรมอื่นที่ทำงานบน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Web Browser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Flash Player, Real Player,Java Applet 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อธิบายขั้นตอนการติดตั้งโปรแกรมให้เครื่องเป็น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Web Server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Apache, PHP,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>MySQL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อธิบายโครงสร้างและการเขียนโปรแกรมภาษา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PHP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บอกถึงการประกาศและกำหนดค่าตัวแปรได้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บอกถึงตัวดำเนินการได้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เขียนโปรแกรมโดยใช้คำสั่งแบบทางเลือก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(if...else)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เขียนโปรแกรมโดยใช้คำสั่งแบบวนซ้ำ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(loop)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เขียนโปรแกรมรับและส่งค่าตัวแปรภายใน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Form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และข้าม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Form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Function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อธิบายหลักการทำงานและโครงสร้างของฐานข้อมูลได้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เขียนโปรแกรมติดต่อฐานข้อมูล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MySQL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อธิบายหลักการและคำสั่งต่าง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SQL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การเขียนโปรแกรมแบบจินตภาพ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ชั่วโมง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>30303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ศึกษาความรู้เบื้องต้นของภาษา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พื้นฐานโปรแกรมภาษาประกอบด้วยไวยากรณ์ระดับของคำชนิดข้อมูลแบบพื้นฐาน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ตัวแปร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ค่าคงที่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ตัวดำเนินการ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คำสั่งอินพุตและเอาท์พุต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โครงสร้างควบคุมหลักการเชิงออปเจ็ค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หลักพื้นฐานของการเขียนโปรแกรมแบบจินตภาพ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>(Visual Programming)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ส่วนประกอบและคุณลักษณะต่างๆ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และการออกแบบฟอร์ม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ทักษะในการพัฒนาโปรแกรมภาษาคอมพิวเตอร์ที่มีหลักการและกระบวนการคิดอย่างเป็นระบบ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รวมทั้งสามารถนำเอาความรู้ด้านการเขียนโปรแกรมไปใช้ได้อย่างถูกต้อง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อธิบายความรู้เบื้องต้นของภาษาซึ่งประกอบด้วยเทคโนโลยีของภาษา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และลักษณะของโปรแกรมภาษา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อธิบายหลักพื้นฐานของการเขียนโปรแกรมแบบจินตภาพได้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อธิบายไวยากรณ์ระดับของคำ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คอมเม็นต์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(comment) identifier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คีย์เวิร์ด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(keyword)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สัญลักษณ์แยกคำ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(separator)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ช่องว่าง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(whitespace)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ข้อมูลค่าคงที่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(literals)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อธิบายความหมายของชนิดข้อมูลที่ใช้ในการเขียนโปรแกรมได้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อธิบายและเปรียบเทียบตัวแปรและค่าคงที่ที่ใช้ในการเขียนโปรแกรมได้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อธิบายตัวดำเนินการที่ใช้ในการเขียนโปรแกรมและสามารถใช้ตัวดำเนินการต่างๆ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ได้ตามความเหมาะสม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เขียนโปรแกรมโดยใช้คำสั่งอินพุตและเอาท์พุตได้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เขียนโปรแกรมที่มีโครงสร้างการทำงานแบบมีทางเลือกได้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เขียนโปรแกรมที่มีโครงสร้างการทำงานแบบวนซ้ำและเลือกใช้คำสั่งได้อย่างเหมาะสม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อธิบายหลักการเชิงวัตถุได้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ออกแบบโปรแกรมโดยใช้หลักการเชิงออปเจ็คได้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อธิบายส่วนประกอบและคุณลักษณะต่างๆ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ของโปรแกรมได้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สามารถใช้คอมโพเนนต์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(component)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สามารถออกแบบและสร้างส่วนติดต่อกับผู้ใช้แบบกราฟิกได้</w:t>
      </w:r>
    </w:p>
    <w:p w:rsidR="00C349B0" w:rsidRPr="000D755D" w:rsidRDefault="00C349B0" w:rsidP="004A621F">
      <w:pPr>
        <w:numPr>
          <w:ilvl w:val="0"/>
          <w:numId w:val="180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สามารถใช้คอมพิวเตอร์อย่างมีจิตสำนึกและมีความรับผิดชอบ</w:t>
      </w:r>
    </w:p>
    <w:p w:rsidR="00C349B0" w:rsidRPr="00B017E6" w:rsidRDefault="00C349B0" w:rsidP="00C349B0">
      <w:pPr>
        <w:autoSpaceDE w:val="0"/>
        <w:autoSpaceDN w:val="0"/>
        <w:adjustRightInd w:val="0"/>
        <w:spacing w:after="0" w:line="240" w:lineRule="auto"/>
        <w:ind w:left="1212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30205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การเขียนโปรแกรมแบบจินตภาพ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ศึกษาการเขียนโปรแกรมแบบจินตภาพ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(Visual Programming)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ส่วนประกอบและคุณลักษณะต่างๆ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หลักการโปรแกรมเชิงวัตถุขั้นประยุกต์การสร้างออกแบบส่วนติดต่อกับผู้ใช้แบบกราฟิกติดต่อปรับปรุงฐา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โดยใช้ภาษาสอบถาม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(Structured Query Language)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ทักษะในการพัฒนาโปรแกรมภาษาคอมพิวเตอร์ที่จัดการระบบฐานข้อมูลได้อย่างถูกต้อง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มีหลักการและกระบวนการคิดอย่างเป็นระบบ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รวมทั้งสามารถนำเอาความรู้ด้านการเขียนโปรแกรมไปใช้ได้อย่างถูกต้อง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อธิบายหลักการเขียนโปรแกรมแบบจินตภาพได้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อธิบายส่วนประกอบและคุณลักษณะต่างๆ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ของโปรแกรมได้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อธิบายส่วนประกอบต่างๆ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ของเครื่องมือที่ใช้ในการเขียนโปรแกรมแบบจินตภาพได้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ออกแบบและสร้างส่วนติดต่อกับผู้ใช้แบบกราฟิกได้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อธิบายหลักการเชิงวัตถุได้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ออกแบบโปรแกรมโดยใช้หลักการเชิงวัตถุได้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สร้างแอพพลิเคชันโดยใช้ฟังก์ชันต่างๆ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ได้อย่างเหมาะสม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สร้างแอพพลิเคชันจากคอมโพเนนต์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(component)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สร้างแอพพลิเคชันติดต่อกับฐานข้อมูลในเบื้องต้นได้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สร้างรายงานจากฐานข้อมูลได้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สร้างแอพพลิเคชันกับอินเตอร์เน็ตได้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สร้างแอพพลิเคชันสำหรับใช้งานจริง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โดยเลือกใช้คอมคอมโพเนนต์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(component)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จัดการและแก้ไขข้อผิดพลาดจากการเขียนโปรแกรมได้</w:t>
      </w:r>
    </w:p>
    <w:p w:rsidR="00C349B0" w:rsidRPr="000D755D" w:rsidRDefault="00C349B0" w:rsidP="004A621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ใช้คอมพิวเตอร์สร้างงานอย่างมีจิตสำนึกและความรับผิดชอบ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30206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โครงสร้างข้อมูล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นวความคิดทฤษฎีโครงสร้างข้อมูลและขั้นตอนวิธีเพื่อใช้ในการแก้โจทย์ปัญหาที่ซับซ้อนการแปลงขั้นตอนวิธีให้อยู่ในรูปของโปรแกรมภาษาคอมพิวเตอร์ศึกษารูปแบบการดำเน</w:t>
      </w:r>
      <w:r>
        <w:rPr>
          <w:rFonts w:ascii="TH SarabunPSK" w:eastAsia="BrowalliaNew" w:hAnsi="TH SarabunPSK" w:cs="TH SarabunPSK"/>
          <w:sz w:val="32"/>
          <w:szCs w:val="32"/>
          <w:cs/>
        </w:rPr>
        <w:t>ินการข้อมูลสายอักขระในรูปแบบต่า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รวมถึงโครงสร้างข้อมูลแบบต่อเนื่องและแบบไม่ต่อเนื่อง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โครงสร้างข้อมูลแบบแถวลำดับ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โครงสร้างข้อมูลแบบรายการโยง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โครงสร้างข้อมูลแบบกองซ้อนและคิว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โครงสร้างข้อมูลแบบกราฟ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และโครงสร้างข้อมูลแบบต้นไม้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ขั้นตอนวิธีการจัดเรียงและค้นข้อมูลในรูปแบบต่างๆ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ทักษะในการพัฒนาโปรแกรมภาษาคอมพิวเตอร์ที่มีหลักการและกระบวนการคิดอย่างเป็นระบบ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และรู้จักโครงสร้างของข้อมูล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ใช้ทำงานในระบบคอมพิวเตอร์รวมทั้งสามารถนำความรู้ทางด้านโครงสร้างข้อมูลและขั้นตอนวิธีไปประยุกต์ใช้ได้อย่างถูกต้อง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คิดและวิเคราะห์โจทย์ปัญหาที่มีความซับซ้อนได้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อธิบายความหมายของโครงสร้างข้อมูล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แบบต่อเนื่องและแบบไม่ต่อเนื่อง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และขั้นตอนวิธีแบบต่างๆ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อธิบายขั้นตอนและสามารถออกแบบขั้นตอนวิธีเพื่อแก้ปัญหาที่กำหนดให้ได้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เขียนโปรแกรมให้ทำงานตามขั้นตอนวิธีที่กำหนดให้ได้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อธิบายขั้นตอนการทำงานโดยใช้สายอักขระในรูปแบบต่างๆ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อธิบายความหมายของโครงสร้างข้อมูลแบบแถวลำดับได้</w:t>
      </w:r>
    </w:p>
    <w:p w:rsidR="00C349B0" w:rsidRPr="00B017E6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อธิบายขั้นตอนการทำงานโดยใช้โครงสร้างข้อมูลแบบแถวลำดับ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ด้านการเข้าถึง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(Traversal)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การค้นหา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 (Searching)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การแทรก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 (Insertion)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การลบ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 (Deletion)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และการ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จัดเรียง</w:t>
      </w:r>
      <w:r w:rsidRPr="00B017E6">
        <w:rPr>
          <w:rFonts w:ascii="TH SarabunPSK" w:eastAsia="BrowalliaNew" w:hAnsi="TH SarabunPSK" w:cs="TH SarabunPSK"/>
          <w:sz w:val="32"/>
          <w:szCs w:val="32"/>
        </w:rPr>
        <w:t xml:space="preserve"> (Sorting) 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อธิบายถึงความหมายของโครงสร้างข้อมูลแบบรายการโยงได้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อธิบายขั้นตอนการทำงานโดยใช้โครงสร้างข้อมูลแบบรายการโยง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ด้านการเข้าถึง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(Traversal)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การค้นหา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(Searching)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การแทรก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(Insertion)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(Deletion)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และการจัดเรียง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(Sorting)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อธิบายถึงความหมายและรูปแบบการทำงานโครงสร้างข้อมูลแบบกองซ้อน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และคิวได้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อธิบายขั้นตอนการทำงานโดยใช้โครงสร้างข้อมูลแบบกองซ้อน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และคิว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ด้านการเข้าถึง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(Traversal)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การค้นหา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(Searching)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การแทรก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(Insertion)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การลบ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(Deletion)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และการจัดเรียง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(Sorting)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อธิบายถึงโครงสร้างข้อมูลแบบกราฟได้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อธิบายขั้นตอนการทำงานโดยใช้โครงสร้างข้อมูลแบบกราฟได้</w:t>
      </w:r>
    </w:p>
    <w:p w:rsidR="00C349B0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ประยุกต์ใช้โครงสร้างข้อมูลแบบกราฟได้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ประยุกต์ใช้โครงสร้างข้อมูลต้นไม้แบบทวิภาค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(Binary Tree)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อธิบายถึงความหมายและรูปแบบการทำงานโครงสร้างข้อมูลแบบต้นไม้ได้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อธิบายขั้นตอนการทำงานโดยใช้โครงสร้างข้อมูลต้นไม้แบบทวิภาค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(Binary Tree)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จัดเรียงข้อมูลในรูปแบบต่างๆ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ตามความต้องการได้อย่างเหมาะสม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ค้นหาข้อมูลในรูปแบบต่างๆ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ตามความต้องการได้อย่างเหมาะสม</w:t>
      </w:r>
    </w:p>
    <w:p w:rsidR="00C349B0" w:rsidRPr="000D755D" w:rsidRDefault="00C349B0" w:rsidP="004A621F">
      <w:pPr>
        <w:numPr>
          <w:ilvl w:val="0"/>
          <w:numId w:val="18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และพัฒนาโครงงานคอมพิวเตอร์โดยใช้ความรู้ทางด้านโครงสร้างข้อมูลและขั้นตอนวิธีได้อย่างเหมาะสมและมีประสิทธิภา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30207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การออกแบบและวิเคราะห์อัลกอริทึม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ศึกษาปัจจัยในการวัดประสิทธิภาพของอัลกอริทึม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การแทนการเติบโตของฟังก์ชันเวลาในการทำงานของอัลกอริทึมด้วยสัญกรณ์เชิงเส้นกำกับ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(Asymptotic Notations)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การวิเคราะห์อัลกอริทึมการทำงานแบบลำดับ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แบบมีเงื่อนไข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แบบวนซ้ำและแบบเรียกเวียนเกิด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(Recursive Call)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แนวทางการวิเคราะห์อัลกอริทึมกรณีเลวสุด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(Worse Case 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กรณีเฉลี่ย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(Average CaseAnalysis)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และกรณีถัวเฉลี่ย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(Amortized 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อัลกอรึทึมการแบ่งแยกและเอาชนะ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(Divide andConquer 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กำหนดการพลวัต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(Dynamic Programming)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อัลกอริทึมเชิงละโมบ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(GreedyAlgorithms)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การค้นในปริภูมิสถานะ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(State Space)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การค้นตามแนวกว้าง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>(Breadth-first search)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แนวลึก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(Depth First Search)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การย้อนรอย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(Backtracking)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การขยายและจำกัด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>(Branch and Bound)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อัลกอริทึมเชิงสุ่ม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(Randomized 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อัลกอริทึมเชิงประมาณ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>(Approximation Algorithms)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และการจำแนกกลุ่มของปัญหา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(Decision Problem)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ทักษะในการพัฒนาโปรแกรมภาษาคอมพิวเตอร์ที่มีหลักการและกระบวนการคิดอย่างเป็นระบบ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และรู้จักการวัดประสิทธิภาพของอัลกอริทึม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ที่ใช้ทำงานในระบบคอมพิวเตอร์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รวมทั้งสามารถนำความรู้ทางด้านการวัดประสิทธิภาพของอัลกอริทึมไปประยุกต์ใช้ได้อย่างถูกต้อง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บอกปัจจัยที่ใช้ในการวัดประสิทธิภาพของอัลกอริทึมได้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บอกวิธีการแทนการเติบโตของฟังก์ชันเวลาในการทำงานของอัลกอริทึมด้วยสัญกรณ์เชิงเส้นกำกับได้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เปรียบเทียบการเติบโตของฟังก์ชันเวลาในการทำงานของอัลกอริทึมแบบต่างๆได้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วิเคราะห์อัลกอริทึมการทำงานแบบลำดับ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แบบมีเงื่อนไข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แบบวนซ้ำและแบบเรียกเวียน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(Recursive Call)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เปรียบเทียบแนวทางการวิเคราะห์อัลกอริทึมกรณีเลวสุด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(Worse Case 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กรณีเฉลี่ย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(Average Case 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และกรณีถัวเฉลี่ย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(Amortized Analysis)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บอกวิธีการแก้ปัญหาด้วยอัลกอริทึมแบ่งแยกและเอาภาชนะ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(Divide and ConquerAlgorithms)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บอกวิธีการแก้ปัญหาด้วยอัลกอริทึมกำหนดการพลวัต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(Dynamic Programming)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บอกวิธีการแก้ปัญหาด้วยอัลกอริทึมเชิงละโมบ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(Greedy 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บอกหลักการค้นในปริภูมิสถานะ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(State Space)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เปรียบเทียบหลักการค้นแนวกว้างและแนวลึกได้</w:t>
      </w:r>
    </w:p>
    <w:p w:rsidR="00C349B0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บอกวิธีการแก้ปัญหาด้วยการย้อนรอย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(Backtracking)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บอกวิธีการแก้ปัญหาด้วยการขยายและจำกัด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(Branch and Bound)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บอกวิธีการแก้ปัญหาด้วยอัลกอริทึมเชิงสุ่ม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(Randomized 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บอกวิธีการแก้ปัญหาด้วยอัลกอริทึมเชิงประมาณ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(Approximation Algorithms)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บอกหลักการจำแนกกลุ่มของปัญหา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(Decision Problem)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30208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ระบบฐานข้อมูลเบื้องต้น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ศึกษาความรู้เบื้องต้นเกี่ยวกับระบบฐานข้อมูล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ฐานข้อมูลเชิงสัมพันธ์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(Relational Data Model)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แบบจำลองความสัมพันธ์ระหว่างข้อมูล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(E-R Model)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รูปแบบที่เป็นบรรทัดฐาน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(Normal Form)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การออกแบบฐานข้อมูลเชิงสัมพันธ์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ภาษามาตรฐานสำหรับการนิยามข้อมูล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และการใช้ข้อมูล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(SQL)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กระบวนการสอบถามข้อมูล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(Query Processing)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ความปลอดภัยของฐานข้อมูล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(Database Security)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การประยุกต์ใช้ฐานข้อมูล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(Database Management Application)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เพื่อสามารถใช้เทคโนโลยีในการสร้างฐานข้อมูลได้อย่างคุ้มค่า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มีประสิทธิภาพ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และสามารถนำไปประยุกต์ใช้ในชีวิตประจำวันได้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อธิบายความหมายของข้อมูลและฐานข้อมูลได้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อธิบายเกี่ยวกับการจัดเก็บข้อมูลในระบบคอมพิวเตอร์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และความจำเป็นที่ทำให้เกิดการใช้งานโดยระบบฐานข้อมูลได้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อธิบายสถาปัตยกรรมของระบบฐานข้อมูลได้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อธิบายความแตกต่างของฐานข้อมูลแบบลำดับชั้น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ฐานข้อมูลแบบเครือข่าย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และฐานข้อมูลแบบสัมพันธ์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อธิบายแนวคิดเกี่ยวกับฐานข้อมูลเชิงสัมพันธ์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>(Relational Data Model)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อธิบายแนวคิดเกี่ยวกับแบบจำลองความสัมพันธ์ระหว่างข้อมูล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(E-R Model)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อธิบายและออกแบบฐานข้อมูลด้วยแบบจำลองความสัมพันธ์ระหว่างข้อมูล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(E-R Model)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B017E6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แปลงฐานข้อมูลที่ออกแบบด้วยแบบจำลองความสัมพันธ์ระหว่างข้อมูล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(E-R Model)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เป็นฐานข้อมูล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เชิงสัมพันธ์ได้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อธิบายแนวคิดเกี่ยวกับรูปแบบที่เป็นบรรทัดฐาน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(Normal Form)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อธิบายความสัมพันธ์ระหว่างแอททริบิวต์ในแต่ละรีเลชั่น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และสามารถอธิบายวัตถุประสงค์ในการทำให้เป็นรูปแบบที่เป็นบรรทัดฐาน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(Normal Form)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ออกแบบฐานข้อมูลให้เป็นรูปแบบที่เป็นบรรทัดฐาน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(Normal Form)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ออกแบบฐานข้อมูลเชิงสัมพันธ์ได้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อธิบายภาษามาตรฐานสำหรับการนิยามข้อมูล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และการใช้ข้อมูล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(SQL)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B017E6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ใช้ภาษามาตรฐานสำหรับการนิยามข้อมูล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และการใช้ข้อมูล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(SQL)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สำหรับประมวลผลข้อมูล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ในฐานข้อมูลได้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อธิบายกระบวนการสอบถามข้อมูล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(Query Processing)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อธิบายวิธีการรักษาความปลอดภัยของฐานข้อมูล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(Database Security)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สร้างระบบรักษาความปลอดภัยของฐานข้อมูลได้</w:t>
      </w:r>
    </w:p>
    <w:p w:rsidR="00C349B0" w:rsidRPr="000D755D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อธิบายประโยชน์ของระบบฐานข้อมูลเพื่อนำไปประยุกต์ใช้ในงานต่างๆ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B017E6" w:rsidRDefault="00C349B0" w:rsidP="004A621F">
      <w:pPr>
        <w:numPr>
          <w:ilvl w:val="0"/>
          <w:numId w:val="18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ใช้เทคโนโลยีในการสร้างฐานข้อมูลได้อย่างคุ้มค่า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มีประสิทธิภาพ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สร้างสรรค์และสามารถ</w:t>
      </w:r>
      <w:r w:rsidRPr="00B017E6">
        <w:rPr>
          <w:rFonts w:ascii="TH SarabunPSK" w:eastAsia="BrowalliaNew" w:hAnsi="TH SarabunPSK" w:cs="TH SarabunPSK"/>
          <w:sz w:val="32"/>
          <w:szCs w:val="32"/>
          <w:cs/>
        </w:rPr>
        <w:t>นำไปประยุกต์ใช้ในชีวิตประจำวันได้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30209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ระบบหุ่นยนต์พื้นฐาน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แนะนำเครื่องมือทางฮาร์ดแวร์และการใช้งานโปรแกรมไมโครคอนโทรเลอร์มีความรู้เบื้องต้นเกี่ยวกับระบบตัวเลขและการจัดการข้อมูลตลอดจนการใช้งานขาพอร์ตอินพุตและเอาต์พุตของไมโครคอนโทรเลอร์มีทักษะในการใช้ไมโครคอนโทรเลอร์ขับสัญญาณ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LED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ตัวเลข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 xml:space="preserve">               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ขับมอเตอร์แบบต่างๆ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เพื่อพัฒนาทักษะในการพัฒนาโปรแกรมคอมพิวเตอร์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และควบคุมการขับเคลื่อนหุ่นยนต์เดินตามแสง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และควบคุมการตรวจจับการชนวัตถุ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เดินตามเส้นไปเก็บวัตถุตามจุดต่างๆในช่องที่กำหนด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โดยไม่ให้โดนวัตถุอื่นๆที่ไม่อนุญาตให้เก็บ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แล้วกลับมาจุดเริ่มต้นได้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อธิบายเครื่องมือทางฮาร์ดแวร์และการใช้งานโปรแกรมไมโครคอนโทรเลอร์ได้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มีความรู้เบื้องต้นเกี่ยวกับระบบตัวเลขและการจัดการข้อมูล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มีทักษะการใช้งานขาพอร์เอาต์พุตของไมโครคอนโทรเลอร์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มีทักษะการรับข้อมูลอินพุตของไมโครคอนโทรเลอร์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มีทักษะการขับสัญญาณเสียงโดยใช้ไมโครคอนโทรเลอร์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มีทักษะการใช้งานไมโครคอนโทรเลอร์ขับ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LED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ตัวเลข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มีทักษะการใช้งานไมโครคอนโทรเลอร์ขับมอเตอร์แบบต่างๆ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เพื่อควบคุมการขับเคลื่อนหุ่นยนต์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เพื่อควบคุมการขับเคลื่อนหุ่นยนต์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และควบคุมการตรวจจับการชนวัตถุ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เพื่อควบคุมการขับเคลื่อนหุ่นยนต์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เดินตามแสง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และควบคุมการตรวจจับการชนวัตถุ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เพื่อควบคุมการขับเคลื่อนหุ่นยนต์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เดินตามเส้นเก็บวัตถุตามที่กำหนดแล้วกลับมาจุดเริ่มต้น</w:t>
      </w:r>
    </w:p>
    <w:p w:rsidR="00C349B0" w:rsidRPr="000D755D" w:rsidRDefault="00C349B0" w:rsidP="004A621F">
      <w:pPr>
        <w:numPr>
          <w:ilvl w:val="0"/>
          <w:numId w:val="185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มีทักษะการพัฒนาโปรแกรมคอมพิวเตอร์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เพื่อควบคุมการขับเคลื่อนหุ่นยนต์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เดินตามเส้นไปเก็บวัตถุตามจุดต่างๆในช่องที่กำหนด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โดยไม่ให้โดนวัตถุอื่นๆ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ที่ไม่อนุญาตให้เก็บแล้วกลับมาจุดเริ่มต้น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คอมพิวเตอร์เพื่อการออกแบบ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ศึกษาการทำงานของโปรแกรมคอมพิวเตอร์เพื่อการออกแบบและเขียนแบบ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การติดตั้งโปรแกรม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ส่วนประกอบต่างๆของโปรแกรม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การจัดเก็บข้อมูล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หลักการเขียนแบบแปลน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           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โคออดิเนต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การกำหนดขอบเขตในการเขียนภาพ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การตั้งระยะจุดกริดและสแน็ป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การเรียกใช้คำสั่ง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การปรับปรุงแก้ไขวัตถุ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เลเยอร์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การบอกขนาดและเขียนข้อความ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การสร้างวัตถุสำเร็จรูปและการนำมาใช้งาน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เจตคติและเห็นคุณค่าต่อการนำเทคโนโลยีมาใช้ในการแก้ปัญหา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และนำไปประยุกต์ใช้ในการทำงานด้านอื่นๆ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อธิบายความเป็นมาของการเขียนแบบ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โดยใช้คอมพิวเตอร์จากอดีตถึงปัจจุบัน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บอกประโยชน์และความสำคัญของการใช้คอมพิวเตอร์ในการเขียนแบบ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สามารถใช้อุปกรณ์ต่างๆที่ใช้ในการเขียนแบบ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ด้านคอมพิวเตอร์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อธิบายการทำงานของโปรแกรมคอมพิวเตอร์เพื่อการเขียนแบบ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สามารถใช้คำสั่งต่างๆของโปรแกรมคอมพิวเตอร์สำหรับงานเขียนแบบ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สามารถสร้างวัตถุการปรับแต่งแก้ไขวัตถุการควบคุมการทำงาน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การบอกระยะการ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PLOT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มีทักษะในการเขียนแบบ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โดยใช้โปรแกรมคอมพิวเตอร์เพื่อการออกแบบ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สามารถประยุกต์ใช้งานกับโปรแกรมอื่นหรืองานต่างๆ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อธิบายการทำงานของโปรแกรมคอมพิวเตอร์เพื่อออกแบบงาน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สามารถใช้คำสั่งต่างๆของโปรแกรมคอมพิวเตอร์สำหรับงานออกแบบงาน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การปรับแต่งแก้ไขวัตถุ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RENDER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การทำภาพเคลื่อนไหว</w:t>
      </w:r>
    </w:p>
    <w:p w:rsidR="00C349B0" w:rsidRPr="000D755D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มีทักษะในการเขียนแบบออกแบบงาน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มิติโดยใช้โปรแกรมคอมพิวเตอร์เพื่อการออกแบบ</w:t>
      </w:r>
    </w:p>
    <w:p w:rsidR="00C349B0" w:rsidRPr="00B017E6" w:rsidRDefault="00C349B0" w:rsidP="004A621F">
      <w:pPr>
        <w:numPr>
          <w:ilvl w:val="0"/>
          <w:numId w:val="186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สามารถประยุกต์ใช้งานกับโปรแกรมอื่นหรืองานต่างๆได้</w:t>
      </w: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>30211</w:t>
      </w:r>
      <w:r w:rsidRP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คอมพิวเตอร์เพื่อการออกแบบและสร้างต้นแบบ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="00C50EBF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ศึกษาการทำงานของโปรแกรมคอมพิวเตอร์เพื่อการออกแบบ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การติดตั้งโปรแกรมส่วนประกอบต่างๆ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พื้นที่การทำงานและภาพร่าง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การปรับเปลี่ยนรูปทรง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มุมมองวัตถุ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การขึ้นรูป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การใช้คำสั่งปรับปรุงแก้ไข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มุมมองวัตถุการเลือกส่วนต่างๆของชิ้นงาน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เส้นแบบต่างๆ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การประกอบชิ้นงาน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การเลือกรูปทรงเพื่อตั้งค่าต่างๆ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เครื่องมือสำหรับตั้งค่าต่างๆ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การสร้างชิ้นงานเคลื่อนไหว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การใส่พื้นผิววัตถุและสีพื้นหลัง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การใส่ข้อความประกอบชิ้นงานการแปลงงาน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มิติเป็นแปลนทางวิศวกรรม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(Engineering Drawing)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ศึกษาและฝึกปฏิบัติการใช้งาน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และการทำงานของโปรแกรมคอมพิวเตอร์เพื่อสร้างต้นแบบการติดตั้งและปรับแต่งแก้ไขงานออกแบบ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สามารถประยุกต์ใช้งานกับเครื่องสร้างต้นแบบ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(MicroRouter)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เจตคติและเห็นคุณค่าต่อการนำเทคโนโลยีมาใช้ในการแก้ปัญูหา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และนำไปประยุกต์ใช้ในการทำงานทางด้านอื่นๆ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9C06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อธิบายประวัติความเป็นมาของการใช้คอมพิวเตอร์เพึ่อการออกแบบเเละสร้างต้นแบบจากอดีต</w:t>
      </w:r>
      <w:r w:rsidRPr="009C065D">
        <w:rPr>
          <w:rFonts w:ascii="TH SarabunPSK" w:eastAsia="BrowalliaNew" w:hAnsi="TH SarabunPSK" w:cs="TH SarabunPSK"/>
          <w:sz w:val="32"/>
          <w:szCs w:val="32"/>
          <w:cs/>
        </w:rPr>
        <w:t>ถึงปัจจุบัน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อธิบายถึงประโยชน์บทบาทและความสำคัญของการใช้คอมพิวเตอร์เพื่อการออกเเบบและสร้างต้นแบบ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สามารถคำสั่งต่างๆ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ของโปรแกรมคอมพิวเตอร์เพื่อการออกแบบ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สามารถทำงานบน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Workplane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เเละสามารถปรับแต่งส่วนประกอบของโปรแกรม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ให้ใช้งานได้เหมาะสมและตรงตามความต้องการ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สามารถใช้คำสั่งประกอบการใช้งาน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View, Zoom, Select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สามารถใช้คำสั่งการเขียนภาพสามมิติโดยใช้คำสั่ง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New, Skectch, Cut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สามารถใช้คำสั่งสร้างผลงานพื้นฐาน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Extude Profile And Roundlng, Revole Profile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สามารถใช้คำสั่งสร้างผลงานพื้นฐาน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3D Text , Rendering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สามารถใช้คำสั่งสร้างผลงานพื้นฐาน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Assembly, Insert Hole, Set Component Color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สามารถสร้างผลงานโดยใช้คำสั่งพิเศษ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Deform, Face Fcature, Left though profile, Sweep along part feature, Sweep along helix feature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สามารถสร้างผลงาน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มิติแบบกำหนดสัดส่วน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โดยใช้คำสัง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Dimension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Properties</w:t>
      </w:r>
    </w:p>
    <w:p w:rsidR="00C349B0" w:rsidRPr="000D75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สามารถแปลงภาพ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มิติเป็นแบบแปลนทางวิศวกรรม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โดยใช้คำสั่ง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Engineering Drawing</w:t>
      </w:r>
    </w:p>
    <w:p w:rsidR="00C349B0" w:rsidRPr="009C065D" w:rsidRDefault="00C349B0" w:rsidP="004A621F">
      <w:pPr>
        <w:numPr>
          <w:ilvl w:val="0"/>
          <w:numId w:val="187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สามารถเเปลง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File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มิติไปสู่เครื่อง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MicroRouter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เพื่อสร้างชิ้นงาน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เมคาทรอนิกส์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การรองรับน้ำหนัก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ความคงรูป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ความมั่นคงของวัตถุ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การเปลี่ยน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เคลื่อนที่แบบหมุนเป็นการเคลื่อนที่แบบเส้นตรง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การเคลื่อนที่แบบสีซอและแกว่งไกว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หลักการทำงานของเครื่องกลที่สามารถการเปลี่ยนความเร็ว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แรงบิด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และทิศทางการเคลื่อนที่ศึกษาระบบไฟฟ้า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การควบคุมด้วยระบบไฟฟ้า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ระบบไฟฟ้าและระบบเครื่องกล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การทำงานของระบบคานงัด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(Levers)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เฟือง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(Gear)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อัตราทดเฟือง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และอัตราทดของรอก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แรงบิด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(Torque)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กว้านไฟฟ้า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(Motorrised Winch)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 xml:space="preserve"> ศึกษาการทำงานของอุปกรณ์ตรวจจับ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มอเตอร์ไฟฟ้า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ไมโครคอนโทรลเลอร์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ตั้งค่าตรวจสอบและใช้โปรแกรมคอมพิวเตอร์ออกแบบระบบควบคุม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ระบบการเคลื่อนที่ของหุ่นยนต์ในลักษณะต่างๆ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ออกแบบระบบควบคุมการทำงานของหุ่นยนต์แบบแขนกลหมุน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(Swivel Robot)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หุ่นยนต์แบบแขนกล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(ColumType 3D-RObot)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หุ่นยนต์แบบส่งผ่านการเคลื่อนที่ระยะไกล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(Kink-Arm Robt)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เพื่อให้ให้มีความรู้ความเข้าใจ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มีทักษะ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เจตคติและเห็นคุณค่าต่อการนำเทคโนโลยีมาใช้ในการแก้ปัญูหา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และนำไปประยุกต์ใช้ในการทำงานทางด้านอื่นๆ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ได้อย่างถูกต้องและเหมาะสม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อธิบายหลักการทำงานโครงสร้าง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การรองรับน้ำหนัก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ความคงรูป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ความมั่นคง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อธิบายการเปลี่ยนลักษณะการเคลื่อนที่แบบหมุน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เป็นการเคลื่อนที่แบบเส้นตรง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อธิบายการเคลื่อนที่แบบสีซอ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และการเคลื่อนที่แบบแกว่งไกว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อธิบายหลักการทำงานของเครื่องกลที่สามารถการเปลี่ยนความเร็ว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แรงบิด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และทิศทางการเคลื่อนที่ได้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อธิบายหลักการของไฟฟ้าและระบบทำงานของไฟฟ้ากับเครื่องกล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อธิบายการทำงานของคานงัด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ระบบเฟือง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ประสิทธิภาพของเครื่องกล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และแรงบิด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อธิบายหลักการทำงานและวิธีใช้งานอุปกรณ์ต่างๆในระบบควบคุม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อธิบายหลักการทำงานและสามารถใช้งานอุปกรณ์ตรวจจับ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>(Sensor)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มอเตอร์ไฟฟ้าไมโครคอนโทรลเลอร์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ใช้งานโปรแกรม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LLWin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ในการออกแบบระบบควบคุมการทำงานของหุ่นยนต์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พัฒนาโปรแกรมคอมพิวเตอร์เพื่อควบคุมระบบงานโดยใช้อุปกรณ์ตรวจจับ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พัฒนาโปรแกรมคอมพิวเตอร์เพื่อควบคุมการทำงานของหุ่นยนต์แบบแขนกลหมุน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(SwiveI Robot)</w:t>
      </w:r>
    </w:p>
    <w:p w:rsidR="00C349B0" w:rsidRPr="000D75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พัฒนาโปรแกรมคอมพิวเตอร์เพื่อควบคุมการทำงานของหุ่นยนต์งานเชื่อม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(Welding Robot)</w:t>
      </w:r>
    </w:p>
    <w:p w:rsidR="00C349B0" w:rsidRPr="009C065D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พัฒนาโปรแกรมคอมพิวเตอร์เพื่อควบคุมการทำงานของหุ่นยบต์แบบแขนกล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แกน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C065D">
        <w:rPr>
          <w:rFonts w:ascii="TH SarabunPSK" w:eastAsia="BrowalliaNew" w:hAnsi="TH SarabunPSK" w:cs="TH SarabunPSK"/>
          <w:sz w:val="32"/>
          <w:szCs w:val="32"/>
        </w:rPr>
        <w:t>(Colum Type 3D-Robot)</w:t>
      </w:r>
    </w:p>
    <w:p w:rsidR="00C349B0" w:rsidRDefault="00C349B0" w:rsidP="004A621F">
      <w:pPr>
        <w:numPr>
          <w:ilvl w:val="0"/>
          <w:numId w:val="188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พัฒนาโปรแกรมคอมพิวเตอร์เพื่อควบคุมการทำงานของหุ่นยนต์แบบส่งผ่านการเคลื่อนที่ระยะไกล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(Kink-Arm Robot)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ง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30213 </w:t>
      </w: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เ</w:t>
      </w:r>
      <w:r w:rsidRPr="00C50EB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ซรามิกส์เบื้องต้น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FF482E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  <w:cs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และปฏิบัติงานการออกแบบเครื่องเคลือบดินเผา (</w:t>
      </w:r>
      <w:r>
        <w:rPr>
          <w:rFonts w:ascii="TH SarabunPSK" w:eastAsia="BrowalliaNew" w:hAnsi="TH SarabunPSK" w:cs="TH SarabunPSK"/>
          <w:sz w:val="32"/>
          <w:szCs w:val="32"/>
        </w:rPr>
        <w:t>CERAMIC DESIGN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 การใช้ประโยชน์จากเครื่องเคลือบดินเผา  ศึกษาหลักการขั้นต้นการออกแบบตกแต่ง เครื่องเคลือบดินเผา กำหนดเลือกใช้และแยกประเภทชนิดของเครื่องเคลือบดินเผา สร้างและเลือกเนื้อดิน (</w:t>
      </w:r>
      <w:r>
        <w:rPr>
          <w:rFonts w:ascii="TH SarabunPSK" w:eastAsia="BrowalliaNew" w:hAnsi="TH SarabunPSK" w:cs="TH SarabunPSK"/>
          <w:sz w:val="32"/>
          <w:szCs w:val="32"/>
        </w:rPr>
        <w:t>CLAY BODY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ให้เหมาะสมกับความต้องการใช้งาน มีทักษะปฏิบัติสร้างผลงาน ด้วยวิธี บีบ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กด (</w:t>
      </w:r>
      <w:r>
        <w:rPr>
          <w:rFonts w:ascii="TH SarabunPSK" w:eastAsia="BrowalliaNew" w:hAnsi="TH SarabunPSK" w:cs="TH SarabunPSK"/>
          <w:sz w:val="32"/>
          <w:szCs w:val="32"/>
        </w:rPr>
        <w:t>PINCHING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>,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ขดเดินเส้น (</w:t>
      </w:r>
      <w:r>
        <w:rPr>
          <w:rFonts w:ascii="TH SarabunPSK" w:eastAsia="BrowalliaNew" w:hAnsi="TH SarabunPSK" w:cs="TH SarabunPSK"/>
          <w:sz w:val="32"/>
          <w:szCs w:val="32"/>
        </w:rPr>
        <w:t>COILING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>,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ขึ้นรูปแบบแผ่น (</w:t>
      </w:r>
      <w:r>
        <w:rPr>
          <w:rFonts w:ascii="TH SarabunPSK" w:eastAsia="BrowalliaNew" w:hAnsi="TH SarabunPSK" w:cs="TH SarabunPSK"/>
          <w:sz w:val="32"/>
          <w:szCs w:val="32"/>
        </w:rPr>
        <w:t>SIABING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>,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กดอัด (</w:t>
      </w:r>
      <w:r>
        <w:rPr>
          <w:rFonts w:ascii="TH SarabunPSK" w:eastAsia="BrowalliaNew" w:hAnsi="TH SarabunPSK" w:cs="TH SarabunPSK"/>
          <w:sz w:val="32"/>
          <w:szCs w:val="32"/>
        </w:rPr>
        <w:t>PRESS MOULKING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>,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หมุนเลี้ยว (</w:t>
      </w:r>
      <w:r>
        <w:rPr>
          <w:rFonts w:ascii="TH SarabunPSK" w:eastAsia="BrowalliaNew" w:hAnsi="TH SarabunPSK" w:cs="TH SarabunPSK"/>
          <w:sz w:val="32"/>
          <w:szCs w:val="32"/>
        </w:rPr>
        <w:t>THROWING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>,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หล่อแบบ </w:t>
      </w:r>
      <w:r>
        <w:rPr>
          <w:rFonts w:ascii="TH SarabunPSK" w:eastAsia="BrowalliaNew" w:hAnsi="TH SarabunPSK" w:cs="TH SarabunPSK"/>
          <w:sz w:val="32"/>
          <w:szCs w:val="32"/>
        </w:rPr>
        <w:t xml:space="preserve">(SLIP CASTING)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มีความรู้และทักษะปฏิบัติในการชุบเคลือบ และการเผาขึ้นรูป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อธิบายความหมาย ประวัติและความเป็นมาของการออกแบบเครื่องเคลือบดินเผา ตั้งแต่อดีตถึงปัจจุบัน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อธิบายบทบาท ประโยชน์และความสำคัญของเครื่องเคลือบดินเผาที่มีผลต่อการดำรงชีวิตและผลกระทบต่อการพัฒนาประเทศ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อธิบายถึงชนิดและประเภทของเครื่องเคลือบดินเผา สามารถจำแนก แยกประเภทของเครื่องเคลือบดินเผาเบื้องต้นเพื่อประโยชน์ต่อการเลือกใช้งานได้อย่างเหมาะสม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สามารถใช้เครื่องจักร เครื่องมือ และอุปกรณ์ที่ใช้ในการออกแบบและสร้างผลงานเครื่องเคลือบดินเผา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รู้และสามารถปฏิบัติการบำรุง ดูแลรักษาเครื่องจักร เครื่องมือ และอุปกรณ์ต่างๆ ที่ใช้ในการออกแบบเครื่องเคลือบดินเผาได้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รู้และเข้าใจทักษะในการออกแบบตกแต่งและสร้างผลงานเครื่องเคลือบดินเผาขั้นพื้นฐานได้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รู้และเข้าใจขั้นตอนและกระบวนการในการสร้างผลงานเครื่องเคลือบดินเผาขั้นพื้นฐานได้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มีทักษะในการเลือกและสร้างวัตถุดินเนื้อดิน (</w:t>
      </w:r>
      <w:r>
        <w:rPr>
          <w:rFonts w:ascii="TH SarabunPSK" w:eastAsia="BrowalliaNew" w:hAnsi="TH SarabunPSK" w:cs="TH SarabunPSK"/>
          <w:sz w:val="32"/>
          <w:szCs w:val="32"/>
        </w:rPr>
        <w:t>CLAY BODY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 สำหรับเตรียมการสร้างผลงานเครื่องเคลือบดินเผา ในขั้นตอนต่อไปได้อย่างเหมาะสม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 บีบ</w:t>
      </w:r>
      <w:r>
        <w:rPr>
          <w:rFonts w:ascii="TH SarabunPSK" w:eastAsia="BrowalliaNew" w:hAnsi="TH SarabunPSK" w:cs="TH SarabunPSK"/>
          <w:sz w:val="32"/>
          <w:szCs w:val="32"/>
        </w:rPr>
        <w:t>-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กด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 ขดเดินเส้น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ขึ้นรูปแบบแผ่น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 กดอัด (</w:t>
      </w:r>
      <w:r>
        <w:rPr>
          <w:rFonts w:ascii="TH SarabunPSK" w:eastAsia="BrowalliaNew" w:hAnsi="TH SarabunPSK" w:cs="TH SarabunPSK"/>
          <w:sz w:val="32"/>
          <w:szCs w:val="32"/>
        </w:rPr>
        <w:t>PRESS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                 หมุนเหวี่ยง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มีทักษะในการออกแบบและปฏิบัติการสร้างผลงานเครื่องเคลือบดินเผาด้วยวิธีการ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หล่อแบบ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มีความรู้และมีทักษะปฏิบัติในการ ชุบเคลือบ (</w:t>
      </w:r>
      <w:r>
        <w:rPr>
          <w:rFonts w:ascii="TH SarabunPSK" w:eastAsia="BrowalliaNew" w:hAnsi="TH SarabunPSK" w:cs="TH SarabunPSK"/>
          <w:sz w:val="32"/>
          <w:szCs w:val="32"/>
        </w:rPr>
        <w:t>GLAZING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ผลงานให้มีความสวยงามและคงทนได้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มีความรู้และมีทักษะ </w:t>
      </w:r>
      <w:r>
        <w:rPr>
          <w:rFonts w:ascii="TH SarabunPSK" w:eastAsia="BrowalliaNew" w:hAnsi="TH SarabunPSK" w:cs="TH SarabunPSK"/>
          <w:sz w:val="32"/>
          <w:szCs w:val="32"/>
        </w:rPr>
        <w:t xml:space="preserve">(FIRING)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ผลงานให้เป็นเครื่องเคลือบดินเผาที่สมบูรณ์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สามารถนำความรู้และทักษะปฏิบัติไปประยุกต์ใช้ร่วมกับการเรียนการสอนในวิชาอื่นๆ ได้</w:t>
      </w:r>
    </w:p>
    <w:p w:rsidR="00C349B0" w:rsidRDefault="00C349B0" w:rsidP="004A621F">
      <w:pPr>
        <w:numPr>
          <w:ilvl w:val="0"/>
          <w:numId w:val="216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>สามารถนำความรู้และทักษะปฏิบัติมาใช้ให้เกิดประโยชน์ร่วมกับชุมชนท้องถิ่นได้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C50EBF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1.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0D755D">
        <w:rPr>
          <w:rFonts w:ascii="TH SarabunPSK" w:eastAsia="BrowalliaNew" w:hAnsi="TH SarabunPSK" w:cs="TH SarabunPSK"/>
          <w:sz w:val="32"/>
          <w:szCs w:val="32"/>
        </w:rPr>
        <w:t>3021</w:t>
      </w:r>
      <w:r>
        <w:rPr>
          <w:rFonts w:ascii="TH SarabunPSK" w:eastAsia="BrowalliaNew" w:hAnsi="TH SarabunPSK" w:cs="TH SarabunPSK"/>
          <w:sz w:val="32"/>
          <w:szCs w:val="32"/>
        </w:rPr>
        <w:t>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การพูดในที่ประชุมชน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ENG30210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Public Speaking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2.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30211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การอ่านเชิงวิเคราะห์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ENG30211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Critical Reading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30212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การเขียนเชิงสร้างสรรค์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ENG30212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Creative Writing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>
        <w:rPr>
          <w:rFonts w:ascii="TH SarabunPSK" w:eastAsia="BrowalliaNew" w:hAnsi="TH SarabunPSK" w:cs="TH SarabunPSK"/>
          <w:sz w:val="32"/>
          <w:szCs w:val="32"/>
        </w:rPr>
        <w:t>30213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การแปลเบื้องต้น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ENG3021</w:t>
      </w:r>
      <w:r>
        <w:rPr>
          <w:rFonts w:ascii="TH SarabunPSK" w:eastAsia="BrowalliaNew" w:hAnsi="TH SarabunPSK" w:cs="TH SarabunPSK"/>
          <w:sz w:val="32"/>
          <w:szCs w:val="32"/>
        </w:rPr>
        <w:t>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Basic Translation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5.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ภาษาอังกฤษเพื่อศึกษาต่อต่างประเทศ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ENG30214 English for Specific Purpose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6.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ภาษาอังกฤษเพื่อศึกษาต่อต่างประเทศ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ENG30215 English for Specific Purpose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7.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30216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ภาษาอังกฤษเพื่อการสอบ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SAT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ENG30216 English for SAT Preparation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>
        <w:rPr>
          <w:rFonts w:ascii="TH SarabunPSK" w:eastAsia="BrowalliaNew" w:hAnsi="TH SarabunPSK" w:cs="TH SarabunPSK"/>
          <w:sz w:val="32"/>
          <w:szCs w:val="32"/>
        </w:rPr>
        <w:t>30201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สนทนาภาษาจีน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CHI30201 Conversation Chinese 1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9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>
        <w:rPr>
          <w:rFonts w:ascii="TH SarabunPSK" w:eastAsia="BrowalliaNew" w:hAnsi="TH SarabunPSK" w:cs="TH SarabunPSK"/>
          <w:sz w:val="32"/>
          <w:szCs w:val="32"/>
        </w:rPr>
        <w:t>30202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สนทนาภาษาจีน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CHI30202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Conversation Chinese 2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10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="00C349B0">
        <w:rPr>
          <w:rFonts w:ascii="TH SarabunPSK" w:eastAsia="BrowalliaNew" w:hAnsi="TH SarabunPSK" w:cs="TH SarabunPSK"/>
          <w:sz w:val="32"/>
          <w:szCs w:val="32"/>
        </w:rPr>
        <w:t>30203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ภาษาจีนในชีวิตประจำวัน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CHI30203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Chinese in Everyday Life 1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1</w:t>
      </w:r>
      <w:r w:rsidR="003F6D59"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ภาษาจีนในชีวิตประจำวัน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lastRenderedPageBreak/>
        <w:t>CHI3020</w:t>
      </w: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Chinese in Everyday Life 2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5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ภาษาจีนเพื่อการศึกษา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วิทยาศาสตร์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CHI3020</w:t>
      </w:r>
      <w:r>
        <w:rPr>
          <w:rFonts w:ascii="TH SarabunPSK" w:eastAsia="BrowalliaNew" w:hAnsi="TH SarabunPSK" w:cs="TH SarabunPSK"/>
          <w:sz w:val="32"/>
          <w:szCs w:val="32"/>
        </w:rPr>
        <w:t>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Chinese for Science Study 1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6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ภาษาจีนเพื่อการศึกษา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วิทยาศาสตร์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CHI3020</w:t>
      </w:r>
      <w:r>
        <w:rPr>
          <w:rFonts w:ascii="TH SarabunPSK" w:eastAsia="BrowalliaNew" w:hAnsi="TH SarabunPSK" w:cs="TH SarabunPSK"/>
          <w:sz w:val="32"/>
          <w:szCs w:val="32"/>
        </w:rPr>
        <w:t>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Chinese for Science Study 2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ญ</w:t>
      </w:r>
      <w:r>
        <w:rPr>
          <w:rFonts w:ascii="TH SarabunPSK" w:eastAsia="BrowalliaNew" w:hAnsi="TH SarabunPSK" w:cs="TH SarabunPSK"/>
          <w:sz w:val="32"/>
          <w:szCs w:val="32"/>
        </w:rPr>
        <w:t>30201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ภาษาญี่ปุ่นขั้นต้น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JAP30201 Basic Japanese 1</w:t>
      </w:r>
    </w:p>
    <w:p w:rsidR="00AD32D5" w:rsidRDefault="00AD32D5">
      <w:pPr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</w:p>
    <w:p w:rsidR="00AD32D5" w:rsidRPr="00C50EBF" w:rsidRDefault="00AD32D5" w:rsidP="00AD32D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</w:t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ุ่มสาระการเรียนรู้ภาษาต่างประเท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ศ (ต่อ)</w:t>
      </w:r>
    </w:p>
    <w:p w:rsidR="00AD32D5" w:rsidRPr="000D755D" w:rsidRDefault="00AD32D5" w:rsidP="00AD32D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(ต่อ)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15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ญ</w:t>
      </w:r>
      <w:r w:rsidR="00C349B0">
        <w:rPr>
          <w:rFonts w:ascii="TH SarabunPSK" w:eastAsia="BrowalliaNew" w:hAnsi="TH SarabunPSK" w:cs="TH SarabunPSK"/>
          <w:sz w:val="32"/>
          <w:szCs w:val="32"/>
        </w:rPr>
        <w:t>30202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ภาษาญี่ปุ่นขั้นต้น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JAP30202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Basic Japanese 2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16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ญ</w:t>
      </w:r>
      <w:r w:rsidR="00C349B0">
        <w:rPr>
          <w:rFonts w:ascii="TH SarabunPSK" w:eastAsia="BrowalliaNew" w:hAnsi="TH SarabunPSK" w:cs="TH SarabunPSK"/>
          <w:sz w:val="32"/>
          <w:szCs w:val="32"/>
        </w:rPr>
        <w:t>30203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ภาษาญี่ปุ่นระดับกลาง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JAP3020</w:t>
      </w:r>
      <w:r>
        <w:rPr>
          <w:rFonts w:ascii="TH SarabunPSK" w:eastAsia="BrowalliaNew" w:hAnsi="TH SarabunPSK" w:cs="TH SarabunPSK"/>
          <w:sz w:val="32"/>
          <w:szCs w:val="32"/>
        </w:rPr>
        <w:t>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Intermediate Japanese 1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17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ญ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4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ภาษาญี่ปุ่นระดับกลาง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JAP3020</w:t>
      </w: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Intermediate Japanese 2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ย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ภาษาเยอรมั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3F6D59" w:rsidRPr="000D755D" w:rsidRDefault="003F6D59" w:rsidP="003F6D59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GER3020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German in Everyday - life</w:t>
      </w:r>
    </w:p>
    <w:p w:rsidR="00C349B0" w:rsidRPr="000D755D" w:rsidRDefault="003F6D59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19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ย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ภาษาเยอรมันเพื่อการสื่อสาร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GER3020</w:t>
      </w:r>
      <w:r>
        <w:rPr>
          <w:rFonts w:ascii="TH SarabunPSK" w:eastAsia="BrowalliaNew" w:hAnsi="TH SarabunPSK" w:cs="TH SarabunPSK"/>
          <w:sz w:val="32"/>
          <w:szCs w:val="32"/>
        </w:rPr>
        <w:t>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Communicative German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20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ย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ภาษาและวัฒนธรรมเยอรมัน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GER3020</w:t>
      </w:r>
      <w:r>
        <w:rPr>
          <w:rFonts w:ascii="TH SarabunPSK" w:eastAsia="BrowalliaNew" w:hAnsi="TH SarabunPSK" w:cs="TH SarabunPSK"/>
          <w:sz w:val="32"/>
          <w:szCs w:val="32"/>
        </w:rPr>
        <w:t>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German Language and Culture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21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ย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4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ภาษาเยอรมันร่วมสมัย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GER3020</w:t>
      </w: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Contemporary German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>
        <w:rPr>
          <w:rFonts w:ascii="TH SarabunPSK" w:eastAsia="BrowalliaNew" w:hAnsi="TH SarabunPSK" w:cs="TH SarabunPSK"/>
          <w:sz w:val="32"/>
          <w:szCs w:val="32"/>
        </w:rPr>
        <w:t>30201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ภาษาฝรั่งเศสน่ารู้</w:t>
      </w:r>
      <w:r>
        <w:rPr>
          <w:rFonts w:ascii="TH SarabunPSK" w:eastAsia="BrowalliaNew" w:hAnsi="TH SarabunPSK" w:cs="TH SarabunPSK"/>
          <w:sz w:val="32"/>
          <w:szCs w:val="32"/>
        </w:rPr>
        <w:t xml:space="preserve"> 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FRE3020</w:t>
      </w:r>
      <w:r>
        <w:rPr>
          <w:rFonts w:ascii="TH SarabunPSK" w:eastAsia="BrowalliaNew" w:hAnsi="TH SarabunPSK" w:cs="TH SarabunPSK"/>
          <w:sz w:val="32"/>
          <w:szCs w:val="32"/>
        </w:rPr>
        <w:t>1 Foundation French 1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="00C349B0">
        <w:rPr>
          <w:rFonts w:ascii="TH SarabunPSK" w:eastAsia="BrowalliaNew" w:hAnsi="TH SarabunPSK" w:cs="TH SarabunPSK"/>
          <w:sz w:val="32"/>
          <w:szCs w:val="32"/>
        </w:rPr>
        <w:t>30202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ภาษาฝรั่งเศสน่ารู้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FRE3020</w:t>
      </w:r>
      <w:r>
        <w:rPr>
          <w:rFonts w:ascii="TH SarabunPSK" w:eastAsia="BrowalliaNew" w:hAnsi="TH SarabunPSK" w:cs="TH SarabunPSK"/>
          <w:sz w:val="32"/>
          <w:szCs w:val="32"/>
        </w:rPr>
        <w:t>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Foundation French 2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24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="00C349B0">
        <w:rPr>
          <w:rFonts w:ascii="TH SarabunPSK" w:eastAsia="BrowalliaNew" w:hAnsi="TH SarabunPSK" w:cs="TH SarabunPSK"/>
          <w:sz w:val="32"/>
          <w:szCs w:val="32"/>
        </w:rPr>
        <w:t>30203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ภาษาฝรั่งเศสเพื่อการสื่อสาร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FRE30203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Communicative French 1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25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="00C349B0">
        <w:rPr>
          <w:rFonts w:ascii="TH SarabunPSK" w:eastAsia="BrowalliaNew" w:hAnsi="TH SarabunPSK" w:cs="TH SarabunPSK"/>
          <w:sz w:val="32"/>
          <w:szCs w:val="32"/>
        </w:rPr>
        <w:t>30204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ภาษาฝรั่งเศสเพื่อการสื่อสาร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FRE30204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Communicative French 2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26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="00C349B0">
        <w:rPr>
          <w:rFonts w:ascii="TH SarabunPSK" w:eastAsia="BrowalliaNew" w:hAnsi="TH SarabunPSK" w:cs="TH SarabunPSK"/>
          <w:sz w:val="32"/>
          <w:szCs w:val="32"/>
        </w:rPr>
        <w:t>30205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ภาษาฝรั่งเศสสู่โลกวิทยาการ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FRE30205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French for Science and Technology 1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27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ฝ</w:t>
      </w:r>
      <w:r w:rsidR="00C349B0">
        <w:rPr>
          <w:rFonts w:ascii="TH SarabunPSK" w:eastAsia="BrowalliaNew" w:hAnsi="TH SarabunPSK" w:cs="TH SarabunPSK"/>
          <w:sz w:val="32"/>
          <w:szCs w:val="32"/>
        </w:rPr>
        <w:t>30206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ภาษาฝรั่งเศสสู่โลกวิทยาการ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2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1.0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FRE30206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French for Science and Technology 2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28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ภาษารัสเซียพื้นฐาน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RUS3020</w:t>
      </w:r>
      <w:r>
        <w:rPr>
          <w:rFonts w:ascii="TH SarabunPSK" w:eastAsia="BrowalliaNew" w:hAnsi="TH SarabunPSK" w:cs="TH SarabunPSK"/>
          <w:sz w:val="32"/>
          <w:szCs w:val="32"/>
        </w:rPr>
        <w:t>1 Basic Russian 1</w:t>
      </w:r>
    </w:p>
    <w:p w:rsidR="00AD32D5" w:rsidRDefault="00AD32D5">
      <w:pPr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</w:p>
    <w:p w:rsidR="00AD32D5" w:rsidRPr="00C50EBF" w:rsidRDefault="00AD32D5" w:rsidP="00AD32D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C50EB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กล</w:t>
      </w: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ุ่มสาระการเรียนรู้ภาษาต่างประเท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ศ (ต่อ)</w:t>
      </w:r>
    </w:p>
    <w:p w:rsidR="00AD32D5" w:rsidRPr="000D755D" w:rsidRDefault="00AD32D5" w:rsidP="00AD32D5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รายวิชาเพิ่มเติมกลุ่ม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(ต่อ)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29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ภาษารัสเซียพื้นฐาน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RUS3020</w:t>
      </w:r>
      <w:r>
        <w:rPr>
          <w:rFonts w:ascii="TH SarabunPSK" w:eastAsia="BrowalliaNew" w:hAnsi="TH SarabunPSK" w:cs="TH SarabunPSK"/>
          <w:sz w:val="32"/>
          <w:szCs w:val="32"/>
        </w:rPr>
        <w:t>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Basic Russian 2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30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ภาษารัสเซียระดับกลาง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RUS3020</w:t>
      </w:r>
      <w:r>
        <w:rPr>
          <w:rFonts w:ascii="TH SarabunPSK" w:eastAsia="BrowalliaNew" w:hAnsi="TH SarabunPSK" w:cs="TH SarabunPSK"/>
          <w:sz w:val="32"/>
          <w:szCs w:val="32"/>
        </w:rPr>
        <w:t>3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Intermediate Russian 1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31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ร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4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ภาษารัสเซียระดับกลาง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</w:rPr>
        <w:t>RUS3020</w:t>
      </w:r>
      <w:r>
        <w:rPr>
          <w:rFonts w:ascii="TH SarabunPSK" w:eastAsia="BrowalliaNew" w:hAnsi="TH SarabunPSK" w:cs="TH SarabunPSK"/>
          <w:sz w:val="32"/>
          <w:szCs w:val="32"/>
        </w:rPr>
        <w:t>4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Intermediate Russian 2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32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ต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เกาหลีขั้นต้น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0A2F8B" w:rsidRPr="000D755D" w:rsidRDefault="000A2F8B" w:rsidP="000A2F8B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KOR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1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</w:rPr>
        <w:t>Basic Korean</w:t>
      </w:r>
    </w:p>
    <w:p w:rsidR="00C349B0" w:rsidRPr="000D755D" w:rsidRDefault="000A2F8B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33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. </w:t>
      </w:r>
      <w:r w:rsidR="00C349B0">
        <w:rPr>
          <w:rFonts w:ascii="TH SarabunPSK" w:eastAsia="BrowalliaNew" w:hAnsi="TH SarabunPSK" w:cs="TH SarabunPSK" w:hint="cs"/>
          <w:sz w:val="32"/>
          <w:szCs w:val="32"/>
          <w:cs/>
        </w:rPr>
        <w:t>ต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 w:rsidR="00C349B0">
        <w:rPr>
          <w:rFonts w:ascii="TH SarabunPSK" w:eastAsia="BrowalliaNew" w:hAnsi="TH SarabunPSK" w:cs="TH SarabunPSK"/>
          <w:sz w:val="32"/>
          <w:szCs w:val="32"/>
        </w:rPr>
        <w:t>2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ภาษา</w:t>
      </w:r>
      <w:r w:rsidR="00C349B0">
        <w:rPr>
          <w:rFonts w:ascii="TH SarabunPSK" w:eastAsia="BrowalliaNew" w:hAnsi="TH SarabunPSK" w:cs="TH SarabunPSK" w:hint="cs"/>
          <w:sz w:val="32"/>
          <w:szCs w:val="32"/>
          <w:cs/>
        </w:rPr>
        <w:t>เกาหลี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ระดับกลาง</w:t>
      </w:r>
      <w:r w:rsidR="00C349B0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ab/>
        <w:t xml:space="preserve">3 </w:t>
      </w:r>
      <w:r w:rsidR="00C349B0">
        <w:rPr>
          <w:rFonts w:ascii="TH SarabunPSK" w:eastAsia="BrowalliaNew" w:hAnsi="TH SarabunPSK" w:cs="TH SarabunPSK"/>
          <w:sz w:val="32"/>
          <w:szCs w:val="32"/>
          <w:cs/>
        </w:rPr>
        <w:t>คาบ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สัปดาห์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>/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ภาคเรียน</w:t>
      </w:r>
      <w:r w:rsidR="00C349B0" w:rsidRPr="000D755D">
        <w:rPr>
          <w:rFonts w:ascii="TH SarabunPSK" w:eastAsia="BrowalliaNew" w:hAnsi="TH SarabunPSK" w:cs="TH SarabunPSK"/>
          <w:sz w:val="32"/>
          <w:szCs w:val="32"/>
        </w:rPr>
        <w:t xml:space="preserve"> 1.5 </w:t>
      </w:r>
      <w:r w:rsidR="00C349B0" w:rsidRPr="000D755D">
        <w:rPr>
          <w:rFonts w:ascii="TH SarabunPSK" w:eastAsia="BrowalliaNew" w:hAnsi="TH SarabunPSK" w:cs="TH SarabunPSK"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KOR</w:t>
      </w:r>
      <w:r w:rsidRPr="000D755D">
        <w:rPr>
          <w:rFonts w:ascii="TH SarabunPSK" w:eastAsia="BrowalliaNew" w:hAnsi="TH SarabunPSK" w:cs="TH SarabunPSK"/>
          <w:sz w:val="32"/>
          <w:szCs w:val="32"/>
        </w:rPr>
        <w:t>3020</w:t>
      </w:r>
      <w:r>
        <w:rPr>
          <w:rFonts w:ascii="TH SarabunPSK" w:eastAsia="BrowalliaNew" w:hAnsi="TH SarabunPSK" w:cs="TH SarabunPSK"/>
          <w:sz w:val="32"/>
          <w:szCs w:val="32"/>
        </w:rPr>
        <w:t>2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Int</w:t>
      </w:r>
      <w:r w:rsidR="000A2F8B">
        <w:rPr>
          <w:rFonts w:ascii="TH SarabunPSK" w:eastAsia="BrowalliaNew" w:hAnsi="TH SarabunPSK" w:cs="TH SarabunPSK"/>
          <w:sz w:val="32"/>
          <w:szCs w:val="32"/>
        </w:rPr>
        <w:t>ermediate Korean</w:t>
      </w: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30210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การพูดในประชุมชน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ศึกษาทฤษฎีการพูด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(Speaking)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(Factors)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และองค์ประกอบ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(Elements)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ของการพูดที่ดีและมีประสิทธิภาพศึกษาทฤษฎีการพูดในที่ประชุมชน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(Public Speaking)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ปัจจัยและองค์ประกอบของการพูดในที่ประชุมชนที่ดีและมีประสิทธิภาพ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ฝึกวิเคราะห์หัวข้อที่พูด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ผู้พูด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ผ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ู้ฟัง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และกาลเทศะในการพูดฝึกฝนการพูดตามสถานการณ์ตาง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แนะนำตนเอง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แนะนำผู้อื่น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แนะนำสถานศึกษาอธิบายวิธีและขั้นตอนในการทำงาน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สรุปผลการค้นคว้าวิจัย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การเป็นพิธีกร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(Master of Ceremony)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และผ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ดำเนินรายการฝึกฝนการแสดงความคิดเห็น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(Moderator)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การติชม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(Giving Opinions)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การประชุมกลุ่ม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>(Group Discussions)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ศึกษาวัฒนธรรมของเจ้าของภาษาที่แฝงในภาษาที่ใช้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รู้จักการใช้ประโยคที่สุภาพได้เหมาะสมกับโอกาส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และสถานการณ์สร้างเจตคติที่ดีต่อภาษา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และวัฒนธรรมของเจ้าของภาษาฝึกร่วมกิจกรรมทางภาษาและสามารถนำมาประยุกต์ใช้ในชีวิตประจำวัน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เพื่อพัฒนาตนเองไปส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ู่ก</w:t>
      </w:r>
      <w:r>
        <w:rPr>
          <w:rFonts w:ascii="TH SarabunPSK" w:eastAsia="BrowalliaNew" w:hAnsi="TH SarabunPSK" w:cs="TH SarabunPSK"/>
          <w:sz w:val="32"/>
          <w:szCs w:val="32"/>
          <w:cs/>
        </w:rPr>
        <w:t>ารศึกษาค้นค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และประกอบอาชีพฝึกฝนการใช้อุปกรณ์เทคโนโลยีประกอบการพูดฝึกฝนการประเมิน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(Evaluation)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หัวข้อที่พูด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ผู้พูดตามกาลเทศะในการพูด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ในทฤษฎีการพูด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เพื่อให้สามารถใช้ภาษาในการพูดในที่ประชุมชน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ได้อย่างเหมาะสมตามกาลเทศะ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และสอดคล้อง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กับวัฒนธรรม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ประเพณีและความเชื่อของเจ้าของภาษา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เพื่อให้สามารถใช้ภาษาในการแสดงความคิดเห็นต่อที่ประชุม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ได้อย่างมีประสิทธิภาพ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สามารถใช้ภาษาในการแลกเปลี่ยนข้อมูลข่าวสารได้อย่างมีประสิทธิภาพเพื่อให้มีความสามารถใช้ภาษาท่าทางในการสื่อสารได้เหมาะสมกับระดับบุคคล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กาลเทศะ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และความเชื่อของเจ้าของภาษา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</w:t>
      </w:r>
      <w:r>
        <w:rPr>
          <w:rFonts w:ascii="TH SarabunPSK" w:eastAsia="BrowalliaNew" w:hAnsi="TH SarabunPSK" w:cs="TH SarabunPSK"/>
          <w:sz w:val="32"/>
          <w:szCs w:val="32"/>
          <w:cs/>
        </w:rPr>
        <w:t>ห้สามารถใช้ภาษาในการแสดงความร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>
        <w:rPr>
          <w:rFonts w:ascii="TH SarabunPSK" w:eastAsia="BrowalliaNew" w:hAnsi="TH SarabunPSK" w:cs="TH SarabunPSK"/>
          <w:sz w:val="32"/>
          <w:szCs w:val="32"/>
          <w:cs/>
        </w:rPr>
        <w:t>ส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ึ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ได้อย่างเหมาะสม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เพื่อให้ใช้ภาษาอังกฤษในการพูดได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อย่างมีสุนทรียภาพ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เพื่อให้เกิดเจตคติที่ดีต่อภาษาและวัฒนธรรมของเจ้าของภาษา</w:t>
      </w:r>
    </w:p>
    <w:p w:rsidR="00C349B0" w:rsidRPr="000D755D" w:rsidRDefault="00C349B0" w:rsidP="004A621F">
      <w:pPr>
        <w:numPr>
          <w:ilvl w:val="0"/>
          <w:numId w:val="18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เพื่อให้เห็นความสำคัญของการจัดกิจกรรมทางภาษาและนำมาประยุกต์ใช้ในการพัฒนาตนเอง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ชุมชน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สังคม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อาชีพ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และการหาความเพลิดเพลิน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และมีประสิทธิภาพ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30211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การอ่านเชิงวิเคราะห์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ศึกษาบทความ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(Passage)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องค์ประกอบของบทความ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ศึกษาและฝึกฝน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กลวิธีการอ่านที่มีประสิทธิภาพ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ม่งุเน้นการศึกษาแบบนักเรียนเป็นศูนย์กลาง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(Child-Centered Approach)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เน้นให้ผู้เรียนอ่านบทความประเภทต่างๆ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ด้วยตนเองอย่างมีกลยุทธ์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ส่งเสริมการอ่านเพื่อหาความรู้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เพิ่มเติม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สร้างนิสัยรักการอ่าน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และเพื่อการศึกษาตลอดชีพศึกษาและฝึกฝนกลวิธีการอ่านแบบเข้มในการอ่านเอกสารทางวิชาการ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งานวิจัย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รายงานการค้นคว้า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รายงานประจำปีนิตยสาร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Journal Magazine Reader Digest Abstract Thesis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ฝึกฝนการวิเคราะห์อมูล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กลวิธีการเขียน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วิจารณ์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ให้ข้อคิดเห็นเพิ่มเติมจากบทความที่อ่านได้อย่างมีประสิทธิภาพแจกแจงข้อเท็จจริง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(Fact)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และแสดงความคิดเห็น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(Opinion)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ในงานที่อ่านได้อย่างมีประสิทธิภาพสูงสุด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ฝึกฝนและสังเกตเกี่ยวกับวัฒนธรรมที่แทรกในงานที่อ่านได้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เพื่อให้ผู้เรียนมีความรู้ในการอ่านบทความ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(Passage)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องค์ประกอบของบทความ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และกลวิธีการอ่านที่มีประสิทธิภาพ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เพื่อให้ผู้เรียนสามารถวิเคราะห์บทความประเภทต่างๆ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อย่างมีกลยุทธ์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เพื่อให้ผู้เรียนมีความรู้และฝึกฝนกลวิธีการอ่านแบบเข้มในการอ่านเอกสารทางวิชาการงานวิจัย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รายงานการค้นคว้า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รายงานประจำปี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นิตยสาร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จุลสาร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Journal Magazine Reader Digest Abstract Thesis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ความเข้าใจคิดวิเคราะห์อมูล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รูปแบบต่างๆ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กลวิธีการ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เขียนวิจารณ์ได้อย่างมีประสิทธิภาพ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เพื่อให้ผู้เรียนมีความสามารถในการอ่านงานที่เป็นข้อเท็จจริง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(Fact)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(Opinion)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9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เพื่อส่งเสริมผู้เรียนมีนิสัยรักการอ่าน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และค้นคว้าเพื่อการศึกษาต่อ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30212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การเขียนเชิงสร้างสรรค์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ศึกษาการเรียบเรียงและนำเสนอเนื้อหา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โดยคำนึงถึงความถูกต้องของรูปแบบภาษาเครื่องหมายวรรคตอน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และความเหมาะสมของสำนวนภาษาที่สอดคล้องกับงานเขียนประเภทต่างๆ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อ่านและเขียนสรุปในความสำคัญของเนื้อหาทั้งศาสตร์ทางด้านวิทยาศาสตร์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และศาสตร์อื่นๆ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ที่เกี่ยวข้องกับชีวิตประจำวันของผ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เรียน</w:t>
      </w:r>
    </w:p>
    <w:p w:rsidR="00C349B0" w:rsidRPr="000D755D" w:rsidRDefault="00C349B0" w:rsidP="004A621F">
      <w:pPr>
        <w:numPr>
          <w:ilvl w:val="0"/>
          <w:numId w:val="1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ตีความ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วิเคราะห์และเขียนวิจารณ์เรื่องราวเหตุการณ์ต่างๆ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จากสื่อที่หลากหลาย</w:t>
      </w:r>
    </w:p>
    <w:p w:rsidR="00C349B0" w:rsidRPr="000D755D" w:rsidRDefault="00C349B0" w:rsidP="004A621F">
      <w:pPr>
        <w:numPr>
          <w:ilvl w:val="0"/>
          <w:numId w:val="19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นำเสนอเนื้อหาของศาสตร์ทางด้านวิทยาศาสตร์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เทคโนโลยีและศาสตร์อื่นๆ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lastRenderedPageBreak/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30213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การแปลเบื้องต้น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ศึกษาและฝึกฝนการแปลตั้งแต่ระดับประโยค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จนถึงบทความสั้นๆ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ข่าวที่มีเนื้อหาเกี่ยวกับวิทยาศาสตร์ทั่วไป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วิเคราะห์วิจารณ์งานแปลประเภททั้งทางวิชาการณ์และทั่วไป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และประยุกต์ทักษะที่ได้เรียนรู้เพื่อนำไปใช้ในการแปลระดับที่สูงขึ้น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ระบุความหมายคำศัพท์ทางวิทยาศาสตร์ทั่วไป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เทคโนโลยีและสาขาอื่นๆ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ตีความหมายทางวัฒนธรรมที่แฝงอยู่ในภาษาต้นฉบับ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เข้าใจรูปแบบและลีลาของภาษาต้นฉบับ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รับข้อมูล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ความเป็นไปของเหตุการณ์ปัจจุบันจากข่าว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บทความภาษาอังกฤษ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แปลบทความภาษาอังกฤษเป็นภาษาไทยได้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แปลบทความภาษาไทยเป็นภาษาอังกฤษได้</w:t>
      </w:r>
    </w:p>
    <w:p w:rsidR="00C349B0" w:rsidRPr="000D755D" w:rsidRDefault="00C349B0" w:rsidP="004A621F">
      <w:pPr>
        <w:numPr>
          <w:ilvl w:val="0"/>
          <w:numId w:val="19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แสดงความคิดเห็นและวิจารณ์งานแปลได้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30214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ภาษาอังกฤษเพื่อศึกษาต่อต่างประเทศ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ศึกษาโครงสร้างไวยากรณ์ต่างๆ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อย่างละเอียด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วิเคราะห์และแก้ไขให้ถูกต้องด้วยเครื่องมือ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IT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และด้วยตนเองศึกษาคำศัพท์ที่พบในงานเขียนด้านต่างๆ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ึกษารากศัพท์ซึ่งเป็นพื้นฐานสำคัญของความหมายวิเคราะห์และแยกแยะลักษณะหน้าที่ของคำศัพท์ในบริบทนั้น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ฝึกฝนการฟังอย่างที่พบในข้อสอบ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TOEFL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IELTS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อันได้แก่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การฟังบทสนทนาขนาดสั้นเกี่ยวกับเรื่องราวทั่วไปในชีวิตประจำวัน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ศึกษาลักษณะการใช้ภาษาแบบไม่เป็นทางการในภาษาพูดซึ่งมีส่วนประกอบของน้ำเสียง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และลักษณะการใช้ภาษาที่แตกต่างไปจากภาษาเขียนหรือภาษาวิชาการ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จนถึงบทสนทนาหรือบทพูดขนาดกลาง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ทั้งที่เกี่ยวกับเรื่องราวทั่วไปในชีวิตประจำวัน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และเรื่องราวเชิงวิชาการ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บทความสารคดี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เป็นต้นฝึกฝนการพูดแสดงความคิดเห็นระดับสูง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(Public Discourse)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เกี่ยวกับเรื่องต่างๆ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ที่นำมาจากบทอ่านและบทบรรยายต่างๆ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และจำลองการอธิบายเทคโนโลยีและกระบวนการ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ทางวิทยาศาสตร์ต่างๆ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ซึ่งมักจะถูกใช้ในการศึกษาระดับมหาวิทยาลัยและในห้อง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Lab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ศึกษาแนวทางและเนื้อหาข้อสอบเข้ามหาวิทยาลัย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และข้อสอบวัดความสามารถใช้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ภาษาอังกฤษ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ทั้งของไทยและสากลต่างๆ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นานา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โดยใช้ข้อสอบดังกล่าวเป็นแบบทดสอบความเข้าใจและความสามารถของผู้เรียนในระยะต่างๆ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ของการเรียน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ออกเสียงคำภาษาอังกฤษด้วยตนเองโดยอ่านตามการสะกดเสียงในภาษาศาสตร์สากล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เสนอโครงงานทางวิชาการและตอบคำถามของผู้ฟัง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สอบได้คะแนน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ขึ้นไปในบทสัมภาษณ์แบบ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IELTS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ฟังคำบรรยายและเขียนบันทึกแบบสรุป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บันทึกคำต่อคำจากหนังสือทางวิชาการ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มีความถูกต้องในการบันทึกอย่างน้อย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95%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ตอบข้อสอบการฟังแบบ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TOEFL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ได้ในระดับ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80%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ขึ้นไป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อ่านบทความทางวิชาการอย่างมีระบบ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(SQR3)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อ่านบทความด้วยความเร็ว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250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คำต่อนาทีโดยมีความเข้าใจในเนื้อหาอย่างน้อย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70%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ตอบข้อสอบการอ่านแบบ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TOEFL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ได้ในระดับ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80%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ขึ้นไป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เขียนประโยคต่างๆ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อย่างคล่องแคล่ว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paragraphs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เชิงการรวบรวมกลุ่มคำและเชิงเปรียบเทียบ</w:t>
      </w:r>
    </w:p>
    <w:p w:rsidR="00C349B0" w:rsidRPr="000D755D" w:rsidRDefault="00C349B0" w:rsidP="004A621F">
      <w:pPr>
        <w:numPr>
          <w:ilvl w:val="0"/>
          <w:numId w:val="19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สอบการเขียนภาษาอังกฤษในระดับที่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ขึ้นไป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30215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ภาษาอังกฤษเพื่อศึกษาต่อต่างประเทศ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ฝึกทักษะการอ่านให้มีความชำนาญมากขึ้น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ผู้เรียนสามารถก้าวไปยังแวดวงการศึกษานานาชาติด้วยความมั่นใจการนำความรู้จากหนังสือสำคัญ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ที่เขียนเป็นภาษาอังกฤษ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มาเป็นประโยชน์ในการศึกษาค้นคว้าและการเพิ่มพูนความรู้ปัญญา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และศักยภาพชีวิต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3E1BFB" w:rsidRDefault="00C349B0" w:rsidP="004A621F">
      <w:pPr>
        <w:numPr>
          <w:ilvl w:val="0"/>
          <w:numId w:val="1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อ่านหนังสือวรรณกรรมสำคัญในภาษาอังกฤษทางด้านวิทยาศาสตร์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ประวิติศาสตร์ทาง</w:t>
      </w:r>
      <w:r w:rsidRPr="003E1BFB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3E1BF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E1BFB">
        <w:rPr>
          <w:rFonts w:ascii="TH SarabunPSK" w:eastAsia="BrowalliaNew" w:hAnsi="TH SarabunPSK" w:cs="TH SarabunPSK"/>
          <w:sz w:val="32"/>
          <w:szCs w:val="32"/>
          <w:cs/>
        </w:rPr>
        <w:t>และศิลป์</w:t>
      </w:r>
      <w:r w:rsidRPr="003E1BFB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3E1BFB">
        <w:rPr>
          <w:rFonts w:ascii="TH SarabunPSK" w:eastAsia="BrowalliaNew" w:hAnsi="TH SarabunPSK" w:cs="TH SarabunPSK"/>
          <w:sz w:val="32"/>
          <w:szCs w:val="32"/>
          <w:cs/>
        </w:rPr>
        <w:t>เพื่อเป็นพื้นฐานอันสำคัญสำหรับการสอบเข้ามหาวิทยาลัยนานาชาติต่างๆ</w:t>
      </w:r>
    </w:p>
    <w:p w:rsidR="00C349B0" w:rsidRPr="000D755D" w:rsidRDefault="00C349B0" w:rsidP="004A621F">
      <w:pPr>
        <w:numPr>
          <w:ilvl w:val="0"/>
          <w:numId w:val="1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นำเสนอผลการสำรวจหนังสือต่อผู้เรียนในชั้นเรียน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และตอบคำถาม</w:t>
      </w:r>
    </w:p>
    <w:p w:rsidR="00C349B0" w:rsidRPr="000D755D" w:rsidRDefault="00C349B0" w:rsidP="004A621F">
      <w:pPr>
        <w:numPr>
          <w:ilvl w:val="0"/>
          <w:numId w:val="1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จดบันทึกเรื่อง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และสรุปการบรรยายเรื่องหนังสือวรรณกรรมต่าง</w:t>
      </w:r>
    </w:p>
    <w:p w:rsidR="00C349B0" w:rsidRPr="000D755D" w:rsidRDefault="00C349B0" w:rsidP="004A621F">
      <w:pPr>
        <w:numPr>
          <w:ilvl w:val="0"/>
          <w:numId w:val="1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เขียนบทสรุปและย่อสาระจากหนังสือ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โดยการใช้ทักษะการเขียนภาษาอังกฤษแบบหลากหลายและเขียนโดยเลือกเทคนิคที่เหมาะสม</w:t>
      </w:r>
    </w:p>
    <w:p w:rsidR="00C349B0" w:rsidRPr="000D755D" w:rsidRDefault="00C349B0" w:rsidP="004A621F">
      <w:pPr>
        <w:numPr>
          <w:ilvl w:val="0"/>
          <w:numId w:val="19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ตอบคำถามจากข้อสอบ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AP English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80%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AD32D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อ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30216 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ภาษาอังกฤษเพื่อการสอบ</w:t>
      </w:r>
      <w:r w:rsidRPr="00AD32D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SAT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color w:val="FF0000"/>
          <w:sz w:val="32"/>
          <w:szCs w:val="32"/>
        </w:rPr>
      </w:pP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ศึกษาทักษะการคิดวิเคราะห์ในภาษาอังกฤษ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</w:rPr>
        <w:t xml:space="preserve"> 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เหมือนกับคำอธิบายรายวิชา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</w:rPr>
        <w:t xml:space="preserve"> 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อ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</w:rPr>
        <w:t xml:space="preserve">40305 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และอ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</w:rPr>
        <w:t xml:space="preserve">40306 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โดยเพิ่มในส่วนของ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</w:rPr>
        <w:t xml:space="preserve"> SAT </w:t>
      </w:r>
      <w:r w:rsidRPr="00AF6608">
        <w:rPr>
          <w:rFonts w:ascii="TH SarabunPSK" w:eastAsia="BrowalliaNew" w:hAnsi="TH SarabunPSK" w:cs="TH SarabunPSK"/>
          <w:color w:val="FF0000"/>
          <w:sz w:val="32"/>
          <w:szCs w:val="32"/>
          <w:cs/>
        </w:rPr>
        <w:t>ซึ่งเป็นข้อสอบเรื่องการรู้คิดใคร่ครวญอย่างละเอียดและรอบคอบ</w:t>
      </w:r>
    </w:p>
    <w:p w:rsidR="00C349B0" w:rsidRPr="00AF6608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color w:val="FF0000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ฝึกฝนทักษะการอ่าน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ตามแนวการสอบของ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SAT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สัมผัสกับหนังสือวรรณกรรมสำคัญในภาษาอังกฤษทางด้านวิทยาศาสตร์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ประวิติศาสตร์ทางความคิด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และศิลป์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พอที่จะเพิ่มคำศัพท์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เพิ่มทักษะการวิเคราะห์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และการตอบปัญหา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เพื่อเป็นพื้นฐานอันสำคัญสำหรับการสอบเข้ามหาวิทยาลัยนานาชาติต่างๆ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นำเสนอผลการสำรวจหนังสือต่อผู้เรียนในชั้นเรียน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และตอบคำถาม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จดบันทึกเรื่อง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และสรุปการบรรยายเรื่องหนังสือทางวิชาการต่างๆ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เขียนบทสรุปและย่อสาระจากหนังสือ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โดยการใช้ทักษะการเขียนภาษาอังกฤษแบบหลากหลายและเขียนโดยเลือกเทคนิคที่เหมาะสม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แยกประเด็นคำถามและแนวการตอบเพื่อสามารถเห็นความแตกต่างระหว่างกัน</w:t>
      </w:r>
    </w:p>
    <w:p w:rsidR="00C349B0" w:rsidRPr="000D755D" w:rsidRDefault="00C349B0" w:rsidP="004A621F">
      <w:pPr>
        <w:numPr>
          <w:ilvl w:val="0"/>
          <w:numId w:val="19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ตอบคำถามจากข้อสอบ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SAT Critical Thinking, Math and Social Studies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ในระดับ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1500+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8A2715" w:rsidRPr="008A2715" w:rsidRDefault="00C349B0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สนทนาภาษาจีน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8A2715" w:rsidRPr="000D755D" w:rsidRDefault="008A2715" w:rsidP="008A271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8A2715" w:rsidRPr="000D755D" w:rsidRDefault="008A2715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ศึกษาการออกเสียงภาษาจีนกลางมาตรฐาน รวมทั้ง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39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สระ และ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วรรณยุกต์ศึกษาการกำกับการออกเสียง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pin yin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ซึ่งเป็นมาตรฐานสากลศึกษาคำศัพท์ต่างๆ ตามมาตรฐานของ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HSK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 ตามความเหมาะสม ของสภาพแวดล้อมและสถานการณ์ในชีวิตประจำวันของสังคมไทย</w:t>
      </w:r>
    </w:p>
    <w:p w:rsidR="00833CD8" w:rsidRPr="0016517A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 และจะมีการศึกษาโครงสร้างประโยคซับซ้อนที่ใช้อยู่ในชีวิตประจำวัน โดยจะเน้นประโยคบอก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เ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ล่า และประโยคคำถาม และสอดแทรกคำอุทานที่ใช้อยู่ในชีวิตประจำวันศึกษาการใช้ภาษา จะเน้นการใช้ภาษาจีนที่ใช้ในประเท</w:t>
      </w:r>
      <w:r>
        <w:rPr>
          <w:rFonts w:ascii="TH SarabunPSK" w:eastAsia="BrowalliaNew" w:hAnsi="TH SarabunPSK" w:cs="TH SarabunPSK"/>
          <w:sz w:val="32"/>
          <w:szCs w:val="32"/>
          <w:cs/>
        </w:rPr>
        <w:t>ศจีนปัจจุบันเป็นหลัก 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สอดแทรกการใช้ภาษาจีนในที่อื่นๆ ด้วยศึกษาการอ่านอัก</w:t>
      </w:r>
      <w:r>
        <w:rPr>
          <w:rFonts w:ascii="TH SarabunPSK" w:eastAsia="BrowalliaNew" w:hAnsi="TH SarabunPSK" w:cs="TH SarabunPSK"/>
          <w:sz w:val="32"/>
          <w:szCs w:val="32"/>
          <w:cs/>
        </w:rPr>
        <w:t>ษรจีน ส่วนประกอบของอักษรจีน และเทคนิคในการจำและ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การอ่านอักษรจีนศึกษาการเขียนตัวอักษรจีนแบบตัวย่อ ศึกษาลายเส้นของอักษร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, </w:t>
      </w:r>
      <w:r>
        <w:rPr>
          <w:rFonts w:ascii="TH SarabunPSK" w:eastAsia="BrowalliaNew" w:hAnsi="TH SarabunPSK" w:cs="TH SarabunPSK"/>
          <w:sz w:val="32"/>
          <w:szCs w:val="32"/>
          <w:cs/>
        </w:rPr>
        <w:t>ลำดับในการเขีย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ลายเส้นอักษรจีน และโครงสร้างตัวอักษรจีน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33CD8" w:rsidRPr="003F7AA1" w:rsidRDefault="00833CD8" w:rsidP="00833C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ฟังภาษาจีนกลางโดยแยกแยะพยัญชนะ สระ และวรรณยุกต์ได้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 สระ และ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วรรณยุกต์ของภาษาจีนได้อย่างถูกต้อง ชัดเจน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ออกเสียงพยางค์เสียงภาษาจีนกลางทุกพยางค์ได้อย่างชัดเจน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ใช้ศัพท์</w:t>
      </w:r>
      <w:r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200-400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คำ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ที่ใช้ในชีวิตประจำวันได้อย่างถูกต้อง</w:t>
      </w:r>
    </w:p>
    <w:p w:rsidR="00551EE1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สร้างประโยคใหม่ได้อย่างไม่จำกัด ภายใต้ความเข้าใจในโครงสร้างประโยคพื้นฐานและศัพท์</w:t>
      </w:r>
    </w:p>
    <w:p w:rsidR="00833CD8" w:rsidRPr="009B183E" w:rsidRDefault="00833CD8" w:rsidP="00551EE1">
      <w:pPr>
        <w:autoSpaceDE w:val="0"/>
        <w:autoSpaceDN w:val="0"/>
        <w:adjustRightInd w:val="0"/>
        <w:spacing w:after="0" w:line="240" w:lineRule="auto"/>
        <w:ind w:left="107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ที่เรียนมา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ในการแสดงความต้องการที่ไม่ซับซ้อน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</w:t>
      </w:r>
      <w:r>
        <w:rPr>
          <w:rFonts w:ascii="TH SarabunPSK" w:eastAsia="BrowalliaNew" w:hAnsi="TH SarabunPSK" w:cs="TH SarabunPSK"/>
          <w:sz w:val="32"/>
          <w:szCs w:val="32"/>
          <w:cs/>
        </w:rPr>
        <w:t>คล่ว ในการแสดงความคาดหวัง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ในการแสดงความรู้สึกที่ไม่ซับซ้อน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ในการวางแผนที่ไม่ซับซ้อน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ในการคาดการณ์ที่ไม่ซับซ้อน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 ในการแสดงความคิดเห็นที่ไม่ซับซ้อน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มีความรู้พื้นฐานด้านอักษรจีนอย่างถูกต้อง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อ่านออก และเข้าใจส่วนประกอบอักษรจีนที่ใช้อยู่</w:t>
      </w:r>
    </w:p>
    <w:p w:rsidR="00833CD8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นำความร้ดู ังกล่าวไปอ่านข้อความและได้ใจความสำคัญบนป้ายต่างๆ ในสถานที่สาธารณะ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ind w:left="107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ที่พบบ่อย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เรียนการกำกับการออกเสียง ได้ง่ายขึ้นโดยผ่านการเรียนร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>
        <w:rPr>
          <w:rFonts w:ascii="TH SarabunPSK" w:eastAsia="BrowalliaNew" w:hAnsi="TH SarabunPSK" w:cs="TH SarabunPSK"/>
          <w:sz w:val="32"/>
          <w:szCs w:val="32"/>
          <w:cs/>
        </w:rPr>
        <w:t>เ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บื้องต้นจากตัวอักษรในการกำกับการออกเสียงในหนังสือบ่อยๆ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 ความเข้าใจอย่างถูกต้องเกี่ยวกับลายเส้นของอักษรจีน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มีความรู้ ความเข้าใจอย่างถูกต้องเกี่ยวกับลำดับการเขียนลายเส้นของอักษรจีน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มีความรู้ ความเข้าใจอย่างถูกต้องเกี่ยวกับโครงสร้างของอักษรจีน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เขียนตัวอักษรจีนอย่างง่ายเพื่อการพัฒนาการเรียนอักษรจีนในโอกาสต่อไป</w:t>
      </w:r>
    </w:p>
    <w:p w:rsidR="00833CD8" w:rsidRPr="009B183E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พัฒนาการเรียนรู้ภาษาจีนด้วยตัวเอง เพื่อประโยชน์ในการเรียนภาษาจีนขั้นต่อไป</w:t>
      </w:r>
    </w:p>
    <w:p w:rsidR="00833CD8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พัฒนาทักษะการค้นคว้าหาข้อมูลโดยผ่านสื่อต่างๆ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เป็นภาษาจีน</w:t>
      </w:r>
    </w:p>
    <w:p w:rsidR="008A2715" w:rsidRPr="00833CD8" w:rsidRDefault="00833CD8" w:rsidP="004A621F">
      <w:pPr>
        <w:numPr>
          <w:ilvl w:val="0"/>
          <w:numId w:val="222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  <w:cs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เปรียบเทียบความเหมือน และความแตกต่าง ระหว่างภาษาและวัฒนธรรมไทย</w:t>
      </w:r>
      <w:r w:rsidRPr="00833CD8">
        <w:rPr>
          <w:rFonts w:ascii="TH SarabunPSK" w:eastAsia="BrowalliaNew" w:hAnsi="TH SarabunPSK" w:cs="TH SarabunPSK"/>
          <w:sz w:val="32"/>
          <w:szCs w:val="32"/>
        </w:rPr>
        <w:t>–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จีน</w:t>
      </w:r>
    </w:p>
    <w:p w:rsidR="008A2715" w:rsidRDefault="008A271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2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สนทนาภาษาจีน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ศึกษาการออกเสียงภาษาจีนกลางมาตรฐาน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วรรณยุกต์ศึกษาการกำกับการออกเสียง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pin yin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ซึ่งเป็นมาตรฐานสากลศึกษาคำศัพท์ต่างๆ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ตามมาตรฐานของ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HSK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ของสภาพแวดล้อมและสถานการณ์ในชีวิตประจำวันของสังคมไทย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นอกเหนือจากรายวิชา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30301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สนทนาภาษาจีน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และจะมีการศึกษาโครงสร้างประโยคซับซ้อนที่ใช้ในชีวิตประจำวัน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โดยจะเน้นประโยคบอกเล่า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และประโยคคำถาม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และสอดแทรกคำอุทานที่ใช้อยู่ในชีวิตประจำวันศึกษาการใช้ภาษา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จะเน้นการใช้ภาษาจีนที่ใช้ในประเทศจีนปัจจุบันเป็นหลัก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สอดแทรกการใช้ภาษาจีนในที่อื่นๆ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เทคนิคในการจำและ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การอ่านอักษรจีนศึกษาการเขียนตัวอักษรจีนแบบตัวย่อ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ศึกษาลายเส้นของอักษร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ลำดับในการเขียนลายเส้นอักษรจีน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และโครงสร้างตัวอักษรจีน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ฟังภาษาจีนกลางโดยแยกแยะพยัญชนะ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และวรรณยุกต์ได้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วรรณยุกต์ของภาษาจีนได้อย่างถูกต้อง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ออกเสียงพยางค์เสียงภาษาจีนกลางทุกพยางค์ได้อย่าง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ใช้คำศัพท์ที่ใช้ในชีวิตประจำวันได้อย่างถูกต้อง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สร้างประโยคใหม่ได้อย่างไม่จำกัด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ภายใต้ความเข้าใจในโครงสร้างประโยคพื้นฐานและศัพท์ที่เรียนมา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ในการแสดงความต้องการที่ไม่ซับซ้อน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ในการแสดงความคาดหวังที่ไม่ซับซ้อน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ในการแสดงความรู้สึกที่ไม่ซับซ้อน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ในการวางแผนที่ไมซับซ้อน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ในการคาดการณ์ที่ไม่ซับซ้อน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ที่ไม่ซับซ้อน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มีความรู้พื้นฐานด้านอักษรจีนอย่างถูกต้อง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และเข้าใจส่วนประกอบอักษรจีนที่ใช้อยู่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อ่านตัวอักษรจีนที่ใช้อยได้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300-400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นำความรู้ดังกล่าวไปอ่านข้อความและได้ใจความสำคัญบนป้ายต่างๆในสถานที่สาธารณะที่พบบ่อย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ียนการกำกับการออกเสียงได้ง่ายขึ้นโดยผ่านการเรียนรู้เบื้องต้นจากตัวอักษรในการกำกับการออกเสียงในหนังสือบ่อยๆ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ความเข้าใจอย่างถูกต้องเกี่ยวกับลายเส้นของอักษรจีน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ความเข้าใจอย่างถูกต้องเกี่ยวกับลำดับการเขียนลายเส้นของอักษรจีน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ความเข้าใจอย่างถูกต้องเกี่ยวกับโครงสร้างของอักษรจีน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เขียนตัวอักษรจีนอย่างง่ายเพื่อการพัฒนาการเรียนอักษรจีนในโอกาสต่อไป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พัฒนาการเรียนร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</w:t>
      </w:r>
      <w:r>
        <w:rPr>
          <w:rFonts w:ascii="TH SarabunPSK" w:eastAsia="BrowalliaNew" w:hAnsi="TH SarabunPSK" w:cs="TH SarabunPSK"/>
          <w:sz w:val="32"/>
          <w:szCs w:val="32"/>
          <w:cs/>
        </w:rPr>
        <w:t>ภ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าษาจีนด้วยตัวเอง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เพื่อประโยชน์ในการเรียนภาษาจีนขั้นต่อไป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พัฒนาทักษะการค้นคว้าหาข้อมูลโดยผ่านสื่อต่างๆเป็นภาษาจีน</w:t>
      </w:r>
    </w:p>
    <w:p w:rsidR="00C349B0" w:rsidRPr="000D755D" w:rsidRDefault="00C349B0" w:rsidP="004A621F">
      <w:pPr>
        <w:numPr>
          <w:ilvl w:val="0"/>
          <w:numId w:val="202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เปรียบเทียบความเหมือน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และความแตกต่าง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ระหว่างภาษาและวัฒนธรรม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จีน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ภาษาจีนในชีวิตประจำวัน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ศึกษาการออกเสียงภาษาจีนกลางมาตรฐาน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วรรณยุกต์ศึกษาการกำกับการออกเสียง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pin yin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ซึ่งเป็นมาตรฐานสากลศึกษาคำศัพท์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ตามมาตรฐานของ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HSK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ภาพแวดล้อมและสถานการณ์ในชีวิตประจำวันของสังคมไทยศึกษาโครงสร้างของประโยคที่ไม่ซับซ้อนเป็น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และจะมีการศึกษาโครงสร้างประโยคซับซ้อนที่ใช้ในชีวิตประจำวัน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โดยจะเน้นประโยคบอกเล่า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และประโยคคำถาม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และสอดแทรกคำอุทานที่ใช้อยู่ในชีวิตประจำวันศึกษาการอ่านอักษรจีน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เทคนิคในการจำและ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การอ่านอักษรจีนศึกษาการเขียนตัวอักษรจีนแบบตัวย่อ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ศึกษาลายเส้นของอักษร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ลำดับในการเขียนลายเส้นอักษรจีน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และโครงสร้างตัวอักษรจีน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ฟังภาษาจีนกลางโดยแยกแยะพยัญชนะ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และวรรณยุกต์ได้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วรรณยุกต์ของภาษาจีนได้อย่างถูกต้อง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ออกเสียงพยางค์เสียงภาษาจีนกลางทุกพยางค์ได้อย่างชัดเจน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ใช้คำศัพท์ที่ใช้ในชีวิตประจำวันได้อย่างถูกต้อง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สร้างประโยคใหม่ได้อย่างไม่จำกัด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ภายใต้ความเข้าใจในโครงสร้างประโยคพื้นฐานและศัพท์ที่เรียนมา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ในการแสดงความต้องการที่ไม่ซับซ้อน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ในการแสดงความคาดหวังที่ไม่ซับซ้อน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ในการแสดงความรู้สึกที่ไม่ซับซ้อน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ในการวางแผนที่ไม่ซับซ้อน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ในการคาดการณ์ที่ไม่ซับซ้อน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ในการแสดงความคิดเห็นที่ไม่ซับซ้อน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มีความรู้พื้นฐานด้านอักษรจีนอย่างถูกต้อง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และเข้าใจส่วนประกอบอักษรจีนที่ใช้อยู่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อ่านตัวอักษรจีนที่ใช้บ่อยได้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60-100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นำความรู้ดังกล่าวไปอ่านข้อความและได้ใจความสำคัญบนป้ายต่างๆ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ในสถานที่สาธารณะที่พบบ่อย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เรียนรู้การกำกับการออกเสียง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ความเข้าใจอย่างถูกต้องเกี่ยวกับลายเส้นของอักษรจีน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ความเข้าใจอย่างถูกต้องเกี่ยวกับลำดับการเขียนลายเส้นของอักษรจีน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ความเข้าใจอย่างถูกต้องเกี่ยวกับโครงสร้างของอักษรจีน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เขียนตัวอักษรจีนอย่างง่ายเพื่อการพัฒนาการเรียนอักษรจีนในโอกาสต่อไป</w:t>
      </w:r>
    </w:p>
    <w:p w:rsidR="00C349B0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พัฒนาการเรียนร้ภู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าษาจีนด้วยตัวเอง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เพื่อประโยชน์ในการเรียนภาษาจีนขั้นต่อไป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พัฒนาทักษะการค้นคว้าหาข้อมูลโดยผ่านสื่อต่างๆเป็นภาษาจีน</w:t>
      </w:r>
    </w:p>
    <w:p w:rsidR="00C349B0" w:rsidRPr="000D755D" w:rsidRDefault="00C349B0" w:rsidP="004A621F">
      <w:pPr>
        <w:numPr>
          <w:ilvl w:val="0"/>
          <w:numId w:val="203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เปรียบเทียบความเหมือน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และความแตกต่าง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ระหว่างภาษาและวัฒนธรรม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จีน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4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ภาษาจีนในชีวิตประจำวัน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ศึกษาการออกเสียงภาษาจีนกลางมาตรฐาน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รวมทั้ง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39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วรรณยุกต์ศึกษาการกำกับการออกเสียง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pin yin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ซึ่งเป็นมาตรฐานสากลศึกษาคำศัพท์ต่างๆ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ตามมาตรฐานของ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HSK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ตามความเหมาะสม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ของสภาพแวดล้อมและสถานการณ์ในชีวิตประจำวันของสังคมไทย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นอกเหนือจากรายวิชาจ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40304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ภาษาจีนในชีวิตประจำวัน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และจะมีการศึกษาโครงสร้างประโยคซับซ้อนที่ใช้ในชีวิตประจำวัน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โดยจะเน้นประโยคบอกเล่า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และประโยคคำถาม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และสอดแทรกคำอุทานที่ใช้ในชีวิตประจำวันศึกษาการใช้ภาษา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จะเน้นการใช้ภาษาจีนที่ใช้ในประเทศจีนปัจจุบันเป็นหลัก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สอดแทรกการใช้ภาษาจีนในที่อื่นๆศึกษาการอ่านอักษรจีน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เทคนิคในการจำและ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ศึกษาการเขียนตัวอักษรจีนแบบตัวย่อ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ศึกษาลายเส้นของอักษร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,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ลำดับในการเขียนลายเส้นอักษรจีน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และโครงสร้างตัวอักษรจีน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ฟังภาษาจีนกลางโดยแยกแยะพยัญชนะ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และวรรณยุกต์ได้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วรรณยุกต์ของภาษาจีนได้อย่างถูกต้อง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ออกเสียงพยางค์เสียงภาษาจีนกลางทุกพยางค์ได้อย่าง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ชัดเจน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ใช้คำศัพท์ที่ใช้ในชีวิตประจำวันได้อย่างถูกต้อง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สร้างประโยคใหม่ได้อย่างไม่จำกัด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ภายใต้ความเข้าใจในโครงสร้างประโยคพื้นฐานและศัพท์ที่เรียนมา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ในการแสดงความต้องการที่ไม่ซับซ้อน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ในการแสดงความคาดหวังที่ไม่ซับซ้อน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ในการแสดงความรู้สึกที่ไม่ซับซ้อน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ในการวางแผนที่ไม่ซับซ้อน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ในการคาดการณ์ที่ไม่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ในการแสดงความคิดเห็นที่ไม่ซับซ้อน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มีความรู้พื้นฐานด้านอักษรจีนอย่างถูกต้อง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และเข้าใจส่วนประกอบอักษรจีนที่ใช้อยู่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อ่านตัวอักษรจีนที่ใช้บ่อยได้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60-100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นำความรู้ดังกล่าวไปอ่านข้อความและได้ใจความสำคัญบนป้ายต่างๆในสถานที่สาธารณะที่พบบ่อย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เรียนรู้การกำกับการออกเสียง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ความเข้าใจอย่างถูกต้องเกี่ยวกับลายเส้นของอักษรจีน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ความเข้าใจอย่างถูกต้องเกี่ยวกับลำดับการเขียนลายเส้นของอักษรจีน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lastRenderedPageBreak/>
        <w:t>มีความรู้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ความเข้าใจอย่างถูกต้องเกี่ยวกับโครงสร้างของอักษรจีน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เขียนตัวอักษรจีนอย่างง่ายเพื่อการพัฒนาการเรียนอักษรจีนในโอกาสต่อไป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พัฒนาการเรียนร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ู้ภา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ษาจีนด้วยตัวเอง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เพื่อประโยชน์ในการเรียนภาษาจีนขั้นต่อไป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พัฒนาทักษะการค้นคว้าหาข้อมูลโดยผ่านสื่อต่างๆเป็นภาษาจีน</w:t>
      </w:r>
    </w:p>
    <w:p w:rsidR="00C349B0" w:rsidRPr="000D755D" w:rsidRDefault="00C349B0" w:rsidP="004A621F">
      <w:pPr>
        <w:numPr>
          <w:ilvl w:val="0"/>
          <w:numId w:val="204"/>
        </w:numPr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เปรียบเทียบความเหมือน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และความแตกต่าง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ระหว่างภาษาและวัฒนธรรม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>–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จีน</w:t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5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ภาษาจีนเพื่อการศึกษาวิทยาศาสตร์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ศึกษารากศัพท์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คำศัพท์และรูปแบบไวยากรณ์ที่ใช้บ่อยในวิชาคณิตศาสตร์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และเทคโนโลยีสารสนเทศฝึกปฏิบัติการอ่านและการเขียนประโยคและบทความสั้นๆ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ที่เกี่ยวกับวิชาคณิตศาสตร์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และเทคโนโลยีสารสนเทศเพื่อให้มีความรู้และทักษะในการสื่อสารและศึกษาต่อทางด้านวิชา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และเทคโนโลยีสารสนเทศ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มีความรู้ความเข้าใจด้านรากศัพท์เชิงวิทยาศาสตร์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มีความรู้ความเข้าใจในรูปแบบไวยากรณ์ที่ใช้บ่อยในบทความวิทยาศาสตร์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มีความรู้ความเข้าใจด้านรูปแบบของบทความวิทยาศาสตร์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สามารถนำความรู้เกี่ยวกับรากศัพท์เชิงวิทยาศาสตร์เป็นตัวช่วยในการตีความ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สามารถนำคำศัพท์วิทยาศาสตร์มาเรียงประโยคในรูปแบบวิทยาศาสตร์</w:t>
      </w:r>
    </w:p>
    <w:p w:rsidR="00C349B0" w:rsidRPr="000D755D" w:rsidRDefault="00C349B0" w:rsidP="004A621F">
      <w:pPr>
        <w:numPr>
          <w:ilvl w:val="0"/>
          <w:numId w:val="205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รูปแบบประโยคในบทความวิทยาศาสตร์โดยใช้ความรู้ด้านไวยากรณ์ที่ใช้บ่อยในบทความวิทยา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6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ภาษาจีนเพื่อการศึกษาวิทยาศาสตร์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/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ศึกษารากศัพท์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ศัพท์และรูปแบบไวยากรณ์ที่ใช้บ่อยในวิชาเคมีและชีววิทยาฝึกปฏิบัติการอ่านและการเขียนประโยคและบทความสั้นๆที่เกี่ยวกับวิชาเคมีและชีววิทยาเพื่อให้มีความรู้และทักษะในการสื่อสารและศึกษาต่อในทางด้านวิชาเคมีและชีววิทย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มีความรู้ความเข้าใจด้านรากศัพท์เชิงวิทยาศาสตร์จำนวนมากขึ้น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มีความรู้ความเข้าใจในรูปแบบไวยากรณ์ที่ใช้บ่อยในบทความวิทยาศาสตร์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มีความรู้ความเข้าใจด้านรูปแบบของบทความวิทยาศาสตร์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สามารถนำความรู้เกี่ยวกับรากศัพท์เชิงวิทยาศาสตร์เป็นตัวช่วยในการตีความ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สามารถนำคำศัพท์วิทยาศาสตร์มาเรียงประโยคและบทความสั้นๆในรูปแบบวิทยาศาสตร์</w:t>
      </w:r>
    </w:p>
    <w:p w:rsidR="00C349B0" w:rsidRPr="000D755D" w:rsidRDefault="00C349B0" w:rsidP="004A621F">
      <w:pPr>
        <w:numPr>
          <w:ilvl w:val="0"/>
          <w:numId w:val="20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วิเคราะห์รูปแบบประโยคในบทความวิทยาศาสตร์โดยใช้ความรู้ด้านไวยากรณ์ที่ใช้บ่อยในบทความวิทยาศาสตร์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8A2715" w:rsidRPr="008A2715" w:rsidRDefault="00C349B0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ญ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3020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ภาษาญี่ปุ่นขั้นต้น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8A2715" w:rsidRPr="000D755D" w:rsidRDefault="008A2715" w:rsidP="008A271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8A2715" w:rsidRPr="000D755D" w:rsidRDefault="008A2715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 ญ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>30201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 การเขียนตัวอักษรคันจิเบื้องต้น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18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ตัว ศึกษาความหมายของตัวอักษรคันจิเบื้องต้น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18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ศึกษาความแตกต่างของภาษาวัฒนธรรมระหว่างภาษาญี่ปุ่น กับภาษาไทย ในด้านของ เสียงสระ พยัญชนะ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ศึกษาโครงสร้างไวยากรณ์พื้นฐาน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ศึกษาลักษณะนาม ศึกษาคำศัพท์ใกล้ตัว และคำศัพท์ที่ใช้ในชีวิตประจำวัน ได้ไม่ต่ำกว่า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300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คำ ฝึกอ่านออกเสียง สระ พยัญชนะ คำ</w:t>
      </w:r>
      <w:r>
        <w:rPr>
          <w:rFonts w:ascii="TH SarabunPSK" w:eastAsia="BrowalliaNew" w:hAnsi="TH SarabunPSK" w:cs="TH SarabunPSK"/>
          <w:sz w:val="32"/>
          <w:szCs w:val="32"/>
          <w:cs/>
        </w:rPr>
        <w:t>ศัพท์สำนวน ประโยค และบทอ่านต่าง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ในเรื่อง เกี่ยวกับตนเอง และสิ่งแวดล้อมใกล้ตัว ฝึกทักษะการพูดสนทนา เกี่ยวกับตนเองและสิ่งแวดล้อมใกล้ตัว เพื่อสื่อสารในชีวิตประจำวัน ฝึกทักษะการฟัง</w:t>
      </w:r>
      <w:r>
        <w:rPr>
          <w:rFonts w:ascii="TH SarabunPSK" w:eastAsia="BrowalliaNew" w:hAnsi="TH SarabunPSK" w:cs="TH SarabunPSK"/>
          <w:sz w:val="32"/>
          <w:szCs w:val="32"/>
          <w:cs/>
        </w:rPr>
        <w:t>คำศัพท์ประโยคต่างๆ บทสนทนาต่าง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ที่ใกล้ตัว และเกี่ยวข้องกับชีวิตประจำวัน ฝึกเขี</w:t>
      </w:r>
      <w:r>
        <w:rPr>
          <w:rFonts w:ascii="TH SarabunPSK" w:eastAsia="BrowalliaNew" w:hAnsi="TH SarabunPSK" w:cs="TH SarabunPSK"/>
          <w:sz w:val="32"/>
          <w:szCs w:val="32"/>
          <w:cs/>
        </w:rPr>
        <w:t>ยนสระ พยัญชนะ คำศัพท์ประโยคง่าย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และข้อความสั</w:t>
      </w:r>
      <w:r>
        <w:rPr>
          <w:rFonts w:ascii="TH SarabunPSK" w:eastAsia="BrowalliaNew" w:hAnsi="TH SarabunPSK" w:cs="TH SarabunPSK"/>
          <w:sz w:val="32"/>
          <w:szCs w:val="32"/>
          <w:cs/>
        </w:rPr>
        <w:t>้น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 เกี่ยวกับตนเอง และสิ่งแวดล้อมใกล้ตัว ฝึกการทำความเข้าใจเกี่ยวกับภาษาท่าทาง รูปแบบ และพฤติกรรมการสื่อสารของเจ้าของภาษาฝึกฝนและเข้าร่วมกิจกรรมเกี่ยวกับภาษาและวัฒนธรรมของเจ้าของภาษาสร้างเจตคติที่ดีเกี่ยวกับภาษาและวัฒนธรรมญี่ปุ่นเพื่อเป็นแนวทางในการสื่อสาร ศึกษาค้นคว้าและความเพลิดเพลิน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33CD8" w:rsidRPr="003F7AA1" w:rsidRDefault="00833CD8" w:rsidP="00833C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ฟังประโยคและข้อความสั้นๆ แล้วสามารถเล่าสรุปได้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พูดประโยคพื้นฐานที่ใช้ในชีวิตประจำวัน เช่น การแนะนำตนเอง การแนะนำผู้อื่นการถาม การตอบรับ การตอบปฏิเสธ การกล่าวทักทาย การกล่าวอำลา การแสดงความขอบคุณ การบรรยายลักษณะบุคคลและสิ่งของได้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บอกโครงสร้างไวยากรณ์ญี่ปุ่นพื้นฐานได้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บอกชนิดของคำเช่น นาม สรรพนาม กริยา วิเศษณ์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คุณศัพท์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บุรพบท สันธาน อุทานได้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บอกคำลักษณะนามได้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บอกความหมายของคำศัพท์ใกล้ตัว และคำศัพท์ที่ใช้ในชีวิตประจำวันได้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อ่าน เขียน และบอกความหมายอักษรคันจิตามที่กำหนดได้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อ่านข้อความสั้นๆ แล้วสามารถพูดสรุปได้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เขียนประโยคพื้นฐานง่ายๆ ในเรื่องเกี่ยวกับตนเอง และสิ่งแวดล้อมใกล้ตัวได้ถูกต้องตามหลักไวยากรณ์</w:t>
      </w:r>
    </w:p>
    <w:p w:rsidR="00833CD8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เขียนคำศัพท์ตามคำบอกได้</w:t>
      </w:r>
    </w:p>
    <w:p w:rsidR="008A2715" w:rsidRPr="00833CD8" w:rsidRDefault="00833CD8" w:rsidP="004A621F">
      <w:pPr>
        <w:pStyle w:val="a7"/>
        <w:numPr>
          <w:ilvl w:val="0"/>
          <w:numId w:val="221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ระบุความแตกต่างของภาษาและวัฒนธรรมระหว่างภาษาญี่ปุ่นกับภาษาไทยได้</w:t>
      </w:r>
    </w:p>
    <w:p w:rsidR="008A2715" w:rsidRDefault="008A271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ญ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ภาษาญี่ปุ่นขั้นต้น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และการเขียนตัวอักษรคันจิใหม่อีก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ศึกษาความหมายของตัวอักษรคันจิใหม่อีก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27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ศึกษาโครงสร้างประโยคโดยใช้ไวยากรณ์ที่ซับซ้อนยิ่งขึ้น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ศึกษาคำศัพท์สำนวนต่างๆ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ทั้งใกล้ไกลตัว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และคำศัพท์ที่ใช้ในชีวิตประจำวัน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เพิ่มขึ้นอีกอย่างน้อย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300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ฝึกออกเสียงคำศัพท์สำนวนต่างๆ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ฝึกอ่านประโยค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และบทสนทนาที่ซับซ้อนยิ่งขึ้น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ฝึกเขียนประโยคเปรียบเทียบ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โดยใช้คำคุณศัพท์ที่หลากหลาย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ฝึกทักษะการฟัง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และสรุปความจากเรื่องราว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และบทสนทนาที่มีความยาวพอประมาณ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ฝึกสนทนาตามสถานการณ์ที่เป็นจริง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ฝึกพูดบรรยายเรื่องจากรูปภาพ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ฝึกกิจกรรมเกี่ยวกับภาษาและวัฒนธรรมของเจ้าของภาษา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สร้างเจตคติเกี่ยวกับภาษาและวัฒนธรรมญี่ปุ่นเพื่อเป็นแนวทางในการสื่อสาร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ศึกษาค้นคว้าและความเพลิดเพลิน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ฟังประโยคและข้อความต่างๆ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ที่มีโครงสร้างซับซ้อนขึ้น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แล้วสามารถเล่าสรุปได้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พูดประโยคที่เกี่ยวกับชีวิตประจำวันที่ซับซ้อนยิ่งขึ้น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คำสั่ง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ขอร้อง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ชักชวนและแสดงความรู้สึกในโอกาสต่างๆ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ได้ถูกต้อง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พูดแสดงการเปรียบเทียบโดยใช้คำคุณศัพท์ได้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ฟังบทสนทนาสั้นๆ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แล้วสามารถสรุปได้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บอกโครงสร้างไวยากรณ์ญี่ปุ่นที่ซับซ้อนได้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บอกความหมายของคำศัพท์สำนวนได้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>อ่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า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นออกเสียงคำศัพท์สำนวน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และข้อความที่กำหนดแล้วสรุปได้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เขียนและบอกความหมายอักษรคันจิที่กำหนดได้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ระบบคำลักษณะนามได้</w:t>
      </w:r>
    </w:p>
    <w:p w:rsidR="00C349B0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เขียนประโยคที่ซับซ้อนขึ้น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ในเรื่องเกี่ยวกับตนเอง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และสิ่งแวดล้อมใกล้ตัว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ได้ถูกต้องตาม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หลักเกณฑ์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เขียนคำศัพท์ตามคำบอกได้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เขียนบรรยายเรื่องที่กำหนดให้และเรื่องที่เกี่ยวกับตนเองได้ถูกต้องตามหลักไวยากรณ์</w:t>
      </w:r>
    </w:p>
    <w:p w:rsidR="00C349B0" w:rsidRPr="000D755D" w:rsidRDefault="00C349B0" w:rsidP="004A621F">
      <w:pPr>
        <w:numPr>
          <w:ilvl w:val="0"/>
          <w:numId w:val="20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ระบุความแตกต่างของภาษาและวัฒนธรรมระหว่างภาษาญี่ปุ่นกับภาษาไทยได้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ญ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ภาษาญี่ปุ่นระดับกลาง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ศึกษาการอ่านและการเขียนตัวอักษรคันจิใหม่อีก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ศึกษาความหมายของตัวอักษรคันจิใหม่อีก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ศึกษาประโยคที่มีโครงสร้างซับซ้อนยิ่งขึ้น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ศึกษาภาษาจากบทสนทนา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และเรื่องสั้นที่มีความยากขึ้น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และเขียนเพื่อแสดงทัศนะ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แลกเปลี่ยนข้อมูล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และแสดงความคิดเห็น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ฝึกสรุปความด้วยการพูด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เพื่อนำเสนอความคิดรวบยอดจากการอ่าน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หรือการฟังบทเพลง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บทกวีบทสนทนา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ประกาศโฆษณา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เพื่อบรรยายเรื่องราวจากภาพหรือสถานการณ์ต่างๆ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และเขียนภาษาให้ถูกต้องตามกาลเทศะ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ฝึกกิจกรรมเกี่ยวกับภาษาและวัฒนธรรมญี่ปุ่น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สร้างเจตคติที่ดีเกี่ยวกับภาษาและวัฒนธรรมญี่ปุ่นเพื่อเป็นแนวทางในการสื่อสาร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ศึกษาค้นคว้าและหาความเพลิดเพลิน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ฟังประโยคที่ซับซ้อน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หรือนิทานแล้วสรุปได้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พูดสนทนาเรื่องราวต่างๆ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และแลกเปลี่ยนความคิดเห็นได้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บทเพลง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บทกวีบทสนทนา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ประกาศโฆษณา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หรือนิทานแล้วสรุปความได้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บอกความหมายคำศัพท์ได้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บอกลักษณะนามได้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ตามที่กำหนดได้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เขียนตัวอักษรคันจิตามที่กำหนดได้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บอกความหมายของตัวอักษรคันจิได้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เขียนคำศัพท์ตามคำบอกได้ถูกต้อง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พูดบรรยายภาพ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หรือสถานการณ์ต่างๆ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ตามที่กำหนดได้</w:t>
      </w:r>
    </w:p>
    <w:p w:rsidR="00C349B0" w:rsidRPr="000D755D" w:rsidRDefault="00C349B0" w:rsidP="004A621F">
      <w:pPr>
        <w:numPr>
          <w:ilvl w:val="0"/>
          <w:numId w:val="20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ระบุความแตกต่างของภาษาวัฒนธรรมระหว่างภาษาไทยกับภาษาญี่ปุ่นได้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ญ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ภาษาญี่ปุ่นระดับกลาง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ศึกษาการอ่านและการเขียนตัวอักษรคันจิใหม่อีก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ศึกษาความหมายตัวอักษรคันจิใหม่อีก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ศึกษาประโยคที่มีความยาก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และมีโครงสร้างซับซ้อนยิ่งขึ้น ศึกษาภาษาจากบทสนทนา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หรือข่าวที่มีความยากยิ่งขึ้น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ฝึกพูดและเขียน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เพื่อแสดงทัศนะ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แลกเปลี่ยนข้อมูลและแสดงความคิดเห็น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ฝึกสรุปความด้วยการพูดและการเขียน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เพื่อนำเสนอความคิดรวบยอดจากการอ่าน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หรือการ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ฟังบทเพลง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บทกวีบทสนทนา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ประกาศโฆษณา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นิทานและข่าว ฝึกพูด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และเขียนเพื่อบรรยายเรื่องจากภาพหรือสถานการณ์ต่างๆ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ฝึกกิจกรรมเกี่ยวกับภาษาและวัฒนธรรมญี่ปุ่น สร้างเจตคติที่ดีเกี่ยวกับภาษา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และวัฒนธรรมญี่ปุ่น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เพื่อเป็นแนวทางในการสื่อสาร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ค้นคว้าและหาความเพลิดเพลิน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ฟังประโยคที่ซับซ้อน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ข่าวหรือนิทานแล้วสามารถสรุปความ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ได้ถูกต้อง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พูดสนทนาเรื่องราว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และแลกเปลี่ยนความคิดเห็นได้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อ่านบทเพลง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บทกวีบทสนทนา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ประกาศโฆษณา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หรือนิทานแล้วสรุปความได้ถูกต้อง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บอกความหมายคำศัพท์และลักษณะนามได้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เขียนบรรยายเรื่องตามที่กำหนดได้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เขียนตัวอักษรคันจิตามที่กำหนดได้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บอกความหมายตัวอักษรคันจิตามที่กำหนดได้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เขียนศัพท์ตามคำบอกได้ถูกต้อง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พูดบรรยายภาพ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หรือสถานการณ์ตามที่กำหนดได้</w:t>
      </w:r>
    </w:p>
    <w:p w:rsidR="00C349B0" w:rsidRPr="000D755D" w:rsidRDefault="00C349B0" w:rsidP="004A621F">
      <w:pPr>
        <w:numPr>
          <w:ilvl w:val="0"/>
          <w:numId w:val="20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ระหว่างภาษาญี่ปุ่นและภาษาไทยได้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8A2715" w:rsidRPr="008A2715" w:rsidRDefault="00C349B0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ย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ภาษาเยอรมั</w:t>
      </w:r>
      <w:r w:rsidR="008A2715" w:rsidRPr="008A2715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นในชีวิตประจำวัน</w:t>
      </w:r>
    </w:p>
    <w:p w:rsidR="008A2715" w:rsidRPr="000D755D" w:rsidRDefault="008A2715" w:rsidP="008A271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8A2715" w:rsidRPr="000D755D" w:rsidRDefault="008A2715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ความรู้พื้นฐานภาษาเยอรมัน ฝึกฝนทักษะการฟัง พูด อ่าน และเขียน การคิด วัฒนธรรม การใช้ชีวิตของเจ้าของภาษา เพื่อให้มีความเข้าใจและสามารถใช้ภาษาเยอรมันสื่อสารได้ในสถานการณ์ประจำวัน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33CD8" w:rsidRDefault="00833CD8" w:rsidP="00833C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833CD8" w:rsidRDefault="00833CD8" w:rsidP="004A621F">
      <w:pPr>
        <w:numPr>
          <w:ilvl w:val="0"/>
          <w:numId w:val="22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มีความรูภาษาเยอรมันเบื้องตนดานการฟง พูด อาน เขียน ในลักษณะที่เปนองครวม</w:t>
      </w:r>
    </w:p>
    <w:p w:rsidR="00833CD8" w:rsidRDefault="00833CD8" w:rsidP="004A621F">
      <w:pPr>
        <w:numPr>
          <w:ilvl w:val="0"/>
          <w:numId w:val="22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นําความรูภาษาเยอรมันที่ไดไปสื่อสารในชีวิตประจําวัน</w:t>
      </w:r>
    </w:p>
    <w:p w:rsidR="00833CD8" w:rsidRDefault="00833CD8" w:rsidP="004A621F">
      <w:pPr>
        <w:numPr>
          <w:ilvl w:val="0"/>
          <w:numId w:val="22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94393E">
        <w:rPr>
          <w:rFonts w:ascii="TH SarabunPSK" w:eastAsia="BrowalliaNew" w:hAnsi="TH SarabunPSK" w:cs="TH SarabunPSK"/>
          <w:sz w:val="32"/>
          <w:szCs w:val="32"/>
          <w:cs/>
        </w:rPr>
        <w:t>เขาใจและเรียนรูเกี่ยวกับ ความคิด วัฒนธรรม และชีวิตประจําวันของเจาของภาษา</w:t>
      </w:r>
    </w:p>
    <w:p w:rsidR="008A2715" w:rsidRPr="00833CD8" w:rsidRDefault="00833CD8" w:rsidP="004A621F">
      <w:pPr>
        <w:numPr>
          <w:ilvl w:val="0"/>
          <w:numId w:val="22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นําความรูภาษาเยอรมันที่ไดจากหองเรียนไปศึกษาตอเพิ่มเติมดวยตนเอง</w:t>
      </w:r>
    </w:p>
    <w:p w:rsidR="008A2715" w:rsidRDefault="008A271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ย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ภาษาเยอรมันเพื่อการสื่อสาร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ศึกษาความรู้พื้นฐานภาษาเยอรมันต่อเนื่องจากภาษาเยอรมันในชีวิตประจำวัน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การใช้ชีวิตของเจ้าของภาษา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และฝึกฝนทักษะทั้งในด้านการฟัง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อ่านและเขียน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เพื่อให้มีความเข้าใจและสามารถใช้ภาษาเยอรมันสื่อสารได้ในสถานการณ์ประจำวัน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รวมถึงเพื่อให้มีความมั่นใจในการใช้ภาษาเยอรมันในการสื่อสารมากขึ้นด้วย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มีความรู้ภาษาเยอรมันเบื้องต้นด้านการฟัง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ในลักษณะที่เป็นองค์รวม</w:t>
      </w:r>
    </w:p>
    <w:p w:rsidR="00C349B0" w:rsidRPr="000D755D" w:rsidRDefault="00C349B0" w:rsidP="004A621F">
      <w:pPr>
        <w:numPr>
          <w:ilvl w:val="0"/>
          <w:numId w:val="1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นำความรู้ภาษาเยอรมันที่ได้ไปสื่อสารในชีวิตประจำวันได้มากขึ้น</w:t>
      </w:r>
    </w:p>
    <w:p w:rsidR="00C349B0" w:rsidRPr="000D755D" w:rsidRDefault="00C349B0" w:rsidP="004A621F">
      <w:pPr>
        <w:numPr>
          <w:ilvl w:val="0"/>
          <w:numId w:val="1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เข้าใจและเรียนรู้เกี่ยวกับ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และชีวิตประจำวันของเจ้าของภาษา</w:t>
      </w:r>
    </w:p>
    <w:p w:rsidR="00C349B0" w:rsidRPr="000D755D" w:rsidRDefault="00C349B0" w:rsidP="004A621F">
      <w:pPr>
        <w:numPr>
          <w:ilvl w:val="0"/>
          <w:numId w:val="1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มีความรู้และประสบการณ์เกี่ยวกับวิทยาศาสตร์และเทคโนโลยีในประเทศเยอรมนี</w:t>
      </w:r>
    </w:p>
    <w:p w:rsidR="00C349B0" w:rsidRPr="000D755D" w:rsidRDefault="00C349B0" w:rsidP="004A621F">
      <w:pPr>
        <w:numPr>
          <w:ilvl w:val="0"/>
          <w:numId w:val="196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นำความรู้ภาษาเยอรมันที่ได้จากห้องเรียนไปศึกษาต่อเพิ่มเติมด้วยตนเอง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ย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ภาษาและวัฒนธรรมเยอรมัน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ศึกษาภาษาเยอรมันเบื้องต้นในระดับที่สูงขึ้นจากภาษาเยอรมันในชีวิตประจำวัน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และภาษาเยอรมันเพื่อการสื่อสาร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ทั้งด้านไวยากรณ์คำศัพท์รูปประโยค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ฝึกฝนการใช้ภาษาทั้งการฟัง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อ่านและเขียน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ตลอดจนเข้าใจความคิดและวัฒนธรรมของเจ้าของภาษาและสามารถนำไปใช้ในชีวิตประจำวันได้อย่างถูกต้อง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มีความรู้ภาษาเยอรมันเบื้องต้นด้านการฟัง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ในลักษณะที่เป็นองค์รวม</w:t>
      </w:r>
    </w:p>
    <w:p w:rsidR="00C349B0" w:rsidRPr="000D755D" w:rsidRDefault="00C349B0" w:rsidP="004A621F">
      <w:pPr>
        <w:numPr>
          <w:ilvl w:val="0"/>
          <w:numId w:val="19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นำความรู้ภาษาเยอรมันที่ได้ไปสื่อสารในชีวิตประจำวัน</w:t>
      </w:r>
    </w:p>
    <w:p w:rsidR="00C349B0" w:rsidRDefault="00C349B0" w:rsidP="004A621F">
      <w:pPr>
        <w:numPr>
          <w:ilvl w:val="0"/>
          <w:numId w:val="19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เข้าใจและเรียนรู้เกี่ยวกับ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และชีวิตประจำวันของเจ้าของภาษาในระดับ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ที่ลึกซึ้งมาก</w:t>
      </w:r>
    </w:p>
    <w:p w:rsidR="00C349B0" w:rsidRPr="000D755D" w:rsidRDefault="00C349B0" w:rsidP="004A621F">
      <w:pPr>
        <w:numPr>
          <w:ilvl w:val="0"/>
          <w:numId w:val="19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มีความรู้และประสบการณ์เกี่ยวกับวิทยาศาสตร์และเทคโนโลยีในประเทศเยอรมนี</w:t>
      </w:r>
    </w:p>
    <w:p w:rsidR="00C349B0" w:rsidRPr="000D755D" w:rsidRDefault="00C349B0" w:rsidP="004A621F">
      <w:pPr>
        <w:numPr>
          <w:ilvl w:val="0"/>
          <w:numId w:val="197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นำความรู้ภาษาเยอรมันที่ได้จากห้องเรียนไปศึกษาต่อเพิ่มเติมด้วยตนเอง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ย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ภาษาเยอรมันร่วมสมัย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ศึกษาภาษาเยอรมันเบื้องต้นในระดับที่สูงขึ้นจากภาษาเยอรมันในชีวิตประจำวัน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ภาษาเยอรมันเพื่อการสื่อสาร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และภาษาและวัฒนธรรมเยอรมัน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ทั้งด้านไวยากรณ์คำศัพท์รูปประโยค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ฝึกฝนทักษะการใช้ภาษาทั้งการฟัง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อ่านและเขียน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ตลอดจนเข้าใจความคิดและวัฒนธรรมของเจ้าของภาษาและสามารถนำไปใช้ในชีวิตประจำวันได้อย่างถูกต้อง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มีความรู้ภาษาเยอรมันเบื้องต้นด้านการฟัง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ในลักษณะที่เป็นองค์รวม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นำความรู้ภาษาเยอรมันที่ได้ไปสื่อสารในชีวิตประจำวัน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เข้าใจและเรียนรู้เกี่ยวกับ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ความคิด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วัฒนธรรม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และชีวิตประจำวันของเจ้าของภาษา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มีความรู้และประสบการณ์เกี่ยวกับวิทยาศาสตร์และเทคโนโลยีในประเทศเยอรมนี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มีความรู้และประสบการณ์เกี่ยวกับภาษาและวัฒนธรรมเยอรมันที่ร่วมสมัย</w:t>
      </w:r>
    </w:p>
    <w:p w:rsidR="00C349B0" w:rsidRPr="000D755D" w:rsidRDefault="00C349B0" w:rsidP="004A621F">
      <w:pPr>
        <w:numPr>
          <w:ilvl w:val="0"/>
          <w:numId w:val="19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นำความรู้ภาษาเยอรมันที่ได้จากห้องเรียนไปศึกษาต่อเพิ่มเติมด้วยตนเอง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8A2715" w:rsidRPr="008A2715" w:rsidRDefault="00C349B0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30201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ภาษาฝรั่งเศสน่ารู้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8A2715" w:rsidRPr="000D755D" w:rsidRDefault="008A2715" w:rsidP="008A271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8A2715" w:rsidRPr="000D755D" w:rsidRDefault="008A2715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9B183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ศึกษาการฟัง พูด อ่าน เขียน สระ พยัญชนะคำศัพท์ใกล้ตัวและศัพท์ที่ใช้ในชี</w:t>
      </w:r>
      <w:r>
        <w:rPr>
          <w:rFonts w:ascii="TH SarabunPSK" w:eastAsia="BrowalliaNew" w:hAnsi="TH SarabunPSK" w:cs="TH SarabunPSK"/>
          <w:sz w:val="32"/>
          <w:szCs w:val="32"/>
          <w:cs/>
        </w:rPr>
        <w:t>วิตประจำวันกลุ่มคำและประโยคง่าย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ศึกษาความแตกต่างของภาษาและวัฒนธรรมฝรั่งเศส กับภาษาและวัฒนธรรมไทยศึกษาเรื่องการใช้ภาษาท่าทาง ของเจ้าของภาษาศึกษาโครงสร้างไวยากรณ์ฝรั่งเศสพื้นฐานฝึกทักษะการใช้ภาษา ทั้งฟัง พูด อ่าน เขียน ในเรื่องเกี่ยวกับตนเอง และสิ่งแวดล้อมใกล้ตัวเพื่อใช้สื่อสารในชีวิตประจำวันฝึกฝนและเข้าร่วมกิจกรรมเกี่ยวกับกาษาและวัฒนธรรมของเจ้าของภาษาสร้างเจตคติที่ดีในเรื่องของภาษาและวัฒนธรรมฝรั่งเศส เพื่อการสื่อสาร การศึกษาค้นคว้าการศึกษาต่อและความเพลิดเพลิน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33CD8" w:rsidRDefault="00833CD8" w:rsidP="00833C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370C5"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 นักเรียนสามารถ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ฟังประโยคคำสั่ง ประโยคขอร้อง ที่ใช้ในชีวิตประจำวันได้อย่างถูกต้อง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บอกความหมายของคำศัพท์ใกล้และไกลตัว ตลอดจนคำศัพท์ที่ใช้ในชีวิตประจำวันได้ถูกต้อง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พูดประโยคพื้นฐานง่ายๆ เช่น การแนะนำตนเอง การแนะนำผู้อื่น การถาม การตอบรับการตอบปฏิเสธ การกล่าวทักทาย การกล่าวอำลา การกล่าวขอบคุณ การบรรยายลักษณ์บุคคลและสิ่งของได้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บอกชนิดของคำเช่น คำนาม คำสรรพนาม คำกริยา คำวิเศษณ์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คำคุณศัพท์ คำบุพบทและคำสันธานได้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บอกโครงสร้างไวยากรณ์ฝรั่งเศสพื้นฐานได้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อ่า</w:t>
      </w:r>
      <w:r>
        <w:rPr>
          <w:rFonts w:ascii="TH SarabunPSK" w:eastAsia="BrowalliaNew" w:hAnsi="TH SarabunPSK" w:cs="TH SarabunPSK"/>
          <w:sz w:val="32"/>
          <w:szCs w:val="32"/>
          <w:cs/>
        </w:rPr>
        <w:t>นออกเสียงคำกลุ่มคำและประโยคง่าย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ๆ ได้ถูกต้อง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อ่านข้อความสั้น</w:t>
      </w:r>
      <w:r>
        <w:rPr>
          <w:rFonts w:ascii="TH SarabunPSK" w:eastAsia="BrowalliaNew" w:hAnsi="TH SarabunPSK" w:cs="TH SarabunPSK"/>
          <w:sz w:val="32"/>
          <w:szCs w:val="32"/>
          <w:cs/>
        </w:rPr>
        <w:t>ๆ และบทความง่าย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ๆ แล้วสามารถพูดสรุปได้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เขียนประโยคพื้นฐานง่ายๆ ในเรื่องที่เกี่ยวกับตนเองและสิ่งแวดล้อมใกล้ตัวได้ถูกต้องตามหลักไวยากรณ์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เขียนคำศัพท์พื้นฐานง่ายๆ ตามที่กำหนดได้ถูกต้อง</w:t>
      </w:r>
    </w:p>
    <w:p w:rsidR="00833CD8" w:rsidRPr="00833CD8" w:rsidRDefault="00833CD8" w:rsidP="004A621F">
      <w:pPr>
        <w:pStyle w:val="a7"/>
        <w:numPr>
          <w:ilvl w:val="0"/>
          <w:numId w:val="219"/>
        </w:num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ระบุความแตกต่างระหว่างภาษาฝรั่งเศสกับภาษาไทย ในเรื่องของ คำ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วลี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833CD8">
        <w:rPr>
          <w:rFonts w:ascii="TH SarabunPSK" w:eastAsia="BrowalliaNew" w:hAnsi="TH SarabunPSK" w:cs="TH SarabunPSK"/>
          <w:sz w:val="32"/>
          <w:szCs w:val="32"/>
          <w:cs/>
        </w:rPr>
        <w:t>ประโยค และโครงสร้างไวยากรณ์พื้นฐานได้ถูกต้อง</w:t>
      </w:r>
    </w:p>
    <w:p w:rsidR="008A2715" w:rsidRPr="00833CD8" w:rsidRDefault="00833CD8" w:rsidP="004A621F">
      <w:pPr>
        <w:pStyle w:val="a7"/>
        <w:numPr>
          <w:ilvl w:val="0"/>
          <w:numId w:val="219"/>
        </w:numPr>
        <w:rPr>
          <w:rFonts w:ascii="TH SarabunPSK" w:eastAsia="BrowalliaNew-Bold" w:hAnsi="TH SarabunPSK" w:cs="TH SarabunPSK"/>
          <w:b/>
          <w:bCs/>
          <w:sz w:val="36"/>
          <w:szCs w:val="36"/>
          <w:cs/>
        </w:rPr>
      </w:pPr>
      <w:r w:rsidRPr="00833CD8">
        <w:rPr>
          <w:rFonts w:ascii="TH SarabunPSK" w:eastAsia="BrowalliaNew" w:hAnsi="TH SarabunPSK" w:cs="TH SarabunPSK"/>
          <w:sz w:val="32"/>
          <w:szCs w:val="32"/>
          <w:cs/>
        </w:rPr>
        <w:t>ระบุความเหมือนและความแตกต่างระหว่างวัฒนธรรมฝรั่งเศสกับวัฒนธรรมไทยได้</w:t>
      </w:r>
      <w:r w:rsidR="008A2715" w:rsidRPr="00833CD8"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ภาษาฝรั่งเศสน่ารู้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ทั้งใกล้ตัว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ไกลตัว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และศัพท์ที่ใช้ในชีวิตประจำวันเพิ่มขึ้น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ศึกษาโครงสร้างไวยากรณ์ที่ซับซ้อนยิ่งขึ้น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ศึกษาการใช้ภาษาท่าทางและน้ำเสียงในการแสดงอารมณ์ความรู้สึกของเจ้าของกาษา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ฝึกออกเสียงคำศัพท์สำนวนและประโยคต่าง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ที่มีความยาวมากขึ้น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ฝึกอ่านประโยค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และบทสนทนาที่มีความยาวและซับซ้อนยิ่งขึ้น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ฝึกเขียนประโยคเปรียบเทียบ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โดยใช้คำคุณศัพท์ที่หลากหลาย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ฝึกการฟังและสรุปความจากเรื่องและบทสนทนาที่มีความยาวพอประมาณ ฝึกสนทนาจากสถานการณ์ที่กำหนดให้ฝึกพูดบรรยายเรื่องจากรูปภาพ ฝึกฝนและเข้าร่วมกิจกรรมเกี่ยวกับภาษาและวัฒนธรรมของเจ้าของกาษา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สร้างเจตคติที่ดีในเรื่องของภาษาและวัฒนธรรมฝรั่งเศส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การศึกษาค้นคว้าการศึกษาต่อและความเพลิดเพลิน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บทความและเรื่องสั้นอย่างง่ายๆ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แล้วสามารถสรุปได้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ตามที่กำหนดได้ถูกต้อง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พูดประโยคที่ใช้ในชีวิตประจำวัน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การแนะนำตนเอง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การแนะนำผู้อื่น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การถาม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การตอบรับ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การตอบปฏิเสธ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การกล่าวทักทาย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การกล่าวอำลา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การกล่าวขอบคุณ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และบรรยายลักษณะบุคคลและสิ่งของ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ที่มีใจความที่ซับซ้อนได้ถูกต้อง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บอกโครงสร้างไวยากรณ์ฝรั่งเศสที่ซับซ้อนได้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อ่านออกเสียงคำศัพท์สำนวน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และข้อความ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หรือเรื่องสั้นที่มีความซับซ้อนแล้วสามารถสรุปได้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เขียนคำศัพท์ทั้งใกล้และไกลตัว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ตามที่กำหนดได้ถูกต้อง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เรื่องที่เกี่ยวกับตนเอง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และเรื่องที่กำหนดให้ด้วยประโยคที่ซับซ้อนได้ถูกต้องตามหลักไวยากรณ์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ระบุความแตกต่างของภาษาฝรั่งเศสกับภาษาไทย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ในเรื่องของคำวลีสำนวน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ประโยคโครงสร้างและข้อความที่ซับซ้อนได้ถูกต้อง</w:t>
      </w:r>
    </w:p>
    <w:p w:rsidR="00C349B0" w:rsidRPr="000D755D" w:rsidRDefault="00C349B0" w:rsidP="004A621F">
      <w:pPr>
        <w:numPr>
          <w:ilvl w:val="0"/>
          <w:numId w:val="21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ระบุความเหมือนและความแตกต่างระหว่างวัฒนธรรมฝรั่งเศสกับวัฒนธรรมไทย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ที่ซับซ้อนได้ถูกต้อง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493C1E" w:rsidRDefault="00493C1E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493C1E" w:rsidRDefault="00493C1E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493C1E" w:rsidRDefault="00493C1E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493C1E" w:rsidRDefault="00493C1E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493C1E" w:rsidRPr="000D755D" w:rsidRDefault="00493C1E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ภาษาฝรั่งเศสเพื่อการสื่อสาร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ทั้งใกล้และไกลตัว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ตลอดจนใช้ศัพท์ที่ใช้ในชีวิตประจำวันที่มีความยากมากขึ้น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ศึกษาโครงสร้างไวยากรณ์ที่ซับซ้อนยิ่งขึ้นศึกษาศัพท์สำนวนที่มีความยากยิ่งขึ้น ฝึกออกเสียงเสียงคำศัพท์สำนวนที่มีความยากยิ่งขึ้น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ฝึกอ่านประโยคและบทสนทนาที่มีความยาวยิ่งขึ้น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ฝึกเขียนประโยคเปรียบเทียบ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โดยใช้คำคุณศัพท์ที่หลากหลายมากยิ่งขึ้น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ฝึกการฟังและสรุปความจากเรื่อง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และบทสนทนาที่มีความยาวยิ่งขึ้น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ฝึกสนทนาจากสถานการณ์จริง ฝึกพูดบรรยายเรื่องจากรูปภาพ ศึกษาความแตกต่างระหว่างกาษาฝรั่งเศสกับภาษาไทย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และเข้าร่วมกิจกรรมเกี่ยวกับภาษาและวัฒนธรรมของเจ้าของภาษาสร้างเจตคติที่ดีในเรื่องของภาษาและวัฒนธรรมฝรั่งเศ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การศึกษาค้นคว้าและความเพลิดเพลิน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บอกความหมายของคำศัพท์สำนวนได้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บอกโครงสร้างไวยากรณ์ฝรั่งเศสที่ซับซ้อนได้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และข้อความต่างๆ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บทสนทนาบทความเรื่องสั้น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นิทานที่มีโครงสร้างซับซ้อนแล้วสามารถพูดสรุปได้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บอกโครงสร้างประโยค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ที่มีไวยากรณ์ที่ซับซ้อนได้ถูกต้อง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อ่านออกเสียงคำศัพท์สำนวน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เรื่องสั้นที่มีความยาวพอประมาณ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แล้วพูดสรุปได้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เขียนประโยคที่ซับซ้อน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ในเรื่องที่เกี่ยวกับตนเองและสิ่งแวดล้อมใกล้ตัวได้ถูกต้องตามหลักไวยากรณ์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เขียนบรรยายเรื่องต่างๆ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ที่กำหนดให้ทั้งที่เกี่ยวกับตนเอง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รู้จักต้องตามหลักไวยากรณ์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ระบุความแตกต่างของกาษาฝรั่งเศสกับภาไทยที่ซับซ้อนได้</w:t>
      </w:r>
    </w:p>
    <w:p w:rsidR="00C349B0" w:rsidRPr="000D755D" w:rsidRDefault="00C349B0" w:rsidP="004A621F">
      <w:pPr>
        <w:numPr>
          <w:ilvl w:val="0"/>
          <w:numId w:val="21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ระบุความเหมือนและความแตกต่างระหว่างวัฒนธรรมฝรั่งเศสและวัฒนธรรมไทยที่ซับซ้อนได้</w:t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ภาษาฝรั่งเศสเพื่อการสื่อสาร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ศึกษาและฝึกฝนการฟังเรื่องราวต่างๆ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ที่ซับซ้อนยิ่งขึ้น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ฝึกฝนการนำเสนอ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และการพูดสรุปเรื่องราวต่างๆ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โดยใช้ถ้อยคำของตนเอง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ทั้งใกล้</w:t>
      </w:r>
      <w:r w:rsidRPr="000D755D">
        <w:rPr>
          <w:rFonts w:ascii="TH SarabunPSK" w:eastAsia="BrowalliaNew" w:hAnsi="TH SarabunPSK" w:cs="TH SarabunPSK"/>
          <w:sz w:val="32"/>
          <w:szCs w:val="32"/>
        </w:rPr>
        <w:t>-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ไกลตัว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และศัพท์ที่ใช้ในชีวิตประจำวันที่มีความยากมากขึ้น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ศึกษาศัพท์สำนวนที่มีความยากยิ่งขึ้น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ฝึกออกเสียงคำศัพท์สำนวนที่มีความยากยิ่งขึ้น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ฝึกอ่านประโยค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บทกวีที่มีความยาวยิ่งขึ้น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ฝึกเขียนประโยคเปรียบเทียบ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โดยใช้คำคุณศัพท์ที่หลากหลายมากยิ่งขึ้น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ฝึกเขียนโฆษณา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และเอกสารเพื่อเผยแพร่ประชาสัมพันธ์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ฝึกสนทนาจากสถานการณ์จริง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ฝึกพูดบรรยายเรื่องจากรูปภาพ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ศึกษาความแตกต่างระหว่างภาษาฝรั่งเศสกับภาษาไทย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และเข้าร่วมกิจกรรมเกี่ยวกับภาษาวัฒนธรรมของเจ้าของภาษา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สร้างเจตคติที่ดีในเรื่องของภาษาและวัฒนธรรมฝรั่งเศส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เพื่อการสื่อสาร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การศึกษาค้นคว้าและความเพลิดเพลิน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ฟังคำสั่ง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คำขอร้อง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คำแนะนำคำอธิบายที่มีความซับซ้อนแล้วสามารถเปลี่ยนเป็นข้อความของตนเองได้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ฟังประโยค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และฟังความต่างๆ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นิทานที่มีโครงสร้างซับซ้อนแล้วสามารถพูดสรุปได้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พูดสื่อสาร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โดยใช้ภาษาท่าทางประกอบ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ได้เหมาะสมกับวัฒนธรรมของเจ้าของภาษา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พูดเพื่อนำเสนอข้อมูล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cs/>
        </w:rPr>
        <w:t>เรื่องต่า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ง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ทั้งจากประสบการณ์และเหตุการณ์ต่างๆ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โดยสรุปเป็นความคิดรวบยอดได้ถูกต้อง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ระบุความแตกต่างของคำวลีสำนวน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ประโยค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ข้อความและโครงสร้างไวยากรณ์ที่ซับซ้อนระหว่างภาษาฝรั่งเศสกับภาษาไทยได้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อ่านออกเสียงคำศัพท์สำนวน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นิทาน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เรื่องสั้นที่มีความยาวพอประมาณ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ได้ถูกต้องตามหลักการออกเสียงและเหมาะสมกับเนื้อหา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เขียนบรรยายเรื่องต่างๆ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ในเรื่องที่เกี่ยวกับตนเองและสิ่งแวดล้อมต่างๆ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ในเชิงอธิบายเปรียบเทียบและแสดงความคิดเห็นได้ถูกต้อง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เขียนคำศัพท์ตามคำบอกได้ถูกต้อง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สามารถตีความจากภาพหรือสัญลักษณ์และพูดสรุปได้ถูกต้อง</w:t>
      </w:r>
    </w:p>
    <w:p w:rsidR="00C349B0" w:rsidRPr="000D755D" w:rsidRDefault="00C349B0" w:rsidP="004A621F">
      <w:pPr>
        <w:numPr>
          <w:ilvl w:val="0"/>
          <w:numId w:val="212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ระบุความเหมือนและความแตกต่างระหว่างวัฒนธรรมฝรั่งเศสและวัฒนธรรมไทยที่ซับซ้อนได้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5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ภาษาฝรั่งเศสสู่โลกวิทยาการ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และโครงสร้างพื้นฐานของภาษาฝรั่งเศส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ฝึกปฏิบัติการฟัง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ภาษาฝรั่งเศสในการพบปะกับคนในวงการวิทยาศาสตร์และเทคโนโลยี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การบอกที่ตั้งของหน่วยงานวิทยาศาสตร์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การใช้พาหนะ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มลภาวะต่างๆ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สิ่งแวดล้อมและการทดลองทางวิทยาศาสตร์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และทักษะการใช้ภาษาฝรั่งเศสติดต่อการทำโครงการทางวิทยาศาสตร์และงานวิจัยกับนักวิทยาศาสตร์และเทคโนโลย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จับใจความจากบทสนทนา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ข้อความหรือบทความสั้นๆ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จากการฟังหรือการอ่านได้</w:t>
      </w:r>
    </w:p>
    <w:p w:rsidR="00C349B0" w:rsidRPr="000D755D" w:rsidRDefault="00C349B0" w:rsidP="004A621F">
      <w:pPr>
        <w:numPr>
          <w:ilvl w:val="0"/>
          <w:numId w:val="21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สนทนาโดยใช้ภาษาฝรั่งเศสเบื้องต้นได้</w:t>
      </w:r>
    </w:p>
    <w:p w:rsidR="00C349B0" w:rsidRPr="000D755D" w:rsidRDefault="00C349B0" w:rsidP="004A621F">
      <w:pPr>
        <w:numPr>
          <w:ilvl w:val="0"/>
          <w:numId w:val="21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สร้างประโยคโดยใช้คำศัพท์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ไวยากรณ์ได้ถูกต้องตามโครงสร้างของภาษาขั้นพื้นฐาน</w:t>
      </w:r>
    </w:p>
    <w:p w:rsidR="00C349B0" w:rsidRPr="000D755D" w:rsidRDefault="00C349B0" w:rsidP="004A621F">
      <w:pPr>
        <w:numPr>
          <w:ilvl w:val="0"/>
          <w:numId w:val="21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บรรยายเกี่ยวกับสิ่งที่กำหนดให้โดยใช้คำศัพท์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ขั้นพื้นฐานได้</w:t>
      </w:r>
    </w:p>
    <w:p w:rsidR="00C349B0" w:rsidRPr="000D755D" w:rsidRDefault="00C349B0" w:rsidP="004A621F">
      <w:pPr>
        <w:numPr>
          <w:ilvl w:val="0"/>
          <w:numId w:val="21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บอกวัฒนธรรมความเป็นอยู่ในชีวิตประจำวัน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ความก้าวหน้าทางวิทยาศาสตร์และเทคโนโลยีของประเทศไทยและประเทศฝรั่งเศสได้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ฝ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20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6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ภาษาฝรั่งเศสสู่โลกวิทยาการ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1.0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และโครงสร้างพื้นฐานของภาษาฝรั่งเศสเพิ่มขึ้น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ฝึกปฏิบัติการฟัง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พูด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อ่าน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ภาษาฝรั่งเศสเกี่ยวกับวิทยาศาสตร์ในชีวิตประจำวันและสิ่งแวดล้อม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ปฏิบัติตามคำอธิบาย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วิธีการใช้เครื่องมือ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การทดลองวิทยาศาสตร์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เพื่อให้มีความรู้และทักษะการใช้ภาษาฝรั่งเศสในการทำโครงการทางวิทยาศาสตร์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งานวิจัยและวิทยาการใหม่ๆ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กับนักวิทยาศาสตร์และเทคโนโลยี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จับใจความจากบทสนทนา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ข้อความหรือบทความที่ยากขึ้น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จากการฟังหรือการอ่านได้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สนทนาโดยใช้ภาษาฝรั่งเศสเบื้องต้นได้มากขึ้นและมีประสิทธิภาพมากยิ่งขึ้น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สร้างประโยคให้ซับซ้อนขึ้นโดยใช้คำศัพท์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ไวยากรณ์ได้ถูกต้องตามโครงสร้างของภาษาขั้นพื้นฐาน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บรรยายเกี่ยวกับสิ่งที่กำหนดได้มากขึ้นให้โดยใช้คำศัพท์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สำนวนได้อย่างถูกต้อง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ปฏิบัติตามคำอธิบาย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วิธีการใช้เครื่องมือ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การทดลองทางวิทยาศาสตร์ที่ฟังหรืออ่านได้</w:t>
      </w:r>
    </w:p>
    <w:p w:rsidR="00C349B0" w:rsidRPr="000D755D" w:rsidRDefault="00C349B0" w:rsidP="004A621F">
      <w:pPr>
        <w:numPr>
          <w:ilvl w:val="0"/>
          <w:numId w:val="214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เปรียบเทียบวัฒนธรรมวัฒนธรรมความเป็นอยู่ในชีวิตประจำวัน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ความก้าวหน้าทางวิทยาศาสตร์และเทคโนโลยีระหว่างไทยและฝรั่งเศสได้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2715" w:rsidRPr="008A2715" w:rsidRDefault="00C349B0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3020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8A2715"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ภาษารัสเซียพื้นฐาน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8A2715" w:rsidRPr="000D755D" w:rsidRDefault="008A2715" w:rsidP="008A2715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8A2715" w:rsidRPr="000D755D" w:rsidRDefault="008A2715" w:rsidP="008A2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833CD8" w:rsidRPr="009B183E" w:rsidRDefault="00833CD8" w:rsidP="00833CD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-Bold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ศึกษาตัวอักษรภาษารัสเซีย สระและพยัญชนะในภาษารัสเซีย การอ่านออกเสียง การประสมคำในภาษารัสเซีย โครงสร้างไวยากรณ์พื้นฐานที่สำคัญของภาษารัสเซีย ความรู้พื้นฐานเกี่ยวกับประวัติศาสตร์ที่สำคัญของประเทศรัสเซีย วัฒนธรรม สังคม และศาสนาของชาติรัสเซียฝึกฝนทักษะการฟัง การพูด การอ่านและการเขียน ในภาษารัสเซีย</w:t>
      </w: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833CD8" w:rsidRDefault="00833CD8" w:rsidP="00833CD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833CD8" w:rsidRPr="003F7AA1" w:rsidRDefault="00833CD8" w:rsidP="00833C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บอกพยัญชนะ และ สระในภาษารัสเซียได้อย่างถูกต้องทุกตัว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เขียนพยัญชนะ และ สระในภาษารัสเซียได้อย่างถูกต้อง ทั้งตัวพิพม์ และ ตัวเขียน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ออกเสียงพยัญชนะและสระในภาษารัสเซียรวมทั้งผสมคำในภาษารัสเซียได้อย่างถูกต้อง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แยกเพศของคำนามในภาษารัสเซียได้อย่างถูกต้อง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ใช้คำแสดงความเป็นเจ้าของได้อย่างถูกต้อง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เปลี่ยนคำนามให้เป็นพหุพจน์ได้อย่างถูกต้อง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บอกการกที่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6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แสดงการผันกริยากลุ่ม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เปลี่ยนให้อยู่ในการกที่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แสดงการผันกริยากลุ่ม</w:t>
      </w:r>
      <w:r w:rsidRPr="009B183E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9B183E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เปลี่ยนกริยาให้อยู่ในรูปของอดีตได้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ใช้บทสนทนาในชีวิตประจำวันได้อย่างถูกต้อง</w:t>
      </w:r>
    </w:p>
    <w:p w:rsidR="00833CD8" w:rsidRPr="009B183E" w:rsidRDefault="00833CD8" w:rsidP="004A621F">
      <w:pPr>
        <w:numPr>
          <w:ilvl w:val="0"/>
          <w:numId w:val="218"/>
        </w:num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B183E">
        <w:rPr>
          <w:rFonts w:ascii="TH SarabunPSK" w:eastAsia="BrowalliaNew" w:hAnsi="TH SarabunPSK" w:cs="TH SarabunPSK"/>
          <w:sz w:val="32"/>
          <w:szCs w:val="32"/>
          <w:cs/>
        </w:rPr>
        <w:t>รู้จักประวัติศาสตร์ที่สำคัญของประเทศรัสเซีย วัฒนธรรม สังคม และศาสนาของชาติรัสเซีย</w:t>
      </w:r>
    </w:p>
    <w:p w:rsidR="008A2715" w:rsidRDefault="008A2715">
      <w:pPr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30202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ภาษารัสเซียพื้นฐาน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ศึกษาวิชาภาษารัสเซียเพิ่มเติมจากที่เคยเรียนในภาษารัสเซียพื้นฐาน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ในการกที่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ใช้คำและโครงสร้างประโยคอย่างง่ายบอกเล่าเรื่องราวของตนเองและของผู้อื่นที่ตนเองได้ฟังมา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ฝึกฝนและพัฒนาทักษะการพูดและฝึกทักษะการฟังในภาษารัสเซีย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บอกเล่าเรื่องราวประวัติต่างๆ</w:t>
      </w: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ของตนเองโดยใช้ความรู้ที่เรียนมาได้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เปลี่ยนกริยาให้อยู่ในรูปของอนาคตได้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บอกความแตกต่างระหว่างกริยาที่สมบูรณ์และไม่สมบูรณ์ได้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เปลี่ยนประโยคบอกเล่าให้อยู่ในรูปของประโยคขอร้องหรือคำสั่งได้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ใช้คำกริยาเคลื่อนที่ได้อย่างถูกต้อง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แต่งประโยคโดยใช้โครงสร้างพื้นฐานได้อย่างถูกต้อง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ตอบคำถามจากเรื่องที่ฟังได้อย่างถูกต้อง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เปลี่ยนให้อยู่ในรูปการกที่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เปลี่ยนให้อยู่ในรูปการกที่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ได้อย่างถูกต้อง</w:t>
      </w:r>
    </w:p>
    <w:p w:rsidR="00C349B0" w:rsidRPr="000D755D" w:rsidRDefault="00C349B0" w:rsidP="004A621F">
      <w:pPr>
        <w:numPr>
          <w:ilvl w:val="0"/>
          <w:numId w:val="19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เปลี่ยนคำคุณสรรพให้เป็นกริยาวิเศษณ์ได้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30203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ภาษารัสเซียระดับกลาง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1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การเปลี่ยนคำคุณศัพท์เพื่อให้สอดคล้องแต่ละการกเพื่อให้ประโยคถูกต้องและสมบูรณ์เล่าเรื่องโดยใช้คำศัพท์พื้นฐา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จากเรื่องที่อ่านและเรื่องที่ฟังได้อย่างถูกต้อง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เขียนสรุปเรื่องราวจากเรื่องที่อ่านและบอกจุดสำคัญของเรื่อง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ศึกษาประเภทของเพลงรัสเซียและเล่าเรื่องจากเพลงที่ฟัง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นำคำศัพท์ที่เรียนมาสร้างเป็นประโยคที่ซับซ้อนได้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นำคำคุณศัพท์มาขยายคำนามให้สอดคล้องกับการกที่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นำคำคุณศัพท์มาขยายคำนามให้สอดคล้องกับการกที่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นำคำคุณศัพท์มาขยายคำนามให้สอดคล้องกับการกที่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นำคำคุณศัพท์มาขยายคำนามให้สอดคล้องกับการกที่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นำคำคุณศัพท์มาขยายคำนามให้สอดคล้องกับการกที่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6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บอกเล่าเรื่องราวจากหัวข้อที่กำหนดให้ได้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แสดงความคิดเห็นจากเรื่องราวที่กำหนดให้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เขียนจดหมายเล่าประวัติส่วนตัวได้อย่างถูกต้อง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สรุปเรื่องราวสำคัญจากเรื่องที่อ่านได้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เล่าเรื่องจากเพลงรัสเซียที่ฟังได้</w:t>
      </w:r>
    </w:p>
    <w:p w:rsidR="00C349B0" w:rsidRPr="000D755D" w:rsidRDefault="00C349B0" w:rsidP="004A621F">
      <w:pPr>
        <w:numPr>
          <w:ilvl w:val="0"/>
          <w:numId w:val="20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เล่าเรื่องบุคคลสำคัญของรัสเซียที่กำหนดให้ได้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sz w:val="32"/>
          <w:szCs w:val="32"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ร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30204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ภาษารัสเซียระดับกลาง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2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ภาษารัสเซียที่เกี่ยวข้องกับงานทางด้านวิทยาศาสตร์และคณิตศาสตร์เกี่ยวกับการอ่านเศษส่ว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การอ่านค่าต่างๆ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การกระทำต่างๆทางคณิตศาสตร์เช่น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บวก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ลบ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คูณ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หาร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เลขยกกำลัง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และรวมไปถึงเรื่องต่างๆ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คำศัพท์ทางเคมี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ชีววิทยา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ฟิสิกส์เบื้องต้นะอ่านบทความ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หนังสือ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ทางคณิตศาสตร์และวิทยาศาสตร์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นำคำศัพท์ที่ได้เรียนมานั่นไปใช้ในการอธิบายถึงหลักและวิธีการแก้ปัญหา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</w:p>
    <w:p w:rsidR="00C349B0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2370C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 นักเรียนสามารถ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4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บอกคำศัพท์ทางคณิตศาสตร์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5</w:t>
      </w:r>
    </w:p>
    <w:p w:rsidR="00C349B0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นำคำศัพท์ทางคณิตศาสตร์ทั้งหมดมาแก้ปัญหาโจทย์ทางคณิตศาสตร์หน้าชั้นเรียน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พร้อมทั้งอธิบายการแก้ปัญหาโดยใช้ภาษารัสเซียในการสื่อสารได้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Pr="000D755D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บอกคำศัพท์ทางวิทยาศาสตร์ทั่วไป</w:t>
      </w:r>
      <w:r w:rsidRPr="000D755D">
        <w:rPr>
          <w:rFonts w:ascii="TH SarabunPSK" w:eastAsia="BrowalliaNew" w:hAnsi="TH SarabunPSK" w:cs="TH SarabunPSK"/>
          <w:sz w:val="32"/>
          <w:szCs w:val="32"/>
        </w:rPr>
        <w:t xml:space="preserve"> 4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ได้</w:t>
      </w:r>
    </w:p>
    <w:p w:rsidR="00C349B0" w:rsidRDefault="00C349B0" w:rsidP="004A621F">
      <w:pPr>
        <w:numPr>
          <w:ilvl w:val="0"/>
          <w:numId w:val="201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นำคำศัพท์ทางคณิตศาสตร์ทั้งหมดมาแก้ปัญหาโจทย์ทางวิทยาศาสตร์หน้าชั้นเรียน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0D755D">
        <w:rPr>
          <w:rFonts w:ascii="TH SarabunPSK" w:eastAsia="BrowalliaNew" w:hAnsi="TH SarabunPSK" w:cs="TH SarabunPSK"/>
          <w:sz w:val="32"/>
          <w:szCs w:val="32"/>
          <w:cs/>
        </w:rPr>
        <w:t>พร้อมทั้งอธิบายการแก้ปัญหาโดยใช้ภาษารัสเซียในการสื่อสารได้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32"/>
          <w:szCs w:val="32"/>
        </w:rPr>
      </w:pPr>
    </w:p>
    <w:p w:rsidR="00C349B0" w:rsidRPr="008A2715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6"/>
          <w:szCs w:val="36"/>
          <w:cs/>
        </w:rPr>
        <w:br w:type="page"/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รายวิชา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ต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>3020</w:t>
      </w:r>
      <w:r w:rsidR="008A2715">
        <w:rPr>
          <w:rFonts w:ascii="TH SarabunPSK" w:eastAsia="BrowalliaNew-Bold" w:hAnsi="TH SarabunPSK" w:cs="TH SarabunPSK"/>
          <w:b/>
          <w:bCs/>
          <w:sz w:val="32"/>
          <w:szCs w:val="32"/>
        </w:rPr>
        <w:t>1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ภาษา</w:t>
      </w:r>
      <w:r w:rsidR="008A2715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เกาหลีขั้นต้น</w:t>
      </w:r>
      <w:r w:rsidRPr="008A2715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C349B0" w:rsidRPr="000D755D" w:rsidRDefault="00C349B0" w:rsidP="00C349B0">
      <w:pPr>
        <w:autoSpaceDE w:val="0"/>
        <w:autoSpaceDN w:val="0"/>
        <w:adjustRightInd w:val="0"/>
        <w:spacing w:before="240"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คาบ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สัปดาห์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>/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ภาคเรียน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ab/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1.5 </w:t>
      </w:r>
      <w:r w:rsidRPr="000D755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หน่วยกิต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--------</w:t>
      </w:r>
      <w:r w:rsidRPr="000D755D">
        <w:rPr>
          <w:rFonts w:ascii="TH SarabunPSK" w:eastAsia="BrowalliaNew" w:hAnsi="TH SarabunPSK" w:cs="TH SarabunPSK"/>
          <w:sz w:val="32"/>
          <w:szCs w:val="32"/>
        </w:rPr>
        <w:t>--------------------------------------------------------------------------------------------------------------------</w:t>
      </w:r>
    </w:p>
    <w:p w:rsidR="00C349B0" w:rsidRPr="000D755D" w:rsidRDefault="00C349B0" w:rsidP="00C349B0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0D755D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คำอธิบายรายวิชา</w:t>
      </w:r>
      <w:r w:rsidRPr="000D755D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:rsidR="00F30CEC" w:rsidRDefault="00F30CEC" w:rsidP="00F30CE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ศึกษาการออกเสียงภาษาเกาหลีมาตรฐาน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รวมทั้ง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1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9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พยัญชนะ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11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สระผสม 10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F30CEC" w:rsidRDefault="00F30CEC" w:rsidP="00F30CE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ศึกษาการออกเสียง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 xml:space="preserve">อักษรฮันกึล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ซึ่งเป็นมาตรฐานสากล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ศึกษาคำศัพท์ต่างๆ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ตามมาตรฐาน</w:t>
      </w:r>
    </w:p>
    <w:p w:rsidR="00F30CEC" w:rsidRDefault="00F30CEC" w:rsidP="00F30CEC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ของ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Topik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แต่จะมีการเพิ่มเติมหรือตัดออก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ตามความเหมาะสม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ของสภาพแวดล้อมและสถานการณ์ในชีวิตประจำวันของสังคมไทย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ศึกษาโครงสร้างของประโยคที่ไม่ซับซ้อนเป็นหลัก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และจะมีการศึกษาโครงสร้างประโยคซับซ้อนที่ใช้อยู่ในชีวิตประจำวัน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โดยจะเน้นประโยคบอกล่า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และประโยคคำถาม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และสอดแทรกคำอุทานที่ใช้อยู่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ด้วย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ศึกษาการอ่านอักษร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เกาหลี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ส่วนประกอบของอักษร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ฮันกึล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เทคนิค</w:t>
      </w:r>
    </w:p>
    <w:p w:rsidR="00F30CEC" w:rsidRPr="00FF72F4" w:rsidRDefault="00F30CEC" w:rsidP="00F30CEC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FF72F4">
        <w:rPr>
          <w:rFonts w:ascii="TH SarabunPSK" w:eastAsia="BrowalliaNew" w:hAnsi="TH SarabunPSK" w:cs="TH SarabunPSK"/>
          <w:sz w:val="32"/>
          <w:szCs w:val="32"/>
          <w:cs/>
        </w:rPr>
        <w:t>ในการจำและ</w:t>
      </w:r>
      <w:r w:rsidRPr="00FF72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BrowalliaNew" w:hAnsi="TH SarabunPSK" w:cs="TH SarabunPSK"/>
          <w:sz w:val="32"/>
          <w:szCs w:val="32"/>
          <w:cs/>
        </w:rPr>
        <w:t>การอ่านอักษร</w:t>
      </w:r>
      <w:r w:rsidRPr="00FF72F4">
        <w:rPr>
          <w:rFonts w:ascii="TH SarabunPSK" w:eastAsia="BrowalliaNew" w:hAnsi="TH SarabunPSK" w:cs="TH SarabunPSK" w:hint="cs"/>
          <w:sz w:val="32"/>
          <w:szCs w:val="32"/>
          <w:cs/>
        </w:rPr>
        <w:t>ฮันกึล</w:t>
      </w:r>
    </w:p>
    <w:p w:rsidR="00F30CEC" w:rsidRDefault="00F30CEC" w:rsidP="00F30CE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F30CEC" w:rsidRDefault="00F30CEC" w:rsidP="00F30CE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9B183E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ผลการเรียนรู้</w:t>
      </w:r>
    </w:p>
    <w:p w:rsidR="00F30CEC" w:rsidRPr="003F7AA1" w:rsidRDefault="00F30CEC" w:rsidP="00F30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เมื่อเรียนจบรายวิชานี้</w:t>
      </w:r>
      <w:r w:rsidRPr="002370C5">
        <w:rPr>
          <w:rFonts w:ascii="TH SarabunPSK" w:hAnsi="TH SarabunPSK" w:cs="TH SarabunPSK"/>
          <w:sz w:val="32"/>
          <w:szCs w:val="32"/>
          <w:cs/>
        </w:rPr>
        <w:t xml:space="preserve"> นักเรียนสามารถ</w:t>
      </w:r>
    </w:p>
    <w:p w:rsidR="00F30CEC" w:rsidRPr="00FF72F4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ฟังภาษาเกาหลีโดยแยกแยะพยัญชนะ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และวรรณยุกต์ได้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ออกเสียงพยัญชนะ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สระ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วรรณยุกต์ของฮันกึลได้อย่างถูกต้อง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ชัดเจน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ออกเสียงพยางค์เสียงภาษาเกาหลีทุกพยางค์ได้อย่างชัดเจน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ใช้ศัพท์</w:t>
      </w:r>
      <w:r>
        <w:rPr>
          <w:rFonts w:ascii="TH SarabunPSK" w:hAnsi="TH SarabunPSK" w:cs="TH SarabunPSK"/>
          <w:sz w:val="32"/>
          <w:szCs w:val="32"/>
          <w:cs/>
        </w:rPr>
        <w:t xml:space="preserve"> 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400 </w:t>
      </w:r>
      <w:r w:rsidRPr="00FF72F4">
        <w:rPr>
          <w:rFonts w:ascii="TH SarabunPSK" w:hAnsi="TH SarabunPSK" w:cs="TH SarabunPSK"/>
          <w:sz w:val="32"/>
          <w:szCs w:val="32"/>
          <w:cs/>
        </w:rPr>
        <w:t>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ที่ใช้ในชีวิตประจำวันได้อย่างถูกต้อง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สร้างประโยคใหม่ได้อย่างไม่จำกัด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ภายใต้ความเข้าใจในโครงสร้างประโยคพื้นฐาน</w:t>
      </w:r>
    </w:p>
    <w:p w:rsidR="00F30CEC" w:rsidRDefault="00F30CEC" w:rsidP="00F30CE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และศัพท์ที่เรียนมา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ในการแสดงความต้องการที่ไม่ซับซ้อน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ในการแสดงความคาดหวัง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ในการแสดงความรู้สึกที่ไม่ซับซ้อน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ในการวางแผนที่ไม่ซับซ้อน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eastAsia="Times New Roman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F72F4">
        <w:rPr>
          <w:rFonts w:ascii="TH SarabunPSK" w:eastAsia="Times New Roman" w:hAnsi="TH SarabunPSK" w:cs="TH SarabunPSK"/>
          <w:sz w:val="32"/>
          <w:szCs w:val="32"/>
          <w:cs/>
        </w:rPr>
        <w:t>ในการคาดการณ์ที่ไม่ซับซ้อน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สนทนาเบื้องต้นในชีวิตประจำวันได้อย่างคล่องแคล่ว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ในการแสดงความคิดเห็นที่ไม่ซับซ้อน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มีความรู้พื้นฐานด้านอักษรเกาหลีอย่างถูกต้อง</w:t>
      </w:r>
    </w:p>
    <w:p w:rsidR="00F30CEC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อ่านออก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และเข้าใจส่วนประกอบอักษรเกาหลีที่ใช้อยู่</w:t>
      </w:r>
    </w:p>
    <w:p w:rsidR="00C349B0" w:rsidRPr="009334B4" w:rsidRDefault="00F30CEC" w:rsidP="004A621F">
      <w:pPr>
        <w:numPr>
          <w:ilvl w:val="0"/>
          <w:numId w:val="2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FF72F4">
        <w:rPr>
          <w:rFonts w:ascii="TH SarabunPSK" w:hAnsi="TH SarabunPSK" w:cs="TH SarabunPSK"/>
          <w:sz w:val="32"/>
          <w:szCs w:val="32"/>
          <w:cs/>
        </w:rPr>
        <w:t>นำความรู้ดังกล่าวไปอ่านข้อความและได้ใจความสำคัญบนป้ายต่างๆ</w:t>
      </w:r>
      <w:r w:rsidRPr="00FF72F4">
        <w:rPr>
          <w:rFonts w:ascii="TH SarabunPSK" w:hAnsi="TH SarabunPSK" w:cs="TH SarabunPSK"/>
          <w:sz w:val="32"/>
          <w:szCs w:val="32"/>
        </w:rPr>
        <w:t xml:space="preserve"> </w:t>
      </w:r>
      <w:r w:rsidRPr="00FF72F4">
        <w:rPr>
          <w:rFonts w:ascii="TH SarabunPSK" w:hAnsi="TH SarabunPSK" w:cs="TH SarabunPSK"/>
          <w:sz w:val="32"/>
          <w:szCs w:val="32"/>
          <w:cs/>
        </w:rPr>
        <w:t>ในสถานที่สาธารณะ</w:t>
      </w:r>
      <w:r w:rsidRPr="009334B4">
        <w:rPr>
          <w:rFonts w:ascii="TH SarabunPSK" w:hAnsi="TH SarabunPSK" w:cs="TH SarabunPSK"/>
          <w:sz w:val="32"/>
          <w:szCs w:val="32"/>
          <w:cs/>
        </w:rPr>
        <w:t>ที่พบบ่อย</w:t>
      </w:r>
    </w:p>
    <w:p w:rsidR="00FA4EE5" w:rsidRPr="00C349B0" w:rsidRDefault="00FA4EE5" w:rsidP="009334B4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334B4" w:rsidRDefault="009334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22. </w:t>
      </w:r>
      <w:r w:rsidRPr="000F78C6">
        <w:rPr>
          <w:rFonts w:ascii="TH SarabunPSK" w:hAnsi="TH SarabunPSK" w:cs="TH SarabunPSK"/>
          <w:b/>
          <w:bCs/>
          <w:sz w:val="32"/>
          <w:szCs w:val="32"/>
          <w:cs/>
        </w:rPr>
        <w:t>รายชื่อคณะ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before="240"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BD550C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ที่ปรึกษาคณะกรรมการอำนวยการ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50C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50C">
        <w:rPr>
          <w:rFonts w:ascii="TH SarabunPSK" w:hAnsi="TH SarabunPSK" w:cs="TH SarabunPSK"/>
          <w:sz w:val="32"/>
          <w:szCs w:val="32"/>
          <w:cs/>
        </w:rPr>
        <w:t>ดร.ธงชัย  ช</w:t>
      </w:r>
      <w:r>
        <w:rPr>
          <w:rFonts w:ascii="TH SarabunPSK" w:hAnsi="TH SarabunPSK" w:cs="TH SarabunPSK"/>
          <w:sz w:val="32"/>
          <w:szCs w:val="32"/>
          <w:cs/>
        </w:rPr>
        <w:t xml:space="preserve">ิวปรีชา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50C">
        <w:rPr>
          <w:rFonts w:ascii="TH SarabunPSK" w:hAnsi="TH SarabunPSK" w:cs="TH SarabunPSK"/>
          <w:sz w:val="32"/>
          <w:szCs w:val="32"/>
          <w:cs/>
        </w:rPr>
        <w:t>ประธานอนุกรรมการด้านวิชาการโครงการพัฒนาโรงเรียน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50C">
        <w:rPr>
          <w:rFonts w:ascii="TH SarabunPSK" w:hAnsi="TH SarabunPSK" w:cs="TH SarabunPSK"/>
          <w:sz w:val="32"/>
          <w:szCs w:val="32"/>
          <w:cs/>
        </w:rPr>
        <w:t xml:space="preserve">จุฬาภรณราชวิทยาลัย ให้เป็นโรงเรียนวิทยาศาสตร์ภูมิภาค  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D550C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BD550C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Pr="00BD550C">
        <w:rPr>
          <w:rFonts w:ascii="TH SarabunPSK" w:hAnsi="TH SarabunPSK" w:cs="TH SarabunPSK"/>
          <w:sz w:val="32"/>
          <w:szCs w:val="32"/>
          <w:cs/>
        </w:rPr>
        <w:br/>
        <w:t>2</w:t>
      </w:r>
      <w:r w:rsidRPr="00BD550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D550C">
        <w:rPr>
          <w:rFonts w:ascii="TH SarabunPSK" w:hAnsi="TH SarabunPSK" w:cs="TH SarabunPSK"/>
          <w:sz w:val="32"/>
          <w:szCs w:val="32"/>
          <w:cs/>
        </w:rPr>
        <w:t xml:space="preserve">ผศ.ดร.ยุวดี  นาคะผดุงรัตน์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550C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ผู้อำนวยการโรงเรียนมหิดลวิทยานุสรณ์ (องค์การมหาชน)  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 w:rsidRPr="00BD550C">
        <w:rPr>
          <w:rFonts w:ascii="TH SarabunPSK" w:hAnsi="TH SarabunPSK" w:cs="TH SarabunPSK"/>
          <w:sz w:val="32"/>
          <w:szCs w:val="32"/>
          <w:cs/>
        </w:rPr>
        <w:t>ที่ปรึกษา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185F59">
        <w:rPr>
          <w:rFonts w:ascii="TH SarabunPSK" w:hAnsi="TH SarabunPSK" w:cs="TH SarabunPSK"/>
          <w:b/>
          <w:bCs/>
          <w:sz w:val="28"/>
          <w:cs/>
        </w:rPr>
        <w:t>คณะกรรมการอำนวยการ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1.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นายไพรัช  วงศ์นาถกุล 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นครศรีธรรมราช 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ประธานกรรมการ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 xml:space="preserve">2. </w:t>
      </w:r>
      <w:r w:rsidRPr="00185F59">
        <w:rPr>
          <w:rFonts w:ascii="TH SarabunPSK" w:hAnsi="TH SarabunPSK" w:cs="TH SarabunPSK"/>
          <w:sz w:val="28"/>
          <w:cs/>
        </w:rPr>
        <w:t xml:space="preserve">นายสุวิทย์ ซื่อตรง </w:t>
      </w:r>
      <w:r w:rsidRPr="00185F59">
        <w:rPr>
          <w:rFonts w:ascii="TH SarabunPSK" w:hAnsi="TH SarabunPSK" w:cs="TH SarabunPSK" w:hint="cs"/>
          <w:sz w:val="28"/>
          <w:cs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 ชลบุรี       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 xml:space="preserve">3. </w:t>
      </w:r>
      <w:r w:rsidRPr="00185F59">
        <w:rPr>
          <w:rFonts w:ascii="TH SarabunPSK" w:hAnsi="TH SarabunPSK" w:cs="TH SarabunPSK"/>
          <w:sz w:val="28"/>
          <w:cs/>
        </w:rPr>
        <w:t xml:space="preserve">นายทินกร  นนทการ   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เลย    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4.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นายวิโรจน์ นาคคงคำ  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 พิษณุโลก    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5.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นายสรยุทธ์  หนูเกื้อ    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สตูล     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6.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นายการัตน์ จันทรานันต์   ผู้อำนวยการโรงเรียนจุฬาภรณราชวิทยาลัย  เชียงราย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7.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นายชูรัฐ  ระหว่างบ้าน    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 xml:space="preserve">ผู้อำนวยการโรงเรียนจุฬาภรณราชวิทยาลัย  เพชรบุรี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8.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นายพงษ์พิศักดิ์  เก้าเอี้ยน  ผู้อำนวยการโรงเรียนจุฬาภรณราช ตรัง             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 xml:space="preserve">9. </w:t>
      </w:r>
      <w:r w:rsidRPr="00185F59">
        <w:rPr>
          <w:rFonts w:ascii="TH SarabunPSK" w:hAnsi="TH SarabunPSK" w:cs="TH SarabunPSK"/>
          <w:sz w:val="28"/>
          <w:cs/>
        </w:rPr>
        <w:t xml:space="preserve">นายธรรมวิทย์ ธรรมพิธี     ผู้อำนวยการโรงเรียนจุฬาภรณราชวิทยาลัย ลพบุรี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10.</w:t>
      </w:r>
      <w:r w:rsidRPr="00185F59">
        <w:rPr>
          <w:rFonts w:ascii="TH SarabunPSK" w:hAnsi="TH SarabunPSK" w:cs="TH SarabunPSK"/>
          <w:sz w:val="28"/>
          <w:cs/>
        </w:rPr>
        <w:t xml:space="preserve">นายชาตรี  ประดุจชนม์    ผู้อำนวยการโรงเรียนจุฬาภรณราชวิทยาลัย มุกดาหาร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 xml:space="preserve">11. </w:t>
      </w:r>
      <w:r w:rsidRPr="00185F59">
        <w:rPr>
          <w:rFonts w:ascii="TH SarabunPSK" w:hAnsi="TH SarabunPSK" w:cs="TH SarabunPSK"/>
          <w:sz w:val="28"/>
          <w:cs/>
        </w:rPr>
        <w:t xml:space="preserve">ดร.สมร  ปาโท             ผู้อำนวยการโรงเรียนจุฬาภรณราชวิทยาลัย ปทุมธานี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185F59">
        <w:rPr>
          <w:rFonts w:ascii="TH SarabunPSK" w:hAnsi="TH SarabunPSK" w:cs="TH SarabunPSK"/>
          <w:sz w:val="28"/>
        </w:rPr>
        <w:t>12.</w:t>
      </w:r>
      <w:r w:rsidRPr="00185F59">
        <w:rPr>
          <w:rFonts w:ascii="TH SarabunPSK" w:hAnsi="TH SarabunPSK" w:cs="TH SarabunPSK" w:hint="cs"/>
          <w:sz w:val="28"/>
          <w:cs/>
        </w:rPr>
        <w:t xml:space="preserve"> </w:t>
      </w:r>
      <w:r w:rsidRPr="00185F59">
        <w:rPr>
          <w:rFonts w:ascii="TH SarabunPSK" w:hAnsi="TH SarabunPSK" w:cs="TH SarabunPSK"/>
          <w:sz w:val="28"/>
          <w:cs/>
        </w:rPr>
        <w:t xml:space="preserve">นายประชุม  พันธุ์พงศ์    ผู้อำนวยการโรงเรียนจุฬาภรณราชวิทยาลัย บุรีรัมย์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pacing w:val="-4"/>
          <w:sz w:val="28"/>
          <w:cs/>
        </w:rPr>
        <w:t xml:space="preserve">           </w:t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85F59">
        <w:rPr>
          <w:rFonts w:ascii="TH SarabunPSK" w:hAnsi="TH SarabunPSK" w:cs="TH SarabunPSK"/>
          <w:b/>
          <w:bCs/>
          <w:sz w:val="28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</w:t>
      </w:r>
      <w:r w:rsidRPr="00185F59">
        <w:rPr>
          <w:rFonts w:ascii="TH SarabunPSK" w:hAnsi="TH SarabunPSK" w:cs="TH SarabunPSK"/>
          <w:b/>
          <w:bCs/>
          <w:sz w:val="28"/>
          <w:cs/>
        </w:rPr>
        <w:t>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shd w:val="clear" w:color="auto" w:fill="FFFFFF"/>
        </w:rPr>
      </w:pP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>1</w:t>
      </w:r>
      <w:r>
        <w:rPr>
          <w:rFonts w:ascii="TH SarabunPSK" w:hAnsi="TH SarabunPSK" w:cs="TH SarabunPSK"/>
          <w:sz w:val="28"/>
          <w:shd w:val="clear" w:color="auto" w:fill="FFFFFF"/>
        </w:rPr>
        <w:t xml:space="preserve">. </w:t>
      </w:r>
      <w:r w:rsidRPr="00FE3EBD">
        <w:rPr>
          <w:rFonts w:ascii="TH SarabunPSK" w:hAnsi="TH SarabunPSK" w:cs="TH SarabunPSK"/>
          <w:sz w:val="28"/>
          <w:shd w:val="clear" w:color="auto" w:fill="FFFFFF"/>
          <w:cs/>
        </w:rPr>
        <w:t>ว่าที่ร้อยตรีสิทธิชัย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FE3EBD">
        <w:rPr>
          <w:rFonts w:ascii="TH SarabunPSK" w:hAnsi="TH SarabunPSK" w:cs="TH SarabunPSK"/>
          <w:sz w:val="28"/>
          <w:shd w:val="clear" w:color="auto" w:fill="FFFFFF"/>
          <w:cs/>
        </w:rPr>
        <w:t>พุ่มบ้านเซ่า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/>
          <w:sz w:val="28"/>
          <w:shd w:val="clear" w:color="auto" w:fill="FFFFFF"/>
          <w:cs/>
        </w:rPr>
        <w:t>พิษณุโลก</w:t>
      </w:r>
      <w:r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ประธานกรรมการ</w:t>
      </w:r>
      <w:r w:rsidRPr="00185F59">
        <w:rPr>
          <w:rFonts w:ascii="TH SarabunPSK" w:hAnsi="TH SarabunPSK" w:cs="TH SarabunPSK"/>
          <w:sz w:val="28"/>
          <w:cs/>
        </w:rPr>
        <w:br/>
      </w:r>
      <w:r w:rsidRPr="00FE3EBD"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/>
          <w:sz w:val="28"/>
        </w:rPr>
        <w:t xml:space="preserve">. </w:t>
      </w:r>
      <w:r w:rsidRPr="00FE3EBD">
        <w:rPr>
          <w:rFonts w:ascii="TH SarabunPSK" w:hAnsi="TH SarabunPSK" w:cs="TH SarabunPSK"/>
          <w:sz w:val="28"/>
          <w:cs/>
        </w:rPr>
        <w:t>นายสมทรง ฝั่งชลจิตร</w:t>
      </w:r>
      <w:r w:rsidRPr="00FE3EBD">
        <w:rPr>
          <w:rFonts w:ascii="TH SarabunPSK" w:hAnsi="TH SarabunPSK" w:cs="TH SarabunPSK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/>
          <w:sz w:val="28"/>
          <w:cs/>
        </w:rPr>
        <w:t>นครศรี</w:t>
      </w:r>
      <w:r w:rsidRPr="00FE3EBD">
        <w:rPr>
          <w:rFonts w:ascii="TH SarabunPSK" w:hAnsi="TH SarabunPSK" w:cs="TH SarabunPSK" w:hint="cs"/>
          <w:sz w:val="28"/>
          <w:cs/>
        </w:rPr>
        <w:t>ธรรมราช</w:t>
      </w:r>
      <w:r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shd w:val="clear" w:color="auto" w:fill="FFFFFF"/>
        </w:rPr>
        <w:t xml:space="preserve">3. </w:t>
      </w:r>
      <w:r w:rsidRPr="00FE3EBD">
        <w:rPr>
          <w:rFonts w:ascii="TH SarabunPSK" w:hAnsi="TH SarabunPSK" w:cs="TH SarabunPSK"/>
          <w:sz w:val="28"/>
          <w:shd w:val="clear" w:color="auto" w:fill="FFFFFF"/>
          <w:cs/>
        </w:rPr>
        <w:t>นายเชาว์ วารีรัตน์</w:t>
      </w:r>
      <w:r w:rsidRPr="00FE3EBD">
        <w:rPr>
          <w:rFonts w:ascii="TH SarabunPSK" w:hAnsi="TH SarabunPSK" w:cs="TH SarabunPSK"/>
          <w:sz w:val="28"/>
          <w:cs/>
        </w:rPr>
        <w:tab/>
      </w:r>
      <w:r w:rsidRPr="00FE3EBD">
        <w:rPr>
          <w:rFonts w:ascii="TH SarabunPSK" w:hAnsi="TH SarabunPSK" w:cs="TH SarabunPSK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/>
          <w:sz w:val="28"/>
          <w:cs/>
        </w:rPr>
        <w:t>ตรัง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4. </w:t>
      </w:r>
      <w:r w:rsidRPr="00FE3EBD">
        <w:rPr>
          <w:rFonts w:ascii="TH SarabunPSK" w:hAnsi="TH SarabunPSK" w:cs="TH SarabunPSK"/>
          <w:sz w:val="28"/>
          <w:cs/>
        </w:rPr>
        <w:t>นายปรีชา  ไพรินทร์</w:t>
      </w:r>
      <w:r w:rsidRPr="00FE3EBD">
        <w:rPr>
          <w:rFonts w:ascii="TH SarabunPSK" w:hAnsi="TH SarabunPSK" w:cs="TH SarabunPSK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/>
          <w:sz w:val="28"/>
          <w:cs/>
        </w:rPr>
        <w:t>ชลบุรี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5. </w:t>
      </w:r>
      <w:r w:rsidRPr="00FE3EBD">
        <w:rPr>
          <w:rFonts w:ascii="TH SarabunPSK" w:hAnsi="TH SarabunPSK" w:cs="TH SarabunPSK"/>
          <w:sz w:val="28"/>
          <w:cs/>
        </w:rPr>
        <w:t>นายประสาน  สุคำภา</w:t>
      </w:r>
      <w:r w:rsidRPr="00FE3EBD">
        <w:rPr>
          <w:rFonts w:ascii="TH SarabunPSK" w:hAnsi="TH SarabunPSK" w:cs="TH SarabunPSK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/>
          <w:sz w:val="28"/>
          <w:cs/>
        </w:rPr>
        <w:t>มุกดาหาร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  <w:r>
        <w:rPr>
          <w:rFonts w:ascii="TH SarabunPSK" w:hAnsi="TH SarabunPSK" w:cs="TH SarabunPSK" w:hint="cs"/>
          <w:sz w:val="28"/>
          <w:cs/>
        </w:rPr>
        <w:tab/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shd w:val="clear" w:color="auto" w:fill="F3F3F3"/>
        </w:rPr>
      </w:pPr>
      <w:r>
        <w:rPr>
          <w:rFonts w:ascii="TH SarabunPSK" w:hAnsi="TH SarabunPSK" w:cs="TH SarabunPSK"/>
          <w:sz w:val="28"/>
        </w:rPr>
        <w:t xml:space="preserve">6. </w:t>
      </w:r>
      <w:r w:rsidRPr="00FE3EBD">
        <w:rPr>
          <w:rFonts w:ascii="TH SarabunPSK" w:hAnsi="TH SarabunPSK" w:cs="TH SarabunPSK" w:hint="cs"/>
          <w:sz w:val="28"/>
          <w:cs/>
        </w:rPr>
        <w:t>นางสาวนรินธร  สีห์จักร</w:t>
      </w:r>
      <w:r w:rsidRPr="00FE3EBD">
        <w:rPr>
          <w:rFonts w:ascii="TH SarabunPSK" w:hAnsi="TH SarabunPSK" w:cs="TH SarabunPSK" w:hint="cs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รองผู้อำนวยการโรงเรียนจุฬาภรณราชวิทยาลัย </w:t>
      </w:r>
      <w:r w:rsidRPr="00FE3EBD">
        <w:rPr>
          <w:rFonts w:ascii="TH SarabunPSK" w:hAnsi="TH SarabunPSK" w:cs="TH SarabunPSK" w:hint="cs"/>
          <w:sz w:val="28"/>
          <w:cs/>
        </w:rPr>
        <w:t>เพชรบุรี</w:t>
      </w:r>
      <w:r w:rsidRPr="00B77540"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/>
          <w:sz w:val="28"/>
        </w:rPr>
        <w:tab/>
      </w:r>
      <w:r w:rsidRPr="00FE3EBD">
        <w:rPr>
          <w:rFonts w:ascii="TH SarabunPSK" w:hAnsi="TH SarabunPSK" w:cs="TH SarabunPSK"/>
          <w:sz w:val="28"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7. </w:t>
      </w:r>
      <w:r w:rsidRPr="00FE3EBD">
        <w:rPr>
          <w:rFonts w:ascii="TH SarabunPSK" w:hAnsi="TH SarabunPSK" w:cs="TH SarabunPSK" w:hint="cs"/>
          <w:sz w:val="28"/>
          <w:cs/>
        </w:rPr>
        <w:t>นายอดิเรก  สัญญะเขื่อน</w:t>
      </w:r>
      <w:r w:rsidRPr="00FE3EBD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 ปทุมธานี</w:t>
      </w: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/>
          <w:sz w:val="28"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8.</w:t>
      </w:r>
      <w:r w:rsidRPr="00FE3EBD">
        <w:rPr>
          <w:rFonts w:ascii="TH SarabunPSK" w:hAnsi="TH SarabunPSK" w:cs="TH SarabunPSK" w:hint="cs"/>
          <w:sz w:val="28"/>
          <w:cs/>
        </w:rPr>
        <w:t xml:space="preserve"> นายระพล  สภารัตน์</w:t>
      </w:r>
      <w:r w:rsidRPr="00FE3EBD">
        <w:rPr>
          <w:rFonts w:ascii="TH SarabunPSK" w:hAnsi="TH SarabunPSK" w:cs="TH SarabunPSK" w:hint="cs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 เชียงราย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9.</w:t>
      </w:r>
      <w:r w:rsidRPr="00FE3EBD">
        <w:rPr>
          <w:rFonts w:ascii="TH SarabunPSK" w:hAnsi="TH SarabunPSK" w:cs="TH SarabunPSK" w:hint="cs"/>
          <w:sz w:val="28"/>
          <w:cs/>
        </w:rPr>
        <w:t xml:space="preserve"> นายสมพร  ทิศเมือง</w:t>
      </w:r>
      <w:r w:rsidRPr="00FE3EBD">
        <w:rPr>
          <w:rFonts w:ascii="TH SarabunPSK" w:hAnsi="TH SarabunPSK" w:cs="TH SarabunPSK" w:hint="cs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 สตูล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10.</w:t>
      </w:r>
      <w:r w:rsidRPr="00FE3EBD">
        <w:rPr>
          <w:rFonts w:ascii="TH SarabunPSK" w:hAnsi="TH SarabunPSK" w:cs="TH SarabunPSK" w:hint="cs"/>
          <w:sz w:val="28"/>
          <w:cs/>
        </w:rPr>
        <w:t xml:space="preserve"> นางอรทัย  ล่ำสัน</w:t>
      </w:r>
      <w:r w:rsidRPr="00FE3EBD">
        <w:rPr>
          <w:rFonts w:ascii="TH SarabunPSK" w:hAnsi="TH SarabunPSK" w:cs="TH SarabunPSK" w:hint="cs"/>
          <w:sz w:val="28"/>
          <w:cs/>
        </w:rPr>
        <w:tab/>
      </w:r>
      <w:r w:rsidRPr="00FE3EBD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 ลพบุรี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>11.</w:t>
      </w:r>
      <w:r w:rsidRPr="00FE3EBD">
        <w:rPr>
          <w:rFonts w:ascii="TH SarabunPSK" w:hAnsi="TH SarabunPSK" w:cs="TH SarabunPSK" w:hint="cs"/>
          <w:sz w:val="28"/>
          <w:cs/>
        </w:rPr>
        <w:t xml:space="preserve"> นายทนงเกียรติ  พลไชยา</w:t>
      </w:r>
      <w:r w:rsidRPr="00FE3EBD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 เลย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FE3EBD">
        <w:rPr>
          <w:rFonts w:ascii="TH SarabunPSK" w:hAnsi="TH SarabunPSK" w:cs="TH SarabunPSK" w:hint="cs"/>
          <w:sz w:val="28"/>
          <w:cs/>
        </w:rPr>
        <w:t>1</w:t>
      </w:r>
      <w:r>
        <w:rPr>
          <w:rFonts w:ascii="TH SarabunPSK" w:hAnsi="TH SarabunPSK" w:cs="TH SarabunPSK"/>
          <w:sz w:val="28"/>
        </w:rPr>
        <w:t>2.</w:t>
      </w:r>
      <w:r w:rsidRPr="00FE3EBD">
        <w:rPr>
          <w:rFonts w:ascii="TH SarabunPSK" w:hAnsi="TH SarabunPSK" w:cs="TH SarabunPSK" w:hint="cs"/>
          <w:sz w:val="28"/>
          <w:cs/>
        </w:rPr>
        <w:t xml:space="preserve"> นางสมร  กุลสิงห์</w:t>
      </w:r>
      <w:r w:rsidRPr="00FE3EBD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FE3EBD">
        <w:rPr>
          <w:rFonts w:ascii="TH SarabunPSK" w:hAnsi="TH SarabunPSK" w:cs="TH SarabunPSK" w:hint="cs"/>
          <w:sz w:val="28"/>
          <w:cs/>
        </w:rPr>
        <w:t>รองผู้อำนวยการโรงเรียนจุฬาภรณราชวิทยาลัย บุรีรัมย์</w:t>
      </w:r>
      <w:r>
        <w:rPr>
          <w:rFonts w:ascii="TH SarabunPSK" w:hAnsi="TH SarabunPSK" w:cs="TH SarabunPSK"/>
          <w:sz w:val="28"/>
        </w:rPr>
        <w:t xml:space="preserve">      </w:t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FE3EBD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Pr="00B77540" w:rsidRDefault="00623252" w:rsidP="00623252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รายชื่อผู้เชี่ยวชาญประชุมเชิงปฏิบัติการทบทวนหลักสูตรและการจัดทำแผนการจัดการเรียนรู้</w:t>
      </w:r>
      <w:r w:rsidRPr="00B77540">
        <w:rPr>
          <w:rFonts w:ascii="TH SarabunPSK" w:hAnsi="TH SarabunPSK" w:cs="TH SarabunPSK"/>
          <w:b/>
          <w:bCs/>
          <w:sz w:val="28"/>
          <w:cs/>
        </w:rPr>
        <w:br/>
        <w:t>(</w:t>
      </w:r>
      <w:r w:rsidRPr="00B77540">
        <w:rPr>
          <w:rFonts w:ascii="TH SarabunPSK" w:hAnsi="TH SarabunPSK" w:cs="TH SarabunPSK" w:hint="cs"/>
          <w:b/>
          <w:bCs/>
          <w:sz w:val="28"/>
          <w:cs/>
        </w:rPr>
        <w:t>ฉบับปรับปรุง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77540">
        <w:rPr>
          <w:rFonts w:ascii="TH SarabunPSK" w:hAnsi="TH SarabunPSK" w:cs="TH SarabunPSK" w:hint="cs"/>
          <w:b/>
          <w:bCs/>
          <w:sz w:val="28"/>
          <w:cs/>
        </w:rPr>
        <w:t>พุทธศักราช 2557</w:t>
      </w:r>
      <w:r w:rsidRPr="00B77540">
        <w:rPr>
          <w:rFonts w:ascii="TH SarabunPSK" w:hAnsi="TH SarabunPSK" w:cs="TH SarabunPSK"/>
          <w:b/>
          <w:bCs/>
          <w:sz w:val="28"/>
          <w:cs/>
        </w:rPr>
        <w:t>)</w:t>
      </w:r>
      <w:r w:rsidRPr="00B7754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77540">
        <w:rPr>
          <w:rFonts w:ascii="TH SarabunPSK" w:hAnsi="TH SarabunPSK" w:cs="TH SarabunPSK"/>
          <w:b/>
          <w:bCs/>
          <w:sz w:val="28"/>
          <w:cs/>
        </w:rPr>
        <w:t xml:space="preserve">ในระหว่างวันที่ </w:t>
      </w:r>
      <w:r w:rsidRPr="00B77540">
        <w:rPr>
          <w:rFonts w:ascii="TH SarabunPSK" w:hAnsi="TH SarabunPSK" w:cs="TH SarabunPSK"/>
          <w:b/>
          <w:bCs/>
          <w:sz w:val="28"/>
        </w:rPr>
        <w:t>18</w:t>
      </w:r>
      <w:r w:rsidRPr="00B77540">
        <w:rPr>
          <w:rFonts w:ascii="TH SarabunPSK" w:hAnsi="TH SarabunPSK" w:cs="TH SarabunPSK"/>
          <w:b/>
          <w:bCs/>
          <w:sz w:val="28"/>
          <w:cs/>
        </w:rPr>
        <w:t xml:space="preserve"> – </w:t>
      </w:r>
      <w:r w:rsidRPr="00B77540">
        <w:rPr>
          <w:rFonts w:ascii="TH SarabunPSK" w:hAnsi="TH SarabunPSK" w:cs="TH SarabunPSK"/>
          <w:b/>
          <w:bCs/>
          <w:sz w:val="28"/>
        </w:rPr>
        <w:t>19</w:t>
      </w:r>
      <w:r w:rsidRPr="00B77540">
        <w:rPr>
          <w:rFonts w:ascii="TH SarabunPSK" w:hAnsi="TH SarabunPSK" w:cs="TH SarabunPSK"/>
          <w:b/>
          <w:bCs/>
          <w:sz w:val="28"/>
          <w:cs/>
        </w:rPr>
        <w:t xml:space="preserve"> เมษายน  </w:t>
      </w:r>
      <w:r w:rsidRPr="00B77540">
        <w:rPr>
          <w:rFonts w:ascii="TH SarabunPSK" w:hAnsi="TH SarabunPSK" w:cs="TH SarabunPSK"/>
          <w:b/>
          <w:bCs/>
          <w:sz w:val="28"/>
        </w:rPr>
        <w:t xml:space="preserve">2557 </w:t>
      </w:r>
      <w:r w:rsidRPr="00B77540">
        <w:rPr>
          <w:rFonts w:ascii="TH SarabunPSK" w:hAnsi="TH SarabunPSK" w:cs="TH SarabunPSK"/>
          <w:b/>
          <w:bCs/>
          <w:sz w:val="28"/>
          <w:cs/>
        </w:rPr>
        <w:t>ณ  โรงแรมเอเชียแอร์พอร์ต</w:t>
      </w:r>
      <w:r>
        <w:rPr>
          <w:rStyle w:val="st"/>
          <w:rFonts w:ascii="TH SarabunPSK" w:hAnsi="TH SarabunPSK" w:cs="TH SarabunPSK" w:hint="cs"/>
          <w:b/>
          <w:bCs/>
          <w:i/>
          <w:iCs/>
          <w:color w:val="000000" w:themeColor="text1"/>
          <w:sz w:val="28"/>
          <w:cs/>
        </w:rPr>
        <w:br/>
      </w:r>
      <w:r w:rsidRPr="00B77540">
        <w:rPr>
          <w:rFonts w:ascii="TH SarabunPSK" w:hAnsi="TH SarabunPSK" w:cs="TH SarabunPSK"/>
          <w:b/>
          <w:bCs/>
          <w:sz w:val="28"/>
          <w:cs/>
        </w:rPr>
        <w:t>อำเภอลำลูกกา จังหวัดปทุมธานี</w:t>
      </w:r>
    </w:p>
    <w:p w:rsidR="00623252" w:rsidRPr="00B77540" w:rsidRDefault="00623252" w:rsidP="0062325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623252" w:rsidRPr="00B77540" w:rsidRDefault="00623252" w:rsidP="0062325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ดร.ธงชัย ชิวปรีชา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ประธานอนุกรรมการด้านวิชาการ โครงการพัฒนาโรงเรียน</w:t>
      </w:r>
    </w:p>
    <w:p w:rsidR="00623252" w:rsidRPr="00B77540" w:rsidRDefault="00623252" w:rsidP="0062325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จุฬาภรณราชวิทยาลัยให้เป็นโรงเรียนวิทยาศาสตร์ภูมิภาค</w:t>
      </w:r>
    </w:p>
    <w:p w:rsidR="00623252" w:rsidRPr="00B77540" w:rsidRDefault="00623252" w:rsidP="0062325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วิชาคณิตศาสตร์</w:t>
      </w:r>
    </w:p>
    <w:p w:rsidR="00623252" w:rsidRDefault="00623252" w:rsidP="0062325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ศ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>.</w:t>
      </w: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ดร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>.</w:t>
      </w:r>
      <w:r w:rsidRPr="00B77540">
        <w:rPr>
          <w:rStyle w:val="apple-converted-space"/>
          <w:rFonts w:ascii="TH SarabunPSK" w:hAnsi="TH SarabunPSK" w:cs="TH SarabunPSK"/>
          <w:sz w:val="28"/>
          <w:shd w:val="clear" w:color="auto" w:fill="FFFFFF"/>
        </w:rPr>
        <w:t> </w:t>
      </w: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ณรงค์ ปั้นนิ่ม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 xml:space="preserve">ผู้เชี่ยวชาญพิเศษสาขาคณิตศาสตร์ ที่ปรึกษาอนุกรรมการวิชาการ </w:t>
      </w:r>
    </w:p>
    <w:p w:rsidR="00623252" w:rsidRPr="00B77540" w:rsidRDefault="00623252" w:rsidP="0062325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กลุ่มโรงเรียนวิทยาศาสตร์ภูมิภาค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วิชาฟิสิกส์ ดาราศาสตร์</w:t>
      </w:r>
      <w:r w:rsidRPr="00B77540">
        <w:rPr>
          <w:rFonts w:ascii="TH SarabunPSK" w:hAnsi="TH SarabunPSK" w:cs="TH SarabunPSK"/>
          <w:b/>
          <w:bCs/>
          <w:sz w:val="28"/>
        </w:rPr>
        <w:t xml:space="preserve"> </w:t>
      </w:r>
    </w:p>
    <w:p w:rsidR="00623252" w:rsidRPr="00B77540" w:rsidRDefault="00623252" w:rsidP="00623252">
      <w:pPr>
        <w:pStyle w:val="a8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ดร.วรวรงค์ รักเรืองเดช</w:t>
      </w:r>
      <w:r w:rsidRPr="00B77540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B77540">
        <w:rPr>
          <w:rFonts w:ascii="TH SarabunPSK" w:hAnsi="TH SarabunPSK" w:cs="TH SarabunPSK"/>
          <w:sz w:val="28"/>
          <w:cs/>
        </w:rPr>
        <w:t xml:space="preserve"> </w:t>
      </w:r>
      <w:r w:rsidRPr="00B77540">
        <w:rPr>
          <w:rFonts w:ascii="TH SarabunPSK" w:hAnsi="TH SarabunPSK" w:cs="TH SarabunPSK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/>
          <w:sz w:val="28"/>
          <w:cs/>
        </w:rPr>
        <w:t xml:space="preserve">รองผู้อำนวยการสถาบันการเรียนรู้ </w:t>
      </w:r>
      <w:r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 w:hint="cs"/>
          <w:sz w:val="28"/>
          <w:cs/>
        </w:rPr>
        <w:t>มหาวิทยาลัย</w:t>
      </w:r>
      <w:r w:rsidRPr="00B77540">
        <w:rPr>
          <w:rFonts w:ascii="TH SarabunPSK" w:hAnsi="TH SarabunPSK" w:cs="TH SarabunPSK"/>
          <w:sz w:val="28"/>
          <w:cs/>
        </w:rPr>
        <w:t>เทคโนโลยีพระจอมเกล้าธนบุรี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วิชาเคมี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ดร.สุรชัย  ธชีพันธ์</w:t>
      </w:r>
      <w:r w:rsidRPr="00B77540">
        <w:rPr>
          <w:rFonts w:ascii="TH SarabunPSK" w:hAnsi="TH SarabunPSK" w:cs="TH SarabunPSK"/>
          <w:sz w:val="28"/>
        </w:rPr>
        <w:t xml:space="preserve">                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/>
          <w:sz w:val="28"/>
          <w:cs/>
        </w:rPr>
        <w:t>ภาควิชาเคมี  ม</w:t>
      </w:r>
      <w:r w:rsidRPr="00B77540">
        <w:rPr>
          <w:rFonts w:ascii="TH SarabunPSK" w:hAnsi="TH SarabunPSK" w:cs="TH SarabunPSK" w:hint="cs"/>
          <w:sz w:val="28"/>
          <w:cs/>
        </w:rPr>
        <w:t>หาวิทยาลัย</w:t>
      </w:r>
      <w:r w:rsidRPr="00B77540">
        <w:rPr>
          <w:rFonts w:ascii="TH SarabunPSK" w:hAnsi="TH SarabunPSK" w:cs="TH SarabunPSK"/>
          <w:sz w:val="28"/>
          <w:cs/>
        </w:rPr>
        <w:t>เกษตรศาสตร์</w:t>
      </w:r>
      <w:r w:rsidRPr="00B77540"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/>
          <w:sz w:val="28"/>
          <w:cs/>
        </w:rPr>
        <w:t>(บางเขน</w:t>
      </w:r>
      <w:r w:rsidRPr="00B77540">
        <w:rPr>
          <w:rFonts w:ascii="TH SarabunPSK" w:hAnsi="TH SarabunPSK" w:cs="TH SarabunPSK" w:hint="cs"/>
          <w:sz w:val="28"/>
          <w:cs/>
        </w:rPr>
        <w:t>)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 w:hint="cs"/>
          <w:b/>
          <w:bCs/>
          <w:sz w:val="28"/>
          <w:cs/>
        </w:rPr>
        <w:t>วิชา</w:t>
      </w:r>
      <w:r w:rsidRPr="00B77540">
        <w:rPr>
          <w:rFonts w:ascii="TH SarabunPSK" w:hAnsi="TH SarabunPSK" w:cs="TH SarabunPSK"/>
          <w:b/>
          <w:bCs/>
          <w:sz w:val="28"/>
          <w:cs/>
        </w:rPr>
        <w:t>ชีววิทยาและวิทยาศาสตร์ทั่วไป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B77540">
        <w:rPr>
          <w:rFonts w:ascii="TH SarabunPSK" w:hAnsi="TH SarabunPSK" w:cs="TH SarabunPSK"/>
          <w:sz w:val="28"/>
          <w:cs/>
        </w:rPr>
        <w:t>นางสาวสถาพร วรรณธนวิจารณ์</w:t>
      </w:r>
      <w:r w:rsidRPr="00B77540"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อาจารย์</w:t>
      </w:r>
      <w:r w:rsidRPr="00B77540">
        <w:rPr>
          <w:rFonts w:ascii="TH SarabunPSK" w:hAnsi="TH SarabunPSK" w:cs="TH SarabunPSK"/>
          <w:sz w:val="28"/>
          <w:cs/>
        </w:rPr>
        <w:t>สาขาวิชาชีววิทยา  โรงเรียนมหิดลวิทยานุสรณ์</w:t>
      </w:r>
      <w:r w:rsidRPr="00B77540">
        <w:rPr>
          <w:rFonts w:ascii="TH SarabunPSK" w:hAnsi="TH SarabunPSK" w:cs="TH SarabunPSK"/>
          <w:sz w:val="28"/>
        </w:rPr>
        <w:t xml:space="preserve"> (</w:t>
      </w:r>
      <w:r w:rsidRPr="00B77540">
        <w:rPr>
          <w:rFonts w:ascii="TH SarabunPSK" w:hAnsi="TH SarabunPSK" w:cs="TH SarabunPSK" w:hint="cs"/>
          <w:sz w:val="28"/>
          <w:cs/>
        </w:rPr>
        <w:t>องค์การมหาชน)</w:t>
      </w:r>
    </w:p>
    <w:p w:rsidR="00623252" w:rsidRPr="00B77540" w:rsidRDefault="00623252" w:rsidP="00623252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 w:hint="cs"/>
          <w:b/>
          <w:bCs/>
          <w:sz w:val="28"/>
          <w:cs/>
        </w:rPr>
        <w:t>วิชาภาษาไทย</w:t>
      </w:r>
    </w:p>
    <w:p w:rsidR="00623252" w:rsidRPr="00B77540" w:rsidRDefault="00623252" w:rsidP="00623252">
      <w:pPr>
        <w:tabs>
          <w:tab w:val="left" w:pos="2565"/>
        </w:tabs>
        <w:spacing w:after="0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รศ</w:t>
      </w:r>
      <w:r w:rsidRPr="00B77540">
        <w:rPr>
          <w:rFonts w:ascii="TH SarabunPSK" w:hAnsi="TH SarabunPSK" w:cs="TH SarabunPSK"/>
          <w:sz w:val="28"/>
        </w:rPr>
        <w:t>.</w:t>
      </w:r>
      <w:r w:rsidRPr="00B77540">
        <w:rPr>
          <w:rFonts w:ascii="TH SarabunPSK" w:hAnsi="TH SarabunPSK" w:cs="TH SarabunPSK"/>
          <w:sz w:val="28"/>
          <w:cs/>
        </w:rPr>
        <w:t>ดร</w:t>
      </w:r>
      <w:r w:rsidRPr="00B77540">
        <w:rPr>
          <w:rFonts w:ascii="TH SarabunPSK" w:hAnsi="TH SarabunPSK" w:cs="TH SarabunPSK"/>
          <w:sz w:val="28"/>
        </w:rPr>
        <w:t>.</w:t>
      </w:r>
      <w:r w:rsidRPr="00B77540">
        <w:rPr>
          <w:rFonts w:ascii="TH SarabunPSK" w:hAnsi="TH SarabunPSK" w:cs="TH SarabunPSK"/>
          <w:sz w:val="28"/>
          <w:cs/>
        </w:rPr>
        <w:t>สมพงศ์ วิทยศักดิ์พันธุ์</w:t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/>
          <w:sz w:val="28"/>
          <w:cs/>
        </w:rPr>
        <w:t>ภาควิชาภาษาไทย คณะมนุษยศาสตร์</w:t>
      </w:r>
      <w:r w:rsidRPr="00B77540"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/>
          <w:sz w:val="28"/>
          <w:cs/>
        </w:rPr>
        <w:t>มหาวิทยาลัยเชียงใหม่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วิชาภาษาต่างประเทศ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อาจารย์เฉลียวศรี  พิบูลชล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อาจารย์ประจำสาขาหลักสูตรและการสอน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 xml:space="preserve"> ม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>หาวิทยาลัย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เกษตรศาสตร์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วิชาสุขศึกษาและพลศึกษา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ร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>ศ.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ดร.</w:t>
      </w: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กรรวี บุญชัย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ภาควิชาพลศึกษา คณะศึกษาศาสตร์ มหาวิทยาลัยเกษตรศาสตร์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วิชาคอมพิวเตอร์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  <w:shd w:val="clear" w:color="auto" w:fill="FFFFFF"/>
        </w:rPr>
      </w:pPr>
      <w:r w:rsidRPr="00B77540">
        <w:rPr>
          <w:rFonts w:ascii="TH SarabunPSK" w:hAnsi="TH SarabunPSK" w:cs="TH SarabunPSK"/>
          <w:sz w:val="28"/>
          <w:cs/>
        </w:rPr>
        <w:t xml:space="preserve">อาจารย์พงศ์ระพี  แก้วไทรฮะ </w:t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  <w:t>คณะเทคโนโลยีอุตสาหกรรม มหาวิทยาลัย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ราชภัฏสวนสุนันทา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Style w:val="apple-converted-space"/>
          <w:rFonts w:ascii="TH SarabunPSK" w:hAnsi="TH SarabunPSK" w:cs="TH SarabunPSK"/>
          <w:sz w:val="28"/>
          <w:shd w:val="clear" w:color="auto" w:fill="FFFFFF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วิชาอาเซียนศึกษาและพุทธศาสนา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</w:r>
      <w:r w:rsidRPr="00B77540">
        <w:rPr>
          <w:rStyle w:val="apple-converted-space"/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Style w:val="apple-converted-space"/>
          <w:rFonts w:ascii="TH SarabunPSK" w:hAnsi="TH SarabunPSK" w:cs="TH SarabunPSK"/>
          <w:sz w:val="28"/>
          <w:shd w:val="clear" w:color="auto" w:fill="FFFFFF"/>
        </w:rPr>
        <w:tab/>
      </w:r>
    </w:p>
    <w:p w:rsidR="00623252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  <w:shd w:val="clear" w:color="auto" w:fill="FFFFFF"/>
        </w:rPr>
      </w:pP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รศ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>.</w:t>
      </w: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วีณา เอี่ยมประไพ</w:t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</w:r>
      <w:r w:rsidRPr="00B77540">
        <w:rPr>
          <w:rStyle w:val="apple-converted-space"/>
          <w:rFonts w:ascii="TH SarabunPSK" w:hAnsi="TH SarabunPSK" w:cs="TH SarabunPSK"/>
          <w:sz w:val="28"/>
          <w:shd w:val="clear" w:color="auto" w:fill="FFFFFF"/>
          <w:cs/>
        </w:rPr>
        <w:t>สาขาจัดการ</w:t>
      </w:r>
      <w:r w:rsidRPr="00B77540">
        <w:rPr>
          <w:rStyle w:val="apple-converted-space"/>
          <w:rFonts w:ascii="TH SarabunPSK" w:hAnsi="TH SarabunPSK" w:cs="TH SarabunPSK" w:hint="cs"/>
          <w:sz w:val="28"/>
          <w:shd w:val="clear" w:color="auto" w:fill="FFFFFF"/>
          <w:cs/>
        </w:rPr>
        <w:t>ทาง</w:t>
      </w:r>
      <w:r w:rsidRPr="00B77540">
        <w:rPr>
          <w:rStyle w:val="apple-converted-space"/>
          <w:rFonts w:ascii="TH SarabunPSK" w:hAnsi="TH SarabunPSK" w:cs="TH SarabunPSK"/>
          <w:sz w:val="28"/>
          <w:shd w:val="clear" w:color="auto" w:fill="FFFFFF"/>
          <w:cs/>
        </w:rPr>
        <w:t xml:space="preserve">วัฒนธรรม </w:t>
      </w:r>
      <w:r w:rsidRPr="00B77540">
        <w:rPr>
          <w:rStyle w:val="apple-converted-space"/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>คณะมนุษยศาสตร์และสังคมศาสตร์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28"/>
          <w:shd w:val="clear" w:color="auto" w:fill="FFFFFF"/>
        </w:rPr>
        <w:tab/>
      </w:r>
      <w:r>
        <w:rPr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มหาวิทยาลัยราชภัฏสวนสุนันทา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Style w:val="af9"/>
          <w:rFonts w:ascii="TH SarabunPSK" w:hAnsi="TH SarabunPSK" w:cs="TH SarabunPSK"/>
          <w:b/>
          <w:bCs/>
          <w:i w:val="0"/>
          <w:iCs w:val="0"/>
          <w:sz w:val="28"/>
          <w:shd w:val="clear" w:color="auto" w:fill="FFFFFF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วิชาศิลปะ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Style w:val="af9"/>
          <w:rFonts w:ascii="TH SarabunPSK" w:hAnsi="TH SarabunPSK" w:cs="TH SarabunPSK"/>
          <w:i w:val="0"/>
          <w:iCs w:val="0"/>
          <w:sz w:val="28"/>
          <w:shd w:val="clear" w:color="auto" w:fill="FFFFFF"/>
          <w:cs/>
        </w:rPr>
        <w:t>นายปัญญา ทรงเสรีย์</w:t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ผู้อำนวยการศูนย์สร้างสรรค์ครูมืออาชีพ (ศสคม)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เครือข่ายสมาคมพัฒนาวิชาชีพครูแห่งประเทศไทย (สคท)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 xml:space="preserve">วิชาสังคมศึกษา    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ดร.มาลี สืบกระแส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 xml:space="preserve">   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หัวหน้ากลุ่มนิเทศ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 xml:space="preserve"> 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ติดตาม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>และประเมินผลการจัดการศึกษา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</w:r>
      <w:r w:rsidRPr="00B77540">
        <w:rPr>
          <w:rFonts w:ascii="TH SarabunPSK" w:hAnsi="TH SarabunPSK" w:cs="TH SarabunPSK" w:hint="cs"/>
          <w:sz w:val="28"/>
          <w:shd w:val="clear" w:color="auto" w:fill="FFFFFF"/>
          <w:cs/>
        </w:rPr>
        <w:tab/>
      </w:r>
      <w:r w:rsidRPr="00B77540">
        <w:rPr>
          <w:rFonts w:ascii="TH SarabunPSK" w:hAnsi="TH SarabunPSK" w:cs="TH SarabunPSK"/>
          <w:sz w:val="28"/>
          <w:shd w:val="clear" w:color="auto" w:fill="FFFFFF"/>
          <w:cs/>
        </w:rPr>
        <w:t xml:space="preserve">สำนักงานเขตพื้นที่การศึกษาประถมศึกษาลพบุรีเขต </w:t>
      </w:r>
      <w:r w:rsidRPr="00B77540">
        <w:rPr>
          <w:rFonts w:ascii="TH SarabunPSK" w:hAnsi="TH SarabunPSK" w:cs="TH SarabunPSK"/>
          <w:sz w:val="28"/>
          <w:shd w:val="clear" w:color="auto" w:fill="FFFFFF"/>
        </w:rPr>
        <w:t>1</w:t>
      </w:r>
    </w:p>
    <w:p w:rsidR="00623252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วิชาการงานอาชีพและเทคโนโลยี</w:t>
      </w:r>
    </w:p>
    <w:p w:rsidR="00623252" w:rsidRPr="00B77540" w:rsidRDefault="00623252" w:rsidP="00623252">
      <w:pPr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อ</w:t>
      </w:r>
      <w:r w:rsidRPr="00B77540">
        <w:rPr>
          <w:rFonts w:ascii="TH SarabunPSK" w:hAnsi="TH SarabunPSK" w:cs="TH SarabunPSK" w:hint="cs"/>
          <w:sz w:val="28"/>
          <w:cs/>
        </w:rPr>
        <w:t>าจารย์</w:t>
      </w:r>
      <w:r w:rsidRPr="00B77540">
        <w:rPr>
          <w:rFonts w:ascii="TH SarabunPSK" w:hAnsi="TH SarabunPSK" w:cs="TH SarabunPSK"/>
          <w:sz w:val="28"/>
          <w:cs/>
        </w:rPr>
        <w:t>กฤษลดา  ชูสินคุณาวุฒิ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นักวิชาการสถาบันส่งเสริมการสอนวิทยาศาสตร์และเทคโนโลยี (</w:t>
      </w:r>
      <w:r w:rsidRPr="00B77540">
        <w:rPr>
          <w:rFonts w:ascii="TH SarabunPSK" w:hAnsi="TH SarabunPSK" w:cs="TH SarabunPSK"/>
          <w:sz w:val="28"/>
          <w:cs/>
        </w:rPr>
        <w:t>สสวท</w:t>
      </w:r>
      <w:r w:rsidRPr="00B77540">
        <w:rPr>
          <w:rFonts w:ascii="TH SarabunPSK" w:hAnsi="TH SarabunPSK" w:cs="TH SarabunPSK" w:hint="cs"/>
          <w:sz w:val="28"/>
          <w:cs/>
        </w:rPr>
        <w:t>)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อ</w:t>
      </w:r>
      <w:r w:rsidRPr="00B77540">
        <w:rPr>
          <w:rFonts w:ascii="TH SarabunPSK" w:hAnsi="TH SarabunPSK" w:cs="TH SarabunPSK" w:hint="cs"/>
          <w:sz w:val="28"/>
          <w:cs/>
        </w:rPr>
        <w:t>าจารย์</w:t>
      </w:r>
      <w:r w:rsidRPr="00B77540">
        <w:rPr>
          <w:rFonts w:ascii="TH SarabunPSK" w:hAnsi="TH SarabunPSK" w:cs="TH SarabunPSK"/>
          <w:sz w:val="28"/>
          <w:cs/>
        </w:rPr>
        <w:t>อภิสิทธิ์    ธงไชย</w:t>
      </w:r>
      <w:r w:rsidRPr="00B77540">
        <w:rPr>
          <w:rFonts w:ascii="TH SarabunPSK" w:hAnsi="TH SarabunPSK" w:cs="TH SarabunPSK"/>
          <w:sz w:val="28"/>
        </w:rPr>
        <w:t xml:space="preserve"> </w:t>
      </w:r>
      <w:r w:rsidRPr="00B7754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นักวิชาการสถาบันส่งเสริมการสอนวิทยาศาสตร์และเทคโนโลยี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cs/>
        </w:rPr>
        <w:t>(</w:t>
      </w:r>
      <w:r w:rsidRPr="00B77540">
        <w:rPr>
          <w:rFonts w:ascii="TH SarabunPSK" w:hAnsi="TH SarabunPSK" w:cs="TH SarabunPSK"/>
          <w:sz w:val="28"/>
          <w:cs/>
        </w:rPr>
        <w:t>สสวท</w:t>
      </w:r>
      <w:r w:rsidRPr="00B77540">
        <w:rPr>
          <w:rFonts w:ascii="TH SarabunPSK" w:hAnsi="TH SarabunPSK" w:cs="TH SarabunPSK" w:hint="cs"/>
          <w:sz w:val="28"/>
          <w:cs/>
        </w:rPr>
        <w:t>)</w:t>
      </w:r>
    </w:p>
    <w:p w:rsidR="00623252" w:rsidRPr="00B77540" w:rsidRDefault="00623252" w:rsidP="00623252">
      <w:pPr>
        <w:tabs>
          <w:tab w:val="left" w:pos="2565"/>
        </w:tabs>
        <w:spacing w:before="240"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/>
          <w:b/>
          <w:bCs/>
          <w:sz w:val="28"/>
          <w:cs/>
        </w:rPr>
        <w:t>กิจกรรมพัฒนาผู้เรียน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B77540">
        <w:rPr>
          <w:rFonts w:ascii="TH SarabunPSK" w:hAnsi="TH SarabunPSK" w:cs="TH SarabunPSK"/>
          <w:sz w:val="28"/>
          <w:cs/>
        </w:rPr>
        <w:t>อ</w:t>
      </w:r>
      <w:r w:rsidRPr="00B77540">
        <w:rPr>
          <w:rFonts w:ascii="TH SarabunPSK" w:hAnsi="TH SarabunPSK" w:cs="TH SarabunPSK" w:hint="cs"/>
          <w:sz w:val="28"/>
          <w:cs/>
        </w:rPr>
        <w:t>าจารย์</w:t>
      </w:r>
      <w:r w:rsidRPr="00B77540">
        <w:rPr>
          <w:rFonts w:ascii="TH SarabunPSK" w:hAnsi="TH SarabunPSK" w:cs="TH SarabunPSK"/>
          <w:sz w:val="28"/>
          <w:cs/>
        </w:rPr>
        <w:t>วชิราวรรณ  บุนนาค</w:t>
      </w:r>
      <w:r w:rsidRPr="00B7754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โรงเรียนมหิดลวิทยานุสรณ์ (องค์การมหาชน)</w:t>
      </w:r>
    </w:p>
    <w:p w:rsidR="00623252" w:rsidRPr="00B77540" w:rsidRDefault="00623252" w:rsidP="00623252">
      <w:pPr>
        <w:tabs>
          <w:tab w:val="left" w:pos="2565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  <w:cs/>
        </w:rPr>
        <w:t>อ</w:t>
      </w:r>
      <w:r w:rsidRPr="00B77540">
        <w:rPr>
          <w:rFonts w:ascii="TH SarabunPSK" w:hAnsi="TH SarabunPSK" w:cs="TH SarabunPSK" w:hint="cs"/>
          <w:sz w:val="28"/>
          <w:cs/>
        </w:rPr>
        <w:t>าจารย์</w:t>
      </w:r>
      <w:r w:rsidRPr="00B77540">
        <w:rPr>
          <w:rFonts w:ascii="TH SarabunPSK" w:hAnsi="TH SarabunPSK" w:cs="TH SarabunPSK"/>
          <w:sz w:val="28"/>
          <w:cs/>
        </w:rPr>
        <w:t>อัจฉรา  เก่งบัญชา</w:t>
      </w:r>
      <w:r w:rsidRPr="00B7754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โรงเรียนมหิดลวิทยานุสรณ์ (องค์การมหาชน)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77540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คณะกรรมการกลุ่มสาระการเรียนรู้ภาษาไทย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1) นายมนตรี   คงแก้ว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B77540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/>
          <w:sz w:val="28"/>
        </w:rPr>
        <w:t xml:space="preserve">2) </w:t>
      </w:r>
      <w:r w:rsidRPr="00B77540">
        <w:rPr>
          <w:rFonts w:ascii="TH SarabunPSK" w:hAnsi="TH SarabunPSK" w:cs="TH SarabunPSK" w:hint="cs"/>
          <w:sz w:val="28"/>
          <w:cs/>
        </w:rPr>
        <w:t>นายทวีศักดิ์   แตงร่ม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ครู</w:t>
      </w:r>
      <w:r w:rsidRPr="00B77540">
        <w:rPr>
          <w:rFonts w:ascii="TH SarabunPSK" w:hAnsi="TH SarabunPSK" w:cs="TH SarabunPSK" w:hint="cs"/>
          <w:sz w:val="28"/>
          <w:cs/>
        </w:rPr>
        <w:t xml:space="preserve">โรงเรียนจุฬาภรณราชวิทยาลัย พิษณุโลก     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B77540">
        <w:rPr>
          <w:rFonts w:ascii="TH SarabunPSK" w:hAnsi="TH SarabunPSK" w:cs="TH SarabunPSK" w:hint="cs"/>
          <w:sz w:val="28"/>
          <w:cs/>
        </w:rPr>
        <w:t xml:space="preserve"> 3) นางสาวสุนิตดา  กล่อมแสง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4) นางสาวจุฑาธิป   เปลาเล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5) นางสาวสรัญทร  ปกคำนวล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6) นายวรวัฒน์  วัฒนธีรางกูร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7) นางเยาวลักษณ์   ศรีภักดี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8) นายสมโชค สิขาจารย์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9) นางสาวสิทธิลักษณ์  ทิวทัศน์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10) นางสาวหทัยทิพย์  สุกใส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11) นางศิริรัตน์  บุญเต็ม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B7754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12) นางสาวกัญญารัตน์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B77540">
        <w:rPr>
          <w:rFonts w:ascii="TH SarabunPSK" w:hAnsi="TH SarabunPSK" w:cs="TH SarabunPSK" w:hint="cs"/>
          <w:sz w:val="28"/>
          <w:cs/>
        </w:rPr>
        <w:t>บุญไชย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ลพบุรี</w:t>
      </w:r>
      <w:r w:rsidRPr="00B77540"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B77540">
        <w:rPr>
          <w:rFonts w:ascii="TH SarabunPSK" w:hAnsi="TH SarabunPSK" w:cs="TH SarabunPSK" w:hint="cs"/>
          <w:sz w:val="28"/>
          <w:cs/>
        </w:rPr>
        <w:t>13) นางกุหลาบ   สำราญสุข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B77540">
        <w:rPr>
          <w:rFonts w:ascii="TH SarabunPSK" w:hAnsi="TH SarabunPSK" w:cs="TH SarabunPSK" w:hint="cs"/>
          <w:sz w:val="28"/>
          <w:cs/>
        </w:rPr>
        <w:t>ครูโรงเรียนจุฬาภรณาชวิทยาลัย ชลบุรี</w:t>
      </w:r>
      <w:r w:rsidRPr="00B7754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คณะกรรมการกลุ่มสาระการเรียนรู้คณิตศาสตร์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นายสมชาย   สันติวิริยะธรรม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นายถาวร   พันธนียะ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นครศรีธรรมราช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นายชัยสิทธิ์   พงษ์พัฒน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นางสายใจ  ประเสริฐสุข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นายศิริชัย  สงวนสิทธิ์อนันต์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นายอนัน  จันทรัตน์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นายทรงศักดิ์  หมั่นถนอม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นางสาวพรปวีณ์   ตาลจรุง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นางสาวชัชฎาภรณ์  ประจันพล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นายจักรกฤช  เลื่อนกฐิน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นางสาวชลันดา  ระมี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12) นางสาววัฒนา   แก่นเมือง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pacing w:val="-4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23252" w:rsidRPr="0031399B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คณะกรรมการกลุ่มสาระการเรียนรู้วิทยาศาสตร์  สาขาฟิสิกส์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นางณัฐภัสสร   เหล่าเนตร์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นางสาวสินีนาฏ   ธรรมชาติ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นายพงษ์ธวัช เตชประภาสวัสดิ์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นายสมศักดิ์  กัญจนกาญจน์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นายนวมินตร์  วงศ์ไชย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นายวัชรวิชย์  สิรภัทรวีรกุล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นายมนัส  สิทธิโชคธรรม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นางนุชจนี  เบญมาตย์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นางสาวสุภาวรรณ  สวนพลอย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นายจักรกฤช  เลื่อนกฐิน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นางสาวอาภาศรี  ชุ่มชื่น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คณะกรรมการกลุ่มสาระการเรียนรู้วิทยาศาสตร์  สาขาชีววิทยา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นางสุดคะนึง  คุ้มเกตุ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นางคุณากร  จิตตางกูร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นายณัฐพล  กลุ่นพุฒ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นางวัลยา  เลื่อนกฐิน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 xml:space="preserve">5) นางสาวศุภลักษณ์  ห้วยหงส์ทอง  </w:t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นางพัชรา  พงศ์มานะวุฒิ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นายวิชัย  ราชธานี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นางอรทัย  ส่ำสัน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นางสาวบุษรินทร์  จิตเส้ง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คณะกรรมการกลุ่มสาระการเรียนรู้วิทยาศาสตร์  สาขาดาราศาสตร์ วิทยาศาสตร์โลกและอวกาศ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นายสุพรม  ปัททุม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นายกิตติเดช  อ่อนละมัย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นายศรสนั่น  นนที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นางตรีชฎา  ถาวรมาศ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นางยินดี  ชนวล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นางสาวพรพิมล  เชาระกำ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นางสาวพัชรี   ด่านนอก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ปทุมธานี     </w:t>
      </w:r>
      <w:r>
        <w:rPr>
          <w:rFonts w:ascii="TH SarabunPSK" w:hAnsi="TH SarabunPSK" w:cs="TH SarabunPSK" w:hint="cs"/>
          <w:sz w:val="28"/>
          <w:cs/>
        </w:rPr>
        <w:t xml:space="preserve">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คณะกรรมการกลุ่มสาระการเรียนรู้สังคมศึกษา ศาสนา และวัฒนธรรม</w:t>
      </w:r>
      <w:r w:rsidRPr="006602EC">
        <w:rPr>
          <w:rFonts w:ascii="TH SarabunPSK" w:hAnsi="TH SarabunPSK" w:cs="TH SarabunPSK"/>
          <w:b/>
          <w:bCs/>
          <w:sz w:val="28"/>
        </w:rPr>
        <w:t xml:space="preserve">  </w:t>
      </w:r>
      <w:r w:rsidRPr="006602EC">
        <w:rPr>
          <w:rFonts w:ascii="TH SarabunPSK" w:hAnsi="TH SarabunPSK" w:cs="TH SarabunPSK" w:hint="cs"/>
          <w:b/>
          <w:bCs/>
          <w:sz w:val="28"/>
          <w:cs/>
        </w:rPr>
        <w:t>สาขาสังคมศึกษา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นางเทียนทอง  บุญอิ้ง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นางอรุณี  สวยคง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มุกดาหาร        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นางปุพา  ชูเนตร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นางเพ็ญศรี  สมบูรณ์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นางกัลยา  ปัญญา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นายสกลภัทรวัฒน์  มัญชวินทร์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นายธีรภัทร  คงกัลป์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lastRenderedPageBreak/>
        <w:t>8) นางมยุรี  มูลสวัสดิ์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นางดวงใจ  พรหมมา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นางสาวขนิษฐา  ธรรมรัง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spacing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นางกิริยา  ภูเงิน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คณะกรรมการกลุ่มสาระการเรียนรู้สังคมศึกษา ศาสนา และวัฒนธรรม  สาขาอาเซียนศึกษา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 w:rsidRPr="006602EC">
        <w:rPr>
          <w:rFonts w:ascii="TH SarabunPSK" w:hAnsi="TH SarabunPSK" w:cs="TH SarabunPSK" w:hint="cs"/>
          <w:b/>
          <w:bCs/>
          <w:sz w:val="28"/>
          <w:cs/>
        </w:rPr>
        <w:t>และพระพุทธศาสนา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นายพิทักษ์   เชิญทอง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นายชัยนันท์  จินะพรม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เชียงราย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นางจินดา  ทองอ่อน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นางวรรณทา  เจริญสุข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นายอุไทย   โกยชัย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นางสาวลำเนา  เจียมแต้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นายเจษฎา   สังข์ประเสริฐ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นางสาววิลาวัลย์  สุคำภา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นายสุรินทร์   ผุดผ่อง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 xml:space="preserve">10) นางสาวประไพพรรณ  ศุกระศร </w:t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นางสาวพัชรดา   สระทองดี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12) นายพพรรธน์   มณีรัตน์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13) นายสุลตรณ์  หลังเกตุ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</w:t>
      </w:r>
      <w:r>
        <w:rPr>
          <w:rFonts w:ascii="TH SarabunPSK" w:hAnsi="TH SarabunPSK" w:cs="TH SarabunPSK" w:hint="cs"/>
          <w:sz w:val="28"/>
          <w:cs/>
        </w:rPr>
        <w:t xml:space="preserve">        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คณะกรรมการกลุ่มสาระการเรียนรู้สุขศึกษาและพลศึกษา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นายอาทิตย์   บุญผ่องศรี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นายชาตรี  ทัพธัมโนสังก์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นครศรีธรรมราช </w:t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นายสมใจ  โยงราช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นายพละชัย  ประสาทศรี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นายภาณุพงษ์  ชาญศรี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นางอภิวันท์  เจี้ยมดี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นางศุภลักษณ์   ปู่ซึ้ง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นางสุภัคชญา   สินพูน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นายชวลิต   สกุลทอง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นายกำพล  นรชาญ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นายสุรศักดิ์  เส็มหมาน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after="0"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12) นายพพรรธน์   มณีรัตน์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13) นายสกุลศิริ   รามศิริ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ครูโรงเรียนจุฬาภรณราชวิทยาลัย เลย     </w:t>
      </w:r>
      <w:r>
        <w:rPr>
          <w:rFonts w:ascii="TH SarabunPSK" w:hAnsi="TH SarabunPSK" w:cs="TH SarabunPSK" w:hint="cs"/>
          <w:sz w:val="28"/>
          <w:cs/>
        </w:rPr>
        <w:t xml:space="preserve"> 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กรรมการและ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ผู้ช่วยเลขานุการ</w:t>
      </w: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Pr="006602EC" w:rsidRDefault="00623252" w:rsidP="00623252">
      <w:pPr>
        <w:tabs>
          <w:tab w:val="left" w:pos="567"/>
          <w:tab w:val="left" w:pos="1080"/>
          <w:tab w:val="left" w:pos="1134"/>
          <w:tab w:val="left" w:pos="1701"/>
          <w:tab w:val="left" w:pos="2268"/>
        </w:tabs>
        <w:spacing w:after="0" w:line="240" w:lineRule="auto"/>
        <w:ind w:firstLine="567"/>
        <w:rPr>
          <w:rFonts w:ascii="TH SarabunPSK" w:hAnsi="TH SarabunPSK" w:cs="TH SarabunPSK"/>
          <w:sz w:val="28"/>
        </w:rPr>
      </w:pP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lastRenderedPageBreak/>
        <w:t>คณะกรรมการกลุ่มสาระการเรียนรู้ศิลปะ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นายสุพล  สิ่วไธสง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นายสุชิน  เทียมศรี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นายปกครอง  ธีระกุล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นางสาวสุภารัตน์  ศรีคง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นายสมใจ  ภัติศิริ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นายอนันตพงษ์  จันทรกุล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นางสาวนทิตา  สุทะปัญญา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นายทศพร  กระจ่างฤทธิ์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นางจุฑาวิณี  เคนบุปผาชาติ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นางวีณา  ทองขาว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นายจิรธัช   อรุณรัตน์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12) นายเกียรติไกร   หนั่นชัย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คณะกรรมการกลุ่มสาระการเรียนรู้การงานอาชีพและเทคโนโลยี  สาขาการออกแบบเทคโนโลยีและการอาชีพ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นายธีระวัฒน์  ไชยศรี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นายคมกริต  โต๊ะชาลี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นายรังสรรณ์   วันนา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นายเนตรณรงค์  ขวัญสุย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นางสุชารัตน์  จันทร์ดี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นายพีระ  บุญฉลาด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นายประเสริฐ  สุดโสก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นายสมยศ  แซ่เจา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นางอวยพร   ปรีชานุกูล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นางสาวสุวิมล  ภักดีโชติ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    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คณะกรรมการกลุ่มสาระการเรียนรู้การงานอาชีพและเทคโนโลยี  สาขาคอมพิวเตอร์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นายวิชิต  วงษ์ทอง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นายวิเชียร  ดอนแรม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นายธวัชชัย  จันทร์บุตรสา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นายวิชัย  บัวเนี่ยว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นายเฉลิม  ขวัญดำ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นางสุนีย์  ยามี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นางสาวกฤติยา  ราชสีห์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นายสราวุธ  ทนยิ้ม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นายพุทธพร  อินอ่อน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นายพชรวัฒน์  ศรีสุราช</w:t>
      </w:r>
      <w:r w:rsidRPr="006602EC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นางสาวยุพาภรณ์  ลิ้มสงวน</w:t>
      </w:r>
      <w:r w:rsidRPr="006602EC">
        <w:rPr>
          <w:rFonts w:ascii="TH SarabunPSK" w:hAnsi="TH SarabunPSK" w:cs="TH SarabunPSK"/>
          <w:sz w:val="28"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10) นายพยุงศักดิ์  โพธิ์ไทร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lastRenderedPageBreak/>
        <w:t>คณะกรรมการกลุ่มสาระการเรียนรู้ภาษาต่างประเทศ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นางเครือวัลย์  ศักดิ์แก้ว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นางหทัยรัก  อังกาบศรี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นางสาวสิริณ   จำนรรจ์สิริ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นางอรษา  กมล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นางศิริรัตน์  พรหมอินทร์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นายเชิดศักดิ์   หยีหรึม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สตูล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นางสาววิรัลพัชร  บุตรจันทร์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นางสาวกาญจนา   ขุนเจริญ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นายสมชาย   ผลชัย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10) </w:t>
      </w:r>
      <w:r w:rsidRPr="006602EC">
        <w:rPr>
          <w:rFonts w:ascii="TH SarabunPSK" w:hAnsi="TH SarabunPSK" w:cs="TH SarabunPSK" w:hint="cs"/>
          <w:sz w:val="28"/>
          <w:cs/>
        </w:rPr>
        <w:t>นางสร้อยทิพย์  แก้วหน่อ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นางสาวกรุณา  จันทร์งาม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6602EC">
        <w:rPr>
          <w:rFonts w:ascii="TH SarabunPSK" w:hAnsi="TH SarabunPSK" w:cs="TH SarabunPSK"/>
          <w:sz w:val="28"/>
        </w:rPr>
        <w:t xml:space="preserve">12) </w:t>
      </w:r>
      <w:r w:rsidRPr="006602EC">
        <w:rPr>
          <w:rFonts w:ascii="TH SarabunPSK" w:hAnsi="TH SarabunPSK" w:cs="TH SarabunPSK" w:hint="cs"/>
          <w:sz w:val="28"/>
          <w:cs/>
        </w:rPr>
        <w:t>นางชุมภูนุช  บุญนาค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13) นางสาวสมถวิล  วงศ์ประณุท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</w:t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6602EC">
        <w:rPr>
          <w:rFonts w:ascii="TH SarabunPSK" w:hAnsi="TH SarabunPSK" w:cs="TH SarabunPSK" w:hint="cs"/>
          <w:b/>
          <w:bCs/>
          <w:sz w:val="28"/>
          <w:cs/>
        </w:rPr>
        <w:t>คณะกรรมการกลุ่มสาระการเรียนรู้กิจกรรมพัฒนาผู้เรียน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1) นายระพล   สภารัตน์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ประธานกรรมการ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2) </w:t>
      </w:r>
      <w:r w:rsidRPr="006602EC">
        <w:rPr>
          <w:rFonts w:ascii="TH SarabunPSK" w:hAnsi="TH SarabunPSK" w:cs="TH SarabunPSK" w:hint="cs"/>
          <w:sz w:val="28"/>
          <w:cs/>
        </w:rPr>
        <w:t>นายดิลก   ลีลาประภัสสร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    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85F59">
        <w:rPr>
          <w:rFonts w:ascii="TH SarabunPSK" w:hAnsi="TH SarabunPSK" w:cs="TH SarabunPSK"/>
          <w:sz w:val="28"/>
          <w:cs/>
        </w:rPr>
        <w:t>รองประธานกรรมการ</w:t>
      </w:r>
      <w:r w:rsidRPr="006602EC">
        <w:rPr>
          <w:rFonts w:ascii="TH SarabunPSK" w:hAnsi="TH SarabunPSK" w:cs="TH SarabunPSK" w:hint="cs"/>
          <w:sz w:val="28"/>
          <w:cs/>
        </w:rPr>
        <w:t xml:space="preserve"> 3) นางมะลิวรรณ   จงปัตนา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บุรีรัมย์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4) นายสุทธิพจน์   อุดมเจริญศักดิ์</w:t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ตรัง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5) นางสุกัญญา  กล่อมเกลี้ยง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6) นายสงกรานต์  บุตตะวงศ์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เลย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7) นางสาวมยุเรศ  ตรีเพรี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นครศรีธรรมราช</w:t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8) นางมริสา  อริยะวงศ์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พิษณุโลก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9) นายศักดิ์นรินทร์  จันทร์นาค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/>
          <w:sz w:val="28"/>
        </w:rPr>
        <w:t xml:space="preserve">10) </w:t>
      </w:r>
      <w:r w:rsidRPr="006602EC">
        <w:rPr>
          <w:rFonts w:ascii="TH SarabunPSK" w:hAnsi="TH SarabunPSK" w:cs="TH SarabunPSK" w:hint="cs"/>
          <w:sz w:val="28"/>
          <w:cs/>
        </w:rPr>
        <w:t>นางสาวณัฐรินทร์  บำรุงตา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11) นายถวิล  เกตุถาวร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6602EC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6602EC">
        <w:rPr>
          <w:rFonts w:ascii="TH SarabunPSK" w:hAnsi="TH SarabunPSK" w:cs="TH SarabunPSK"/>
          <w:sz w:val="28"/>
        </w:rPr>
        <w:t xml:space="preserve">12) </w:t>
      </w:r>
      <w:r w:rsidRPr="006602EC">
        <w:rPr>
          <w:rFonts w:ascii="TH SarabunPSK" w:hAnsi="TH SarabunPSK" w:cs="TH SarabunPSK" w:hint="cs"/>
          <w:sz w:val="28"/>
          <w:cs/>
        </w:rPr>
        <w:t>นางอ้อยใจ   วิชัยศิริ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185F59" w:rsidRDefault="00623252" w:rsidP="00623252">
      <w:pPr>
        <w:spacing w:line="240" w:lineRule="auto"/>
        <w:rPr>
          <w:rFonts w:ascii="TH SarabunPSK" w:hAnsi="TH SarabunPSK" w:cs="TH SarabunPSK"/>
          <w:color w:val="FF0000"/>
          <w:sz w:val="28"/>
        </w:rPr>
      </w:pPr>
      <w:r w:rsidRPr="006602EC">
        <w:rPr>
          <w:rFonts w:ascii="TH SarabunPSK" w:hAnsi="TH SarabunPSK" w:cs="TH SarabunPSK" w:hint="cs"/>
          <w:sz w:val="28"/>
          <w:cs/>
        </w:rPr>
        <w:t>13) นางสาวรุ่งทิพย์  นิโรจน์</w:t>
      </w:r>
      <w:r w:rsidRPr="006602E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6602EC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เชียงราย</w:t>
      </w:r>
      <w:r w:rsidRPr="006602EC">
        <w:rPr>
          <w:rFonts w:ascii="TH SarabunPSK" w:hAnsi="TH SarabunPSK" w:cs="TH SarabunPSK" w:hint="cs"/>
          <w:sz w:val="28"/>
          <w:cs/>
        </w:rPr>
        <w:tab/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/>
          <w:spacing w:val="-4"/>
          <w:sz w:val="28"/>
          <w:cs/>
        </w:rPr>
        <w:t>กรรมการและ</w:t>
      </w:r>
      <w:r w:rsidRPr="00FF3B20">
        <w:rPr>
          <w:rFonts w:ascii="TH SarabunPSK" w:hAnsi="TH SarabunPSK" w:cs="TH SarabunPSK" w:hint="cs"/>
          <w:spacing w:val="-4"/>
          <w:sz w:val="28"/>
          <w:cs/>
        </w:rPr>
        <w:t>เ</w:t>
      </w:r>
      <w:r w:rsidRPr="00FF3B20">
        <w:rPr>
          <w:rFonts w:ascii="TH SarabunPSK" w:hAnsi="TH SarabunPSK" w:cs="TH SarabunPSK"/>
          <w:spacing w:val="-4"/>
          <w:sz w:val="28"/>
          <w:cs/>
        </w:rPr>
        <w:t>ลขานุการ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FF3B20">
        <w:rPr>
          <w:rFonts w:ascii="TH SarabunPSK" w:hAnsi="TH SarabunPSK" w:cs="TH SarabunPSK" w:hint="cs"/>
          <w:b/>
          <w:bCs/>
          <w:sz w:val="28"/>
          <w:cs/>
        </w:rPr>
        <w:lastRenderedPageBreak/>
        <w:t>คณะกรรมการจัดทำคำอธิบายรายวิชา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 w:hint="cs"/>
          <w:b/>
          <w:bCs/>
          <w:sz w:val="28"/>
          <w:cs/>
        </w:rPr>
        <w:t>รายวิชาความคิดสร้างสรรค์และนวัตกรรม, สัมมนาทางวิทยาศาสตร์ และโครงงานวิทยาศาสตร์</w:t>
      </w:r>
      <w:r w:rsidRPr="00FF3B20">
        <w:rPr>
          <w:rFonts w:ascii="TH SarabunPSK" w:hAnsi="TH SarabunPSK" w:cs="TH SarabunPSK"/>
          <w:sz w:val="28"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1) </w:t>
      </w:r>
      <w:r w:rsidRPr="00FF3B20">
        <w:rPr>
          <w:rFonts w:ascii="TH SarabunPSK" w:hAnsi="TH SarabunPSK" w:cs="TH SarabunPSK" w:hint="cs"/>
          <w:sz w:val="28"/>
          <w:cs/>
        </w:rPr>
        <w:t xml:space="preserve">ดร.ธงชัย ชิวปรีชา  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 xml:space="preserve">ประธานอนุกรรมวิชาการ และผู้ทรงคุณวุฒิ   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ประธานที่ปรึกษา</w:t>
      </w:r>
      <w:r w:rsidRPr="00FF3B20">
        <w:rPr>
          <w:rFonts w:ascii="TH SarabunPSK" w:hAnsi="TH SarabunPSK" w:cs="TH SarabunPSK" w:hint="cs"/>
          <w:sz w:val="28"/>
          <w:cs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นายสุวิทย์  ซื่อตรง     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 xml:space="preserve">ผู้อำนวยการโรงเรียนจุฬาภรณราชวิทยาลัย ชลบุรี 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3)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นายทินกร  นนทการ 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 xml:space="preserve">ผู้อำนวยการโรงเรียนจุฬาภรณราชวิทยาลัย เลย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ที่ปรึกษา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4)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นายสรยุทธ์  หนูเกื้อ     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 xml:space="preserve">ผู้อำนวยการโรงเรียนจุฬาภรณราชวิทยาลัย สตูล    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5) </w:t>
      </w:r>
      <w:r w:rsidRPr="00FF3B20">
        <w:rPr>
          <w:rFonts w:ascii="TH SarabunPSK" w:hAnsi="TH SarabunPSK" w:cs="TH SarabunPSK" w:hint="cs"/>
          <w:sz w:val="28"/>
          <w:cs/>
        </w:rPr>
        <w:t xml:space="preserve">ว่าที่ ร.ต.สิทธิชัย พุ่มบ้านเซ่า  </w:t>
      </w:r>
      <w:r w:rsidRPr="00FF3B20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พิษณุโลก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ที่ปรึกษา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6)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นายสมทรง ฝั่งชลจิตร         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pacing w:val="-10"/>
          <w:sz w:val="28"/>
          <w:cs/>
        </w:rPr>
        <w:t>รองผู้อำนวยการโรงเรียนจุฬาภรณราชวิทยาลัย นครศรีธรรมราช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ที่ปรึกษา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7) </w:t>
      </w:r>
      <w:r w:rsidRPr="00FF3B20">
        <w:rPr>
          <w:rFonts w:ascii="TH SarabunPSK" w:hAnsi="TH SarabunPSK" w:cs="TH SarabunPSK" w:hint="cs"/>
          <w:sz w:val="28"/>
          <w:cs/>
        </w:rPr>
        <w:t xml:space="preserve">ดร.ปรีชา  ไพรินทร์              </w:t>
      </w:r>
      <w:r w:rsidRPr="00FF3B20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ชลบุรี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8)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นายสมพร ทิศเมือง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สตูล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9)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นางสมร  กุลสิงห์                </w:t>
      </w:r>
      <w:r w:rsidRPr="00FF3B20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บุรีรัมย์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10)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นางสาวนรินทร สีห์จักร     </w:t>
      </w:r>
      <w:r w:rsidRPr="00FF3B20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เพชรบุรี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11)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นางอรทัย  ล่ำสัน              </w:t>
      </w:r>
      <w:r w:rsidRPr="00FF3B20">
        <w:rPr>
          <w:rFonts w:ascii="TH SarabunPSK" w:hAnsi="TH SarabunPSK" w:cs="TH SarabunPSK" w:hint="cs"/>
          <w:sz w:val="28"/>
          <w:cs/>
        </w:rPr>
        <w:tab/>
        <w:t>รองผู้อำนวยการโรงเรียนจุฬาภรณราชวิทยาลัย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F3B20">
        <w:rPr>
          <w:rFonts w:ascii="TH SarabunPSK" w:hAnsi="TH SarabunPSK" w:cs="TH SarabunPSK" w:hint="cs"/>
          <w:sz w:val="28"/>
          <w:cs/>
        </w:rPr>
        <w:t>ลพบุรี</w:t>
      </w:r>
      <w:r w:rsidRPr="00FF3B20">
        <w:rPr>
          <w:rFonts w:ascii="TH SarabunPSK" w:hAnsi="TH SarabunPSK" w:cs="TH SarabunPSK" w:hint="cs"/>
          <w:sz w:val="28"/>
          <w:cs/>
        </w:rPr>
        <w:tab/>
        <w:t>ที่ปรึกษา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FF3B20">
        <w:rPr>
          <w:rFonts w:ascii="TH SarabunPSK" w:hAnsi="TH SarabunPSK" w:cs="TH SarabunPSK"/>
          <w:sz w:val="28"/>
        </w:rPr>
        <w:t xml:space="preserve">12)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นายทนงเกียรติ พลไชยา     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เลย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13)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นางตรีชฎา ถาวรมาศ 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ตรัง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14)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นายไกรศรี ภิรมย์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มุกดาหาร</w:t>
      </w:r>
      <w:r w:rsidRPr="00FF3B2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15) </w:t>
      </w:r>
      <w:r w:rsidRPr="00FF3B20">
        <w:rPr>
          <w:rFonts w:ascii="TH SarabunPSK" w:hAnsi="TH SarabunPSK" w:cs="TH SarabunPSK" w:hint="cs"/>
          <w:sz w:val="28"/>
          <w:cs/>
        </w:rPr>
        <w:t>นายศาสตรา พรหมอารักษ์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เพชรบุรี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16)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นายมนัส สิทธิโชคธรรม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เพชรบุรี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17)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นางสาวพัชรีย์ ด่านนอก       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18)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นางใจภรณ์  อรรถศิริธิติวุฒิ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ปทุมธานี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19)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นายประยงค์ ปิยะนารถ 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ปทุมธานี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20)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นางสาวหวานใจ  โบบทอง  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21)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นายเขตรัตน์  จันทะศรี 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 ชลบุรี</w:t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/>
          <w:sz w:val="28"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22)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นายพงษ์ธวัช เตชประภาสวัสดิ์  </w:t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 ชลบุรี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23)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นายเริงณรงค์ กงแก้ว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ชลบุรี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24)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นางสาวสุพัตรา ยี่สุ่นทอง  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25)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นางสาวพรปวีณ์ ทนสูงเนิน </w:t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 ชลบุรี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Pr="00FF3B20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28"/>
        </w:rPr>
      </w:pPr>
      <w:r w:rsidRPr="00FF3B20">
        <w:rPr>
          <w:rFonts w:ascii="TH SarabunPSK" w:hAnsi="TH SarabunPSK" w:cs="TH SarabunPSK"/>
          <w:sz w:val="28"/>
        </w:rPr>
        <w:t xml:space="preserve">26)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นางรัชนี รักอยู่        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ครูโรงเรียนจุฬาภรณราชวิทยาลัย ลพบุรี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  <w:t>กรรมการ</w:t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3B20">
        <w:rPr>
          <w:rFonts w:ascii="TH SarabunPSK" w:hAnsi="TH SarabunPSK" w:cs="TH SarabunPSK"/>
          <w:sz w:val="28"/>
        </w:rPr>
        <w:t xml:space="preserve">27) </w:t>
      </w:r>
      <w:r w:rsidRPr="00FF3B20">
        <w:rPr>
          <w:rFonts w:ascii="TH SarabunPSK" w:hAnsi="TH SarabunPSK" w:cs="TH SarabunPSK" w:hint="cs"/>
          <w:sz w:val="28"/>
          <w:cs/>
        </w:rPr>
        <w:t xml:space="preserve">นายจักรกฤช เลื่อนกฐิน </w:t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ครูโรงเรียนจุฬาภรณราชวิทยาลัย ชลบุรี</w:t>
      </w:r>
      <w:r w:rsidRPr="00FF3B20"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FF3B20">
        <w:rPr>
          <w:rFonts w:ascii="TH SarabunPSK" w:hAnsi="TH SarabunPSK" w:cs="TH SarabunPSK" w:hint="cs"/>
          <w:sz w:val="28"/>
          <w:cs/>
        </w:rPr>
        <w:t>กรรมการ</w:t>
      </w:r>
      <w:r w:rsidRPr="00FF3B20">
        <w:rPr>
          <w:rFonts w:ascii="TH SarabunPSK" w:hAnsi="TH SarabunPSK" w:cs="TH SarabunPSK"/>
          <w:sz w:val="28"/>
          <w:cs/>
        </w:rPr>
        <w:br/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-215265</wp:posOffset>
            </wp:positionV>
            <wp:extent cx="5530215" cy="88220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" r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623252">
      <w:pPr>
        <w:tabs>
          <w:tab w:val="left" w:pos="567"/>
          <w:tab w:val="left" w:pos="1134"/>
          <w:tab w:val="left" w:pos="1701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252" w:rsidRDefault="00623252" w:rsidP="009334B4">
      <w:pPr>
        <w:tabs>
          <w:tab w:val="left" w:pos="567"/>
          <w:tab w:val="left" w:pos="1134"/>
          <w:tab w:val="left" w:pos="1701"/>
          <w:tab w:val="left" w:pos="2268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623252" w:rsidSect="00064F7C">
      <w:footerReference w:type="default" r:id="rId12"/>
      <w:pgSz w:w="11907" w:h="16839" w:code="9"/>
      <w:pgMar w:top="1560" w:right="1275" w:bottom="1440" w:left="1701" w:header="709" w:footer="10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19" w:rsidRDefault="00E23419" w:rsidP="002D0470">
      <w:pPr>
        <w:spacing w:after="0" w:line="240" w:lineRule="auto"/>
      </w:pPr>
      <w:r>
        <w:separator/>
      </w:r>
    </w:p>
  </w:endnote>
  <w:endnote w:type="continuationSeparator" w:id="0">
    <w:p w:rsidR="00E23419" w:rsidRDefault="00E23419" w:rsidP="002D0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26" w:type="pct"/>
      <w:tblInd w:w="-433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07"/>
      <w:gridCol w:w="751"/>
    </w:tblGrid>
    <w:tr w:rsidR="00C706C7" w:rsidTr="00064F7C">
      <w:trPr>
        <w:trHeight w:val="545"/>
      </w:trPr>
      <w:tc>
        <w:tcPr>
          <w:tcW w:w="4615" w:type="pct"/>
          <w:tcBorders>
            <w:top w:val="single" w:sz="4" w:space="0" w:color="000000" w:themeColor="text1"/>
          </w:tcBorders>
        </w:tcPr>
        <w:p w:rsidR="00C706C7" w:rsidRPr="00064F7C" w:rsidRDefault="00E23419" w:rsidP="00106978">
          <w:pPr>
            <w:pStyle w:val="ad"/>
            <w:jc w:val="right"/>
            <w:rPr>
              <w:sz w:val="28"/>
              <w:szCs w:val="28"/>
            </w:rPr>
          </w:pPr>
          <w:sdt>
            <w:sdtPr>
              <w:rPr>
                <w:rFonts w:ascii="TH SarabunPSK" w:hAnsi="TH SarabunPSK" w:cs="TH SarabunPSK"/>
              </w:rPr>
              <w:alias w:val="Company"/>
              <w:id w:val="5305268"/>
              <w:placeholder>
                <w:docPart w:val="DE8D9F12376B439C95FCB4D3E31A7BE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C706C7" w:rsidRPr="00064F7C">
                <w:rPr>
                  <w:rFonts w:ascii="TH SarabunPSK" w:hAnsi="TH SarabunPSK" w:cs="TH SarabunPSK" w:hint="cs"/>
                  <w:cs/>
                </w:rPr>
                <w:t>หลักสูตรโรงเรียนวิทยาศาสตร์ภูมิภาค ระดับชั้นมัธยมศึกษาตอนปลาย                                                        พุทธศักราช 2554 [ฉบับปรับปรุง พุทธศักราช 2557]</w:t>
              </w:r>
            </w:sdtContent>
          </w:sdt>
        </w:p>
      </w:tc>
      <w:tc>
        <w:tcPr>
          <w:tcW w:w="385" w:type="pct"/>
          <w:tcBorders>
            <w:top w:val="single" w:sz="4" w:space="0" w:color="C0504D" w:themeColor="accent2"/>
          </w:tcBorders>
          <w:shd w:val="clear" w:color="auto" w:fill="943634" w:themeFill="accent2" w:themeFillShade="BF"/>
          <w:vAlign w:val="center"/>
        </w:tcPr>
        <w:p w:rsidR="00C706C7" w:rsidRPr="00501B05" w:rsidRDefault="00C706C7" w:rsidP="00064F7C">
          <w:pPr>
            <w:pStyle w:val="aa"/>
            <w:jc w:val="center"/>
            <w:rPr>
              <w:rFonts w:ascii="TH Sarabun New" w:hAnsi="TH Sarabun New" w:cs="TH Sarabun New"/>
              <w:b/>
              <w:bCs/>
              <w:color w:val="FFFFFF" w:themeColor="background1"/>
              <w:sz w:val="28"/>
              <w:szCs w:val="28"/>
            </w:rPr>
          </w:pPr>
          <w:r w:rsidRPr="00064F7C">
            <w:rPr>
              <w:rFonts w:ascii="TH Sarabun New" w:hAnsi="TH Sarabun New" w:cs="TH Sarabun New"/>
              <w:b/>
              <w:bCs/>
              <w:sz w:val="40"/>
              <w:szCs w:val="40"/>
            </w:rPr>
            <w:fldChar w:fldCharType="begin"/>
          </w:r>
          <w:r w:rsidRPr="00064F7C">
            <w:rPr>
              <w:rFonts w:ascii="TH Sarabun New" w:hAnsi="TH Sarabun New" w:cs="TH Sarabun New"/>
              <w:b/>
              <w:bCs/>
              <w:sz w:val="40"/>
              <w:szCs w:val="40"/>
            </w:rPr>
            <w:instrText xml:space="preserve"> PAGE   \* MERGEFORMAT </w:instrText>
          </w:r>
          <w:r w:rsidRPr="00064F7C">
            <w:rPr>
              <w:rFonts w:ascii="TH Sarabun New" w:hAnsi="TH Sarabun New" w:cs="TH Sarabun New"/>
              <w:b/>
              <w:bCs/>
              <w:sz w:val="40"/>
              <w:szCs w:val="40"/>
            </w:rPr>
            <w:fldChar w:fldCharType="separate"/>
          </w:r>
          <w:r w:rsidR="00B62542" w:rsidRPr="00B62542">
            <w:rPr>
              <w:rFonts w:ascii="TH Sarabun New" w:hAnsi="TH Sarabun New" w:cs="TH Sarabun New"/>
              <w:b/>
              <w:bCs/>
              <w:noProof/>
              <w:color w:val="FFFFFF" w:themeColor="background1"/>
              <w:sz w:val="40"/>
              <w:szCs w:val="40"/>
            </w:rPr>
            <w:t>14</w:t>
          </w:r>
          <w:r w:rsidRPr="00064F7C">
            <w:rPr>
              <w:rFonts w:ascii="TH Sarabun New" w:hAnsi="TH Sarabun New" w:cs="TH Sarabun New"/>
              <w:b/>
              <w:bCs/>
              <w:sz w:val="40"/>
              <w:szCs w:val="40"/>
            </w:rPr>
            <w:fldChar w:fldCharType="end"/>
          </w:r>
        </w:p>
      </w:tc>
    </w:tr>
  </w:tbl>
  <w:p w:rsidR="00C706C7" w:rsidRDefault="00C706C7">
    <w:pPr>
      <w:pStyle w:val="ad"/>
      <w:rPr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19" w:rsidRDefault="00E23419" w:rsidP="002D0470">
      <w:pPr>
        <w:spacing w:after="0" w:line="240" w:lineRule="auto"/>
      </w:pPr>
      <w:r>
        <w:separator/>
      </w:r>
    </w:p>
  </w:footnote>
  <w:footnote w:type="continuationSeparator" w:id="0">
    <w:p w:rsidR="00E23419" w:rsidRDefault="00E23419" w:rsidP="002D0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7FC9E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27140"/>
    <w:multiLevelType w:val="hybridMultilevel"/>
    <w:tmpl w:val="5D7CF43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01A04AF"/>
    <w:multiLevelType w:val="hybridMultilevel"/>
    <w:tmpl w:val="333E294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1251EC1"/>
    <w:multiLevelType w:val="hybridMultilevel"/>
    <w:tmpl w:val="8E281FD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13165B3"/>
    <w:multiLevelType w:val="multilevel"/>
    <w:tmpl w:val="7AC676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019137AE"/>
    <w:multiLevelType w:val="hybridMultilevel"/>
    <w:tmpl w:val="2AFA2DF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1A65E19"/>
    <w:multiLevelType w:val="hybridMultilevel"/>
    <w:tmpl w:val="AE9E79E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2467662"/>
    <w:multiLevelType w:val="hybridMultilevel"/>
    <w:tmpl w:val="F4C8480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306391E"/>
    <w:multiLevelType w:val="hybridMultilevel"/>
    <w:tmpl w:val="FE2C687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414284B"/>
    <w:multiLevelType w:val="hybridMultilevel"/>
    <w:tmpl w:val="55B0A97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43E5B2C"/>
    <w:multiLevelType w:val="hybridMultilevel"/>
    <w:tmpl w:val="946202C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4625EF5"/>
    <w:multiLevelType w:val="hybridMultilevel"/>
    <w:tmpl w:val="6C8CC58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04D4659F"/>
    <w:multiLevelType w:val="hybridMultilevel"/>
    <w:tmpl w:val="297E463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0508301F"/>
    <w:multiLevelType w:val="hybridMultilevel"/>
    <w:tmpl w:val="4F32B83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06AE6382"/>
    <w:multiLevelType w:val="hybridMultilevel"/>
    <w:tmpl w:val="304AE418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06D01BDC"/>
    <w:multiLevelType w:val="hybridMultilevel"/>
    <w:tmpl w:val="8156250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07363FFF"/>
    <w:multiLevelType w:val="hybridMultilevel"/>
    <w:tmpl w:val="8BFEFB58"/>
    <w:lvl w:ilvl="0" w:tplc="F7F894F8">
      <w:start w:val="1"/>
      <w:numFmt w:val="decimal"/>
      <w:lvlText w:val="%1."/>
      <w:lvlJc w:val="left"/>
      <w:pPr>
        <w:tabs>
          <w:tab w:val="num" w:pos="1080"/>
        </w:tabs>
        <w:ind w:left="720" w:hanging="180"/>
      </w:pPr>
      <w:rPr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7D52D4F"/>
    <w:multiLevelType w:val="hybridMultilevel"/>
    <w:tmpl w:val="519E7D7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07DD5CDB"/>
    <w:multiLevelType w:val="hybridMultilevel"/>
    <w:tmpl w:val="667AC324"/>
    <w:lvl w:ilvl="0" w:tplc="01184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080305DB"/>
    <w:multiLevelType w:val="hybridMultilevel"/>
    <w:tmpl w:val="A01CF3B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08195017"/>
    <w:multiLevelType w:val="hybridMultilevel"/>
    <w:tmpl w:val="71CE8CEE"/>
    <w:lvl w:ilvl="0" w:tplc="3B3E287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08CD4E37"/>
    <w:multiLevelType w:val="hybridMultilevel"/>
    <w:tmpl w:val="F844DEB0"/>
    <w:lvl w:ilvl="0" w:tplc="BF92F7DE">
      <w:start w:val="1"/>
      <w:numFmt w:val="decimal"/>
      <w:lvlText w:val="%1."/>
      <w:lvlJc w:val="left"/>
      <w:pPr>
        <w:ind w:left="1695" w:hanging="975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8E97A83"/>
    <w:multiLevelType w:val="hybridMultilevel"/>
    <w:tmpl w:val="0BC2959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0916461A"/>
    <w:multiLevelType w:val="hybridMultilevel"/>
    <w:tmpl w:val="7B2CE5E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09342DDB"/>
    <w:multiLevelType w:val="hybridMultilevel"/>
    <w:tmpl w:val="81E0FFB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0AD8274C"/>
    <w:multiLevelType w:val="hybridMultilevel"/>
    <w:tmpl w:val="796469B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0BF5597F"/>
    <w:multiLevelType w:val="hybridMultilevel"/>
    <w:tmpl w:val="B2527E0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0CEF6190"/>
    <w:multiLevelType w:val="hybridMultilevel"/>
    <w:tmpl w:val="5B7E4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E3E15F6"/>
    <w:multiLevelType w:val="hybridMultilevel"/>
    <w:tmpl w:val="5F4C8516"/>
    <w:lvl w:ilvl="0" w:tplc="F5042C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0E870954"/>
    <w:multiLevelType w:val="hybridMultilevel"/>
    <w:tmpl w:val="903A8E2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0F00198E"/>
    <w:multiLevelType w:val="hybridMultilevel"/>
    <w:tmpl w:val="96FA7BF2"/>
    <w:lvl w:ilvl="0" w:tplc="30ACC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0FA13F1E"/>
    <w:multiLevelType w:val="hybridMultilevel"/>
    <w:tmpl w:val="157213F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0FD80130"/>
    <w:multiLevelType w:val="hybridMultilevel"/>
    <w:tmpl w:val="CACC6B6A"/>
    <w:lvl w:ilvl="0" w:tplc="61E02FDA">
      <w:start w:val="1"/>
      <w:numFmt w:val="decimal"/>
      <w:lvlText w:val="%1."/>
      <w:lvlJc w:val="left"/>
      <w:pPr>
        <w:ind w:left="78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0FE1693F"/>
    <w:multiLevelType w:val="hybridMultilevel"/>
    <w:tmpl w:val="6568C9CE"/>
    <w:lvl w:ilvl="0" w:tplc="81700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FEA3D2A"/>
    <w:multiLevelType w:val="hybridMultilevel"/>
    <w:tmpl w:val="1E48348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10344A66"/>
    <w:multiLevelType w:val="hybridMultilevel"/>
    <w:tmpl w:val="D4B8450C"/>
    <w:lvl w:ilvl="0" w:tplc="BAD4C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112868BA"/>
    <w:multiLevelType w:val="hybridMultilevel"/>
    <w:tmpl w:val="7204A67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112978EF"/>
    <w:multiLevelType w:val="hybridMultilevel"/>
    <w:tmpl w:val="0C72CF3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11E64B5F"/>
    <w:multiLevelType w:val="hybridMultilevel"/>
    <w:tmpl w:val="EAF08C8A"/>
    <w:lvl w:ilvl="0" w:tplc="611CD63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2BE41AE"/>
    <w:multiLevelType w:val="hybridMultilevel"/>
    <w:tmpl w:val="D2C6A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2FF66DF"/>
    <w:multiLevelType w:val="hybridMultilevel"/>
    <w:tmpl w:val="00B6888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13195F7C"/>
    <w:multiLevelType w:val="hybridMultilevel"/>
    <w:tmpl w:val="B01821D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133D2FD0"/>
    <w:multiLevelType w:val="hybridMultilevel"/>
    <w:tmpl w:val="7D00CE32"/>
    <w:lvl w:ilvl="0" w:tplc="01184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13653292"/>
    <w:multiLevelType w:val="hybridMultilevel"/>
    <w:tmpl w:val="F1B438E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13CD66A3"/>
    <w:multiLevelType w:val="hybridMultilevel"/>
    <w:tmpl w:val="49AA7E2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145D5909"/>
    <w:multiLevelType w:val="hybridMultilevel"/>
    <w:tmpl w:val="7076D50E"/>
    <w:lvl w:ilvl="0" w:tplc="7982D9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545247A"/>
    <w:multiLevelType w:val="hybridMultilevel"/>
    <w:tmpl w:val="780263C0"/>
    <w:lvl w:ilvl="0" w:tplc="EFC6232A">
      <w:start w:val="1"/>
      <w:numFmt w:val="decimal"/>
      <w:lvlText w:val="%1."/>
      <w:lvlJc w:val="left"/>
      <w:pPr>
        <w:ind w:left="1080" w:hanging="360"/>
      </w:pPr>
      <w:rPr>
        <w:rFonts w:eastAsia="AngsanaNew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6137AE5"/>
    <w:multiLevelType w:val="hybridMultilevel"/>
    <w:tmpl w:val="D516288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16C94082"/>
    <w:multiLevelType w:val="hybridMultilevel"/>
    <w:tmpl w:val="E78A1CCC"/>
    <w:lvl w:ilvl="0" w:tplc="6D6EA4FC">
      <w:start w:val="1"/>
      <w:numFmt w:val="decimal"/>
      <w:lvlText w:val="%1."/>
      <w:lvlJc w:val="left"/>
      <w:pPr>
        <w:tabs>
          <w:tab w:val="num" w:pos="108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6D92D3B"/>
    <w:multiLevelType w:val="hybridMultilevel"/>
    <w:tmpl w:val="F22AD6F6"/>
    <w:lvl w:ilvl="0" w:tplc="57C8F684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17A2601B"/>
    <w:multiLevelType w:val="hybridMultilevel"/>
    <w:tmpl w:val="816A677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183F5BDC"/>
    <w:multiLevelType w:val="hybridMultilevel"/>
    <w:tmpl w:val="95C6368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18580FEF"/>
    <w:multiLevelType w:val="hybridMultilevel"/>
    <w:tmpl w:val="F0326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86D4B40"/>
    <w:multiLevelType w:val="hybridMultilevel"/>
    <w:tmpl w:val="02BA02D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19F336A5"/>
    <w:multiLevelType w:val="hybridMultilevel"/>
    <w:tmpl w:val="1B90B83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1A0611FB"/>
    <w:multiLevelType w:val="hybridMultilevel"/>
    <w:tmpl w:val="7180B5B2"/>
    <w:lvl w:ilvl="0" w:tplc="E5D849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1A28306A"/>
    <w:multiLevelType w:val="hybridMultilevel"/>
    <w:tmpl w:val="5E10ED9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1A3807B4"/>
    <w:multiLevelType w:val="hybridMultilevel"/>
    <w:tmpl w:val="617A1A6A"/>
    <w:lvl w:ilvl="0" w:tplc="BF0A69C4">
      <w:start w:val="1"/>
      <w:numFmt w:val="decimal"/>
      <w:lvlText w:val="%1."/>
      <w:lvlJc w:val="left"/>
      <w:pPr>
        <w:ind w:left="720" w:hanging="360"/>
      </w:pPr>
      <w:rPr>
        <w:rFonts w:eastAsia="BrowalliaNew-Bold" w:hint="default"/>
        <w:b w:val="0"/>
        <w:bCs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AE31A6D"/>
    <w:multiLevelType w:val="hybridMultilevel"/>
    <w:tmpl w:val="EC0411A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1B1F27E3"/>
    <w:multiLevelType w:val="hybridMultilevel"/>
    <w:tmpl w:val="50BCBC0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1B2641A7"/>
    <w:multiLevelType w:val="hybridMultilevel"/>
    <w:tmpl w:val="3288054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>
    <w:nsid w:val="1B467E26"/>
    <w:multiLevelType w:val="hybridMultilevel"/>
    <w:tmpl w:val="F6862C0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1BD8704A"/>
    <w:multiLevelType w:val="hybridMultilevel"/>
    <w:tmpl w:val="A552C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EA070E"/>
    <w:multiLevelType w:val="hybridMultilevel"/>
    <w:tmpl w:val="31FE544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1C9A6EEF"/>
    <w:multiLevelType w:val="hybridMultilevel"/>
    <w:tmpl w:val="ACD8569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1D433A92"/>
    <w:multiLevelType w:val="hybridMultilevel"/>
    <w:tmpl w:val="B03A35B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6">
    <w:nsid w:val="1D5C7ED1"/>
    <w:multiLevelType w:val="hybridMultilevel"/>
    <w:tmpl w:val="CD4ED7E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1D951A54"/>
    <w:multiLevelType w:val="hybridMultilevel"/>
    <w:tmpl w:val="DA86DC2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1D976E21"/>
    <w:multiLevelType w:val="hybridMultilevel"/>
    <w:tmpl w:val="F608469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>
    <w:nsid w:val="1DF61AF2"/>
    <w:multiLevelType w:val="multilevel"/>
    <w:tmpl w:val="7AC676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0">
    <w:nsid w:val="1E7A7261"/>
    <w:multiLevelType w:val="hybridMultilevel"/>
    <w:tmpl w:val="7138E4F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1">
    <w:nsid w:val="1ED1660E"/>
    <w:multiLevelType w:val="hybridMultilevel"/>
    <w:tmpl w:val="C0FC1E82"/>
    <w:lvl w:ilvl="0" w:tplc="6D6EA4FC">
      <w:start w:val="1"/>
      <w:numFmt w:val="decimal"/>
      <w:lvlText w:val="%1."/>
      <w:lvlJc w:val="left"/>
      <w:pPr>
        <w:tabs>
          <w:tab w:val="num" w:pos="1080"/>
        </w:tabs>
        <w:ind w:left="72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0384B96"/>
    <w:multiLevelType w:val="hybridMultilevel"/>
    <w:tmpl w:val="50E4B5CA"/>
    <w:lvl w:ilvl="0" w:tplc="5A24A3D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2130784C"/>
    <w:multiLevelType w:val="hybridMultilevel"/>
    <w:tmpl w:val="6EA2CBD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>
    <w:nsid w:val="220E3319"/>
    <w:multiLevelType w:val="hybridMultilevel"/>
    <w:tmpl w:val="FC30842E"/>
    <w:lvl w:ilvl="0" w:tplc="AAC84D58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23966F4F"/>
    <w:multiLevelType w:val="hybridMultilevel"/>
    <w:tmpl w:val="DA047CB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>
    <w:nsid w:val="244D44A1"/>
    <w:multiLevelType w:val="hybridMultilevel"/>
    <w:tmpl w:val="F92218E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2569602C"/>
    <w:multiLevelType w:val="hybridMultilevel"/>
    <w:tmpl w:val="70584B14"/>
    <w:lvl w:ilvl="0" w:tplc="1FA8DF90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A27374"/>
    <w:multiLevelType w:val="hybridMultilevel"/>
    <w:tmpl w:val="B35A1D7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260A0A7E"/>
    <w:multiLevelType w:val="hybridMultilevel"/>
    <w:tmpl w:val="1296758E"/>
    <w:lvl w:ilvl="0" w:tplc="D862BC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>
    <w:nsid w:val="26C7604A"/>
    <w:multiLevelType w:val="hybridMultilevel"/>
    <w:tmpl w:val="1DF45F9A"/>
    <w:lvl w:ilvl="0" w:tplc="F5E4C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1">
    <w:nsid w:val="272A1E01"/>
    <w:multiLevelType w:val="hybridMultilevel"/>
    <w:tmpl w:val="06F42CC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>
    <w:nsid w:val="27C03096"/>
    <w:multiLevelType w:val="hybridMultilevel"/>
    <w:tmpl w:val="91C22AA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>
    <w:nsid w:val="27DD1222"/>
    <w:multiLevelType w:val="hybridMultilevel"/>
    <w:tmpl w:val="2A3A5BE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>
    <w:nsid w:val="29043AC2"/>
    <w:multiLevelType w:val="hybridMultilevel"/>
    <w:tmpl w:val="0AA49AA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5">
    <w:nsid w:val="291B34A7"/>
    <w:multiLevelType w:val="hybridMultilevel"/>
    <w:tmpl w:val="D660B16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6">
    <w:nsid w:val="2A192D61"/>
    <w:multiLevelType w:val="hybridMultilevel"/>
    <w:tmpl w:val="617A1A6A"/>
    <w:lvl w:ilvl="0" w:tplc="BF0A69C4">
      <w:start w:val="1"/>
      <w:numFmt w:val="decimal"/>
      <w:lvlText w:val="%1."/>
      <w:lvlJc w:val="left"/>
      <w:pPr>
        <w:ind w:left="720" w:hanging="360"/>
      </w:pPr>
      <w:rPr>
        <w:rFonts w:eastAsia="BrowalliaNew-Bold" w:hint="default"/>
        <w:b w:val="0"/>
        <w:bCs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8F20EF"/>
    <w:multiLevelType w:val="hybridMultilevel"/>
    <w:tmpl w:val="F5205762"/>
    <w:lvl w:ilvl="0" w:tplc="5670996A">
      <w:start w:val="4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2CAB66F5"/>
    <w:multiLevelType w:val="hybridMultilevel"/>
    <w:tmpl w:val="0460509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9">
    <w:nsid w:val="2CDD4E2E"/>
    <w:multiLevelType w:val="hybridMultilevel"/>
    <w:tmpl w:val="96C8E6D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0">
    <w:nsid w:val="2E8D218D"/>
    <w:multiLevelType w:val="hybridMultilevel"/>
    <w:tmpl w:val="B004082A"/>
    <w:lvl w:ilvl="0" w:tplc="995036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1">
    <w:nsid w:val="2EE00F09"/>
    <w:multiLevelType w:val="hybridMultilevel"/>
    <w:tmpl w:val="96B87C3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2">
    <w:nsid w:val="2EEF4A22"/>
    <w:multiLevelType w:val="hybridMultilevel"/>
    <w:tmpl w:val="7C4A9EF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3">
    <w:nsid w:val="2F3D7BC8"/>
    <w:multiLevelType w:val="hybridMultilevel"/>
    <w:tmpl w:val="3C94817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4">
    <w:nsid w:val="2FC85A38"/>
    <w:multiLevelType w:val="hybridMultilevel"/>
    <w:tmpl w:val="0886616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5">
    <w:nsid w:val="2FFF104B"/>
    <w:multiLevelType w:val="hybridMultilevel"/>
    <w:tmpl w:val="A0EE5B8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6">
    <w:nsid w:val="306555FE"/>
    <w:multiLevelType w:val="hybridMultilevel"/>
    <w:tmpl w:val="E26CD6E8"/>
    <w:lvl w:ilvl="0" w:tplc="3B3E287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7">
    <w:nsid w:val="3078181E"/>
    <w:multiLevelType w:val="hybridMultilevel"/>
    <w:tmpl w:val="E5268162"/>
    <w:lvl w:ilvl="0" w:tplc="1D36E7E2">
      <w:start w:val="1"/>
      <w:numFmt w:val="decimal"/>
      <w:lvlText w:val="%1."/>
      <w:lvlJc w:val="left"/>
      <w:pPr>
        <w:ind w:left="15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0B1220F"/>
    <w:multiLevelType w:val="hybridMultilevel"/>
    <w:tmpl w:val="D55CA8A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9">
    <w:nsid w:val="312A6779"/>
    <w:multiLevelType w:val="hybridMultilevel"/>
    <w:tmpl w:val="28E88EB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0">
    <w:nsid w:val="327A2A9D"/>
    <w:multiLevelType w:val="hybridMultilevel"/>
    <w:tmpl w:val="BE82350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1">
    <w:nsid w:val="32C7270E"/>
    <w:multiLevelType w:val="hybridMultilevel"/>
    <w:tmpl w:val="9E8C0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3D70F60"/>
    <w:multiLevelType w:val="hybridMultilevel"/>
    <w:tmpl w:val="9716920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3">
    <w:nsid w:val="349F06B4"/>
    <w:multiLevelType w:val="hybridMultilevel"/>
    <w:tmpl w:val="276A7BE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4">
    <w:nsid w:val="35623123"/>
    <w:multiLevelType w:val="hybridMultilevel"/>
    <w:tmpl w:val="9F4A485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5">
    <w:nsid w:val="35B52379"/>
    <w:multiLevelType w:val="hybridMultilevel"/>
    <w:tmpl w:val="036ED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5C33DD3"/>
    <w:multiLevelType w:val="hybridMultilevel"/>
    <w:tmpl w:val="140C4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5FF35B5"/>
    <w:multiLevelType w:val="hybridMultilevel"/>
    <w:tmpl w:val="B4582DC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8">
    <w:nsid w:val="371A26BA"/>
    <w:multiLevelType w:val="hybridMultilevel"/>
    <w:tmpl w:val="EB9C7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37C3739B"/>
    <w:multiLevelType w:val="hybridMultilevel"/>
    <w:tmpl w:val="53CAF478"/>
    <w:lvl w:ilvl="0" w:tplc="2FF065B8">
      <w:start w:val="1"/>
      <w:numFmt w:val="decimal"/>
      <w:lvlText w:val="%1."/>
      <w:lvlJc w:val="left"/>
      <w:pPr>
        <w:ind w:left="1080" w:hanging="360"/>
      </w:pPr>
      <w:rPr>
        <w:rFonts w:ascii="TH SarabunPSK" w:eastAsia="BrowalliaNew-Bold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38723202"/>
    <w:multiLevelType w:val="hybridMultilevel"/>
    <w:tmpl w:val="C4EAF6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39937FDD"/>
    <w:multiLevelType w:val="hybridMultilevel"/>
    <w:tmpl w:val="3F0C3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9AA6048"/>
    <w:multiLevelType w:val="hybridMultilevel"/>
    <w:tmpl w:val="7180B5B2"/>
    <w:lvl w:ilvl="0" w:tplc="E5D849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3">
    <w:nsid w:val="3A0C10D0"/>
    <w:multiLevelType w:val="hybridMultilevel"/>
    <w:tmpl w:val="27F6664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4">
    <w:nsid w:val="3AC26BB0"/>
    <w:multiLevelType w:val="hybridMultilevel"/>
    <w:tmpl w:val="834C5AE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5">
    <w:nsid w:val="3B112EA8"/>
    <w:multiLevelType w:val="hybridMultilevel"/>
    <w:tmpl w:val="73F615F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6">
    <w:nsid w:val="3B3D474B"/>
    <w:multiLevelType w:val="hybridMultilevel"/>
    <w:tmpl w:val="06822678"/>
    <w:lvl w:ilvl="0" w:tplc="0FEC50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7">
    <w:nsid w:val="3B4E6802"/>
    <w:multiLevelType w:val="hybridMultilevel"/>
    <w:tmpl w:val="42D0AC0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8">
    <w:nsid w:val="3DF22576"/>
    <w:multiLevelType w:val="hybridMultilevel"/>
    <w:tmpl w:val="920A0B2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3E062FB3"/>
    <w:multiLevelType w:val="hybridMultilevel"/>
    <w:tmpl w:val="25CEC210"/>
    <w:lvl w:ilvl="0" w:tplc="72E8CEB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3EEC2D38"/>
    <w:multiLevelType w:val="hybridMultilevel"/>
    <w:tmpl w:val="22B864E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1">
    <w:nsid w:val="3FE14CF9"/>
    <w:multiLevelType w:val="hybridMultilevel"/>
    <w:tmpl w:val="5164E482"/>
    <w:lvl w:ilvl="0" w:tplc="CD140E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2">
    <w:nsid w:val="40D323B2"/>
    <w:multiLevelType w:val="hybridMultilevel"/>
    <w:tmpl w:val="F042B238"/>
    <w:lvl w:ilvl="0" w:tplc="C2B6601E">
      <w:start w:val="1"/>
      <w:numFmt w:val="decimal"/>
      <w:lvlText w:val="%1."/>
      <w:lvlJc w:val="left"/>
      <w:pPr>
        <w:ind w:left="2415" w:hanging="97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3">
    <w:nsid w:val="410C248D"/>
    <w:multiLevelType w:val="hybridMultilevel"/>
    <w:tmpl w:val="25EAE85E"/>
    <w:lvl w:ilvl="0" w:tplc="72E8CEB4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414F456A"/>
    <w:multiLevelType w:val="hybridMultilevel"/>
    <w:tmpl w:val="2450573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5">
    <w:nsid w:val="41BA3955"/>
    <w:multiLevelType w:val="hybridMultilevel"/>
    <w:tmpl w:val="74EE4778"/>
    <w:lvl w:ilvl="0" w:tplc="06880B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42772194"/>
    <w:multiLevelType w:val="hybridMultilevel"/>
    <w:tmpl w:val="06B80EA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7">
    <w:nsid w:val="42F97B9F"/>
    <w:multiLevelType w:val="hybridMultilevel"/>
    <w:tmpl w:val="B69C301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8">
    <w:nsid w:val="43387FB3"/>
    <w:multiLevelType w:val="hybridMultilevel"/>
    <w:tmpl w:val="0054174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9">
    <w:nsid w:val="43E73958"/>
    <w:multiLevelType w:val="hybridMultilevel"/>
    <w:tmpl w:val="2B8CFD48"/>
    <w:lvl w:ilvl="0" w:tplc="5EBA696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44500689"/>
    <w:multiLevelType w:val="hybridMultilevel"/>
    <w:tmpl w:val="6FC675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452C6ED2"/>
    <w:multiLevelType w:val="hybridMultilevel"/>
    <w:tmpl w:val="00E6F96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2">
    <w:nsid w:val="46A20468"/>
    <w:multiLevelType w:val="hybridMultilevel"/>
    <w:tmpl w:val="E4A4009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3">
    <w:nsid w:val="47375FAE"/>
    <w:multiLevelType w:val="hybridMultilevel"/>
    <w:tmpl w:val="FF6ECA9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4">
    <w:nsid w:val="4787488F"/>
    <w:multiLevelType w:val="hybridMultilevel"/>
    <w:tmpl w:val="C8BA064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5">
    <w:nsid w:val="48A06A96"/>
    <w:multiLevelType w:val="hybridMultilevel"/>
    <w:tmpl w:val="311A074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6">
    <w:nsid w:val="4A724991"/>
    <w:multiLevelType w:val="hybridMultilevel"/>
    <w:tmpl w:val="6B0AC35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7">
    <w:nsid w:val="4A735110"/>
    <w:multiLevelType w:val="hybridMultilevel"/>
    <w:tmpl w:val="ACE43BFE"/>
    <w:lvl w:ilvl="0" w:tplc="4B2A01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8">
    <w:nsid w:val="4AEC028F"/>
    <w:multiLevelType w:val="hybridMultilevel"/>
    <w:tmpl w:val="EA8E02C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9">
    <w:nsid w:val="4B0A11C6"/>
    <w:multiLevelType w:val="hybridMultilevel"/>
    <w:tmpl w:val="C3CCDBC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0">
    <w:nsid w:val="4CE665FA"/>
    <w:multiLevelType w:val="hybridMultilevel"/>
    <w:tmpl w:val="CA34CDB0"/>
    <w:lvl w:ilvl="0" w:tplc="01184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1">
    <w:nsid w:val="4D3229AD"/>
    <w:multiLevelType w:val="hybridMultilevel"/>
    <w:tmpl w:val="07ACAE2A"/>
    <w:lvl w:ilvl="0" w:tplc="FCA4E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D7C5FFC"/>
    <w:multiLevelType w:val="hybridMultilevel"/>
    <w:tmpl w:val="2496DF7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3">
    <w:nsid w:val="4D9468D7"/>
    <w:multiLevelType w:val="hybridMultilevel"/>
    <w:tmpl w:val="699E5A1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4">
    <w:nsid w:val="4E443FFD"/>
    <w:multiLevelType w:val="hybridMultilevel"/>
    <w:tmpl w:val="46744C5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5">
    <w:nsid w:val="4E46138B"/>
    <w:multiLevelType w:val="hybridMultilevel"/>
    <w:tmpl w:val="06FEA45A"/>
    <w:lvl w:ilvl="0" w:tplc="AE56A18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6">
    <w:nsid w:val="4F832676"/>
    <w:multiLevelType w:val="hybridMultilevel"/>
    <w:tmpl w:val="9B7ECBB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7">
    <w:nsid w:val="4F8D1AE0"/>
    <w:multiLevelType w:val="hybridMultilevel"/>
    <w:tmpl w:val="714E497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8">
    <w:nsid w:val="502E4D69"/>
    <w:multiLevelType w:val="hybridMultilevel"/>
    <w:tmpl w:val="D0361FA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9">
    <w:nsid w:val="50CA1374"/>
    <w:multiLevelType w:val="hybridMultilevel"/>
    <w:tmpl w:val="56D2459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0">
    <w:nsid w:val="5141718D"/>
    <w:multiLevelType w:val="hybridMultilevel"/>
    <w:tmpl w:val="72F6D036"/>
    <w:lvl w:ilvl="0" w:tplc="8B40A6F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1">
    <w:nsid w:val="51782EE3"/>
    <w:multiLevelType w:val="hybridMultilevel"/>
    <w:tmpl w:val="EE223D60"/>
    <w:lvl w:ilvl="0" w:tplc="BAD4C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>
    <w:nsid w:val="52CD4044"/>
    <w:multiLevelType w:val="hybridMultilevel"/>
    <w:tmpl w:val="6B6EE7EE"/>
    <w:lvl w:ilvl="0" w:tplc="BAD4C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>
    <w:nsid w:val="533E39C2"/>
    <w:multiLevelType w:val="hybridMultilevel"/>
    <w:tmpl w:val="4E5CAF48"/>
    <w:lvl w:ilvl="0" w:tplc="617EA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548C4275"/>
    <w:multiLevelType w:val="multilevel"/>
    <w:tmpl w:val="04090023"/>
    <w:lvl w:ilvl="0">
      <w:start w:val="1"/>
      <w:numFmt w:val="upperRoman"/>
      <w:pStyle w:val="1"/>
      <w:lvlText w:val="บทความ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ส่วน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5">
    <w:nsid w:val="554A2DBF"/>
    <w:multiLevelType w:val="hybridMultilevel"/>
    <w:tmpl w:val="4DC87AD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6">
    <w:nsid w:val="562F1218"/>
    <w:multiLevelType w:val="hybridMultilevel"/>
    <w:tmpl w:val="3A423ED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66367A8"/>
    <w:multiLevelType w:val="hybridMultilevel"/>
    <w:tmpl w:val="463CBC36"/>
    <w:lvl w:ilvl="0" w:tplc="3B3E28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8">
    <w:nsid w:val="56C03B5F"/>
    <w:multiLevelType w:val="hybridMultilevel"/>
    <w:tmpl w:val="A9689A3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9">
    <w:nsid w:val="586D23C5"/>
    <w:multiLevelType w:val="hybridMultilevel"/>
    <w:tmpl w:val="5164E482"/>
    <w:lvl w:ilvl="0" w:tplc="CD140E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0">
    <w:nsid w:val="58AC02D4"/>
    <w:multiLevelType w:val="hybridMultilevel"/>
    <w:tmpl w:val="2688A9B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1">
    <w:nsid w:val="59321B82"/>
    <w:multiLevelType w:val="hybridMultilevel"/>
    <w:tmpl w:val="1F5C6AF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2">
    <w:nsid w:val="593F090B"/>
    <w:multiLevelType w:val="hybridMultilevel"/>
    <w:tmpl w:val="3C0E784A"/>
    <w:lvl w:ilvl="0" w:tplc="45DEB1E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5A7D2854"/>
    <w:multiLevelType w:val="hybridMultilevel"/>
    <w:tmpl w:val="2AF6894E"/>
    <w:lvl w:ilvl="0" w:tplc="AF388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5A960426"/>
    <w:multiLevelType w:val="hybridMultilevel"/>
    <w:tmpl w:val="FDA6521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5">
    <w:nsid w:val="5C0044C7"/>
    <w:multiLevelType w:val="hybridMultilevel"/>
    <w:tmpl w:val="8B84D51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6">
    <w:nsid w:val="5C5A287C"/>
    <w:multiLevelType w:val="hybridMultilevel"/>
    <w:tmpl w:val="F8021752"/>
    <w:lvl w:ilvl="0" w:tplc="2C2E674A">
      <w:start w:val="1"/>
      <w:numFmt w:val="decimal"/>
      <w:lvlText w:val="%1."/>
      <w:lvlJc w:val="left"/>
      <w:pPr>
        <w:tabs>
          <w:tab w:val="num" w:pos="1080"/>
        </w:tabs>
        <w:ind w:left="720" w:hanging="180"/>
      </w:pPr>
      <w:rPr>
        <w:rFonts w:ascii="TH SarabunPSK" w:eastAsia="Calibri" w:hAnsi="TH SarabunPSK" w:cs="TH SarabunPSK"/>
        <w:sz w:val="32"/>
        <w:szCs w:val="40"/>
        <w:lang w:bidi="th-TH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C9F1CA6"/>
    <w:multiLevelType w:val="hybridMultilevel"/>
    <w:tmpl w:val="8FE4973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8">
    <w:nsid w:val="5CA7485C"/>
    <w:multiLevelType w:val="hybridMultilevel"/>
    <w:tmpl w:val="63B2010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9">
    <w:nsid w:val="5D234317"/>
    <w:multiLevelType w:val="hybridMultilevel"/>
    <w:tmpl w:val="059CB4FE"/>
    <w:lvl w:ilvl="0" w:tplc="AF3881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>
    <w:nsid w:val="5E0F362C"/>
    <w:multiLevelType w:val="hybridMultilevel"/>
    <w:tmpl w:val="239ECD5E"/>
    <w:lvl w:ilvl="0" w:tplc="7E64523C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1">
    <w:nsid w:val="5E9E3028"/>
    <w:multiLevelType w:val="hybridMultilevel"/>
    <w:tmpl w:val="9DBA57E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2">
    <w:nsid w:val="5ED4378F"/>
    <w:multiLevelType w:val="hybridMultilevel"/>
    <w:tmpl w:val="73C2349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3">
    <w:nsid w:val="5F312ACB"/>
    <w:multiLevelType w:val="hybridMultilevel"/>
    <w:tmpl w:val="4B9E445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4">
    <w:nsid w:val="604C073E"/>
    <w:multiLevelType w:val="hybridMultilevel"/>
    <w:tmpl w:val="0C86CECE"/>
    <w:lvl w:ilvl="0" w:tplc="FCA4E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E868C7"/>
    <w:multiLevelType w:val="hybridMultilevel"/>
    <w:tmpl w:val="6260713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6">
    <w:nsid w:val="61541FD6"/>
    <w:multiLevelType w:val="hybridMultilevel"/>
    <w:tmpl w:val="F0D2548C"/>
    <w:lvl w:ilvl="0" w:tplc="1EAC14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7">
    <w:nsid w:val="62150E28"/>
    <w:multiLevelType w:val="hybridMultilevel"/>
    <w:tmpl w:val="B51A1B7C"/>
    <w:lvl w:ilvl="0" w:tplc="DA0EF89E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8">
    <w:nsid w:val="635909F2"/>
    <w:multiLevelType w:val="hybridMultilevel"/>
    <w:tmpl w:val="96FA7BF2"/>
    <w:lvl w:ilvl="0" w:tplc="30ACC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9">
    <w:nsid w:val="63771433"/>
    <w:multiLevelType w:val="hybridMultilevel"/>
    <w:tmpl w:val="493E233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0">
    <w:nsid w:val="638361B8"/>
    <w:multiLevelType w:val="hybridMultilevel"/>
    <w:tmpl w:val="5C849CB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1">
    <w:nsid w:val="646C3C6A"/>
    <w:multiLevelType w:val="hybridMultilevel"/>
    <w:tmpl w:val="DC94CDA2"/>
    <w:lvl w:ilvl="0" w:tplc="082E28E2">
      <w:start w:val="7"/>
      <w:numFmt w:val="decimal"/>
      <w:lvlText w:val="%1."/>
      <w:lvlJc w:val="left"/>
      <w:pPr>
        <w:ind w:left="1070" w:hanging="360"/>
      </w:pPr>
      <w:rPr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48B079F"/>
    <w:multiLevelType w:val="hybridMultilevel"/>
    <w:tmpl w:val="70B8D71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3">
    <w:nsid w:val="658F7E04"/>
    <w:multiLevelType w:val="hybridMultilevel"/>
    <w:tmpl w:val="3CCA9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6354F09"/>
    <w:multiLevelType w:val="hybridMultilevel"/>
    <w:tmpl w:val="06F2EAC0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5">
    <w:nsid w:val="67917CDC"/>
    <w:multiLevelType w:val="hybridMultilevel"/>
    <w:tmpl w:val="6D32AB16"/>
    <w:lvl w:ilvl="0" w:tplc="40963C9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6">
    <w:nsid w:val="679211EA"/>
    <w:multiLevelType w:val="hybridMultilevel"/>
    <w:tmpl w:val="E6A02D50"/>
    <w:lvl w:ilvl="0" w:tplc="A2203726">
      <w:start w:val="1"/>
      <w:numFmt w:val="decimal"/>
      <w:lvlText w:val="%1.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83D4989"/>
    <w:multiLevelType w:val="hybridMultilevel"/>
    <w:tmpl w:val="6568C9CE"/>
    <w:lvl w:ilvl="0" w:tplc="81700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83E70DF"/>
    <w:multiLevelType w:val="hybridMultilevel"/>
    <w:tmpl w:val="16E80546"/>
    <w:lvl w:ilvl="0" w:tplc="011847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9">
    <w:nsid w:val="684455DE"/>
    <w:multiLevelType w:val="hybridMultilevel"/>
    <w:tmpl w:val="ED4E84F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0">
    <w:nsid w:val="69040190"/>
    <w:multiLevelType w:val="hybridMultilevel"/>
    <w:tmpl w:val="6568C9CE"/>
    <w:lvl w:ilvl="0" w:tplc="81700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A3E14ED"/>
    <w:multiLevelType w:val="hybridMultilevel"/>
    <w:tmpl w:val="C8F61FC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2">
    <w:nsid w:val="6AD9606E"/>
    <w:multiLevelType w:val="hybridMultilevel"/>
    <w:tmpl w:val="24F65C2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3">
    <w:nsid w:val="6C471D2A"/>
    <w:multiLevelType w:val="hybridMultilevel"/>
    <w:tmpl w:val="ADBEE73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4">
    <w:nsid w:val="6C8C0D3B"/>
    <w:multiLevelType w:val="hybridMultilevel"/>
    <w:tmpl w:val="6D1EB8A0"/>
    <w:lvl w:ilvl="0" w:tplc="8A568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5">
    <w:nsid w:val="6CF54B52"/>
    <w:multiLevelType w:val="hybridMultilevel"/>
    <w:tmpl w:val="7AEAF358"/>
    <w:lvl w:ilvl="0" w:tplc="44AE2756">
      <w:start w:val="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DE70F66"/>
    <w:multiLevelType w:val="hybridMultilevel"/>
    <w:tmpl w:val="3DC877C2"/>
    <w:lvl w:ilvl="0" w:tplc="B92441C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7">
    <w:nsid w:val="6E433CD1"/>
    <w:multiLevelType w:val="hybridMultilevel"/>
    <w:tmpl w:val="E36408E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8">
    <w:nsid w:val="6EFD2A9D"/>
    <w:multiLevelType w:val="hybridMultilevel"/>
    <w:tmpl w:val="962A6DE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9">
    <w:nsid w:val="6F84700F"/>
    <w:multiLevelType w:val="hybridMultilevel"/>
    <w:tmpl w:val="951CD652"/>
    <w:lvl w:ilvl="0" w:tplc="6144F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>
    <w:nsid w:val="70681732"/>
    <w:multiLevelType w:val="hybridMultilevel"/>
    <w:tmpl w:val="66B8347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1">
    <w:nsid w:val="70CF7CAF"/>
    <w:multiLevelType w:val="hybridMultilevel"/>
    <w:tmpl w:val="B1F0BAB8"/>
    <w:lvl w:ilvl="0" w:tplc="0EA40B38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71163366"/>
    <w:multiLevelType w:val="hybridMultilevel"/>
    <w:tmpl w:val="BA8400CE"/>
    <w:lvl w:ilvl="0" w:tplc="263657EC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>
    <w:nsid w:val="71534BC6"/>
    <w:multiLevelType w:val="hybridMultilevel"/>
    <w:tmpl w:val="32E0037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4">
    <w:nsid w:val="715A4C98"/>
    <w:multiLevelType w:val="hybridMultilevel"/>
    <w:tmpl w:val="9020B6D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5">
    <w:nsid w:val="71DE1B6E"/>
    <w:multiLevelType w:val="hybridMultilevel"/>
    <w:tmpl w:val="908E3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1F75037"/>
    <w:multiLevelType w:val="hybridMultilevel"/>
    <w:tmpl w:val="EAF08C8A"/>
    <w:lvl w:ilvl="0" w:tplc="611CD63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207529A"/>
    <w:multiLevelType w:val="hybridMultilevel"/>
    <w:tmpl w:val="6568C9CE"/>
    <w:lvl w:ilvl="0" w:tplc="81700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24C0C08"/>
    <w:multiLevelType w:val="hybridMultilevel"/>
    <w:tmpl w:val="4DF0895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9">
    <w:nsid w:val="746F15EE"/>
    <w:multiLevelType w:val="hybridMultilevel"/>
    <w:tmpl w:val="080C3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605789E"/>
    <w:multiLevelType w:val="hybridMultilevel"/>
    <w:tmpl w:val="0FD4B624"/>
    <w:lvl w:ilvl="0" w:tplc="B8D66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>
    <w:nsid w:val="770C5C85"/>
    <w:multiLevelType w:val="hybridMultilevel"/>
    <w:tmpl w:val="DD36F1C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2">
    <w:nsid w:val="789407FF"/>
    <w:multiLevelType w:val="hybridMultilevel"/>
    <w:tmpl w:val="50E2617C"/>
    <w:lvl w:ilvl="0" w:tplc="B91AC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>
    <w:nsid w:val="789D7C75"/>
    <w:multiLevelType w:val="hybridMultilevel"/>
    <w:tmpl w:val="611E3364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4">
    <w:nsid w:val="79895656"/>
    <w:multiLevelType w:val="hybridMultilevel"/>
    <w:tmpl w:val="2FFC53E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5">
    <w:nsid w:val="7A9044D4"/>
    <w:multiLevelType w:val="hybridMultilevel"/>
    <w:tmpl w:val="56E296F6"/>
    <w:lvl w:ilvl="0" w:tplc="FCA4E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AB256A9"/>
    <w:multiLevelType w:val="hybridMultilevel"/>
    <w:tmpl w:val="1372646C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7">
    <w:nsid w:val="7AF6051A"/>
    <w:multiLevelType w:val="hybridMultilevel"/>
    <w:tmpl w:val="D242A656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8">
    <w:nsid w:val="7B1054F8"/>
    <w:multiLevelType w:val="hybridMultilevel"/>
    <w:tmpl w:val="9F68D91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9">
    <w:nsid w:val="7B64077A"/>
    <w:multiLevelType w:val="hybridMultilevel"/>
    <w:tmpl w:val="D58E582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z w:val="32"/>
      </w:rPr>
    </w:lvl>
    <w:lvl w:ilvl="1" w:tplc="960CDDCA">
      <w:start w:val="1"/>
      <w:numFmt w:val="decimal"/>
      <w:lvlText w:val="%2."/>
      <w:lvlJc w:val="left"/>
      <w:pPr>
        <w:ind w:left="2055" w:hanging="975"/>
      </w:pPr>
      <w:rPr>
        <w:rFonts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C90001A"/>
    <w:multiLevelType w:val="hybridMultilevel"/>
    <w:tmpl w:val="55FE7E38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1">
    <w:nsid w:val="7D1013CD"/>
    <w:multiLevelType w:val="hybridMultilevel"/>
    <w:tmpl w:val="0DEC91C2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2">
    <w:nsid w:val="7D377252"/>
    <w:multiLevelType w:val="hybridMultilevel"/>
    <w:tmpl w:val="5F4EBAD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3">
    <w:nsid w:val="7D6D0282"/>
    <w:multiLevelType w:val="hybridMultilevel"/>
    <w:tmpl w:val="B5FE4F7E"/>
    <w:lvl w:ilvl="0" w:tplc="424023C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4">
    <w:nsid w:val="7D9A4289"/>
    <w:multiLevelType w:val="hybridMultilevel"/>
    <w:tmpl w:val="1C26588A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5">
    <w:nsid w:val="7F343902"/>
    <w:multiLevelType w:val="hybridMultilevel"/>
    <w:tmpl w:val="23B0763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6">
    <w:nsid w:val="7F7F7F0E"/>
    <w:multiLevelType w:val="hybridMultilevel"/>
    <w:tmpl w:val="61D45F5E"/>
    <w:lvl w:ilvl="0" w:tplc="3B3E2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4"/>
  </w:num>
  <w:num w:numId="2">
    <w:abstractNumId w:val="14"/>
  </w:num>
  <w:num w:numId="3">
    <w:abstractNumId w:val="202"/>
  </w:num>
  <w:num w:numId="4">
    <w:abstractNumId w:val="109"/>
  </w:num>
  <w:num w:numId="5">
    <w:abstractNumId w:val="177"/>
  </w:num>
  <w:num w:numId="6">
    <w:abstractNumId w:val="210"/>
  </w:num>
  <w:num w:numId="7">
    <w:abstractNumId w:val="4"/>
  </w:num>
  <w:num w:numId="8">
    <w:abstractNumId w:val="112"/>
  </w:num>
  <w:num w:numId="9">
    <w:abstractNumId w:val="130"/>
  </w:num>
  <w:num w:numId="10">
    <w:abstractNumId w:val="55"/>
  </w:num>
  <w:num w:numId="11">
    <w:abstractNumId w:val="207"/>
  </w:num>
  <w:num w:numId="12">
    <w:abstractNumId w:val="39"/>
  </w:num>
  <w:num w:numId="13">
    <w:abstractNumId w:val="141"/>
  </w:num>
  <w:num w:numId="14">
    <w:abstractNumId w:val="215"/>
  </w:num>
  <w:num w:numId="15">
    <w:abstractNumId w:val="174"/>
  </w:num>
  <w:num w:numId="16">
    <w:abstractNumId w:val="111"/>
  </w:num>
  <w:num w:numId="17">
    <w:abstractNumId w:val="80"/>
  </w:num>
  <w:num w:numId="18">
    <w:abstractNumId w:val="52"/>
  </w:num>
  <w:num w:numId="19">
    <w:abstractNumId w:val="0"/>
  </w:num>
  <w:num w:numId="20">
    <w:abstractNumId w:val="212"/>
  </w:num>
  <w:num w:numId="21">
    <w:abstractNumId w:val="201"/>
  </w:num>
  <w:num w:numId="22">
    <w:abstractNumId w:val="35"/>
  </w:num>
  <w:num w:numId="23">
    <w:abstractNumId w:val="152"/>
  </w:num>
  <w:num w:numId="24">
    <w:abstractNumId w:val="151"/>
  </w:num>
  <w:num w:numId="25">
    <w:abstractNumId w:val="110"/>
  </w:num>
  <w:num w:numId="26">
    <w:abstractNumId w:val="122"/>
  </w:num>
  <w:num w:numId="27">
    <w:abstractNumId w:val="49"/>
  </w:num>
  <w:num w:numId="28">
    <w:abstractNumId w:val="74"/>
  </w:num>
  <w:num w:numId="29">
    <w:abstractNumId w:val="77"/>
  </w:num>
  <w:num w:numId="30">
    <w:abstractNumId w:val="185"/>
  </w:num>
  <w:num w:numId="31">
    <w:abstractNumId w:val="170"/>
  </w:num>
  <w:num w:numId="32">
    <w:abstractNumId w:val="183"/>
  </w:num>
  <w:num w:numId="33">
    <w:abstractNumId w:val="69"/>
  </w:num>
  <w:num w:numId="34">
    <w:abstractNumId w:val="162"/>
  </w:num>
  <w:num w:numId="35">
    <w:abstractNumId w:val="196"/>
  </w:num>
  <w:num w:numId="36">
    <w:abstractNumId w:val="119"/>
  </w:num>
  <w:num w:numId="37">
    <w:abstractNumId w:val="123"/>
  </w:num>
  <w:num w:numId="38">
    <w:abstractNumId w:val="209"/>
  </w:num>
  <w:num w:numId="39">
    <w:abstractNumId w:val="27"/>
  </w:num>
  <w:num w:numId="40">
    <w:abstractNumId w:val="190"/>
  </w:num>
  <w:num w:numId="41">
    <w:abstractNumId w:val="33"/>
  </w:num>
  <w:num w:numId="42">
    <w:abstractNumId w:val="187"/>
  </w:num>
  <w:num w:numId="43">
    <w:abstractNumId w:val="72"/>
  </w:num>
  <w:num w:numId="44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</w:num>
  <w:num w:numId="51">
    <w:abstractNumId w:val="97"/>
  </w:num>
  <w:num w:numId="52">
    <w:abstractNumId w:val="8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9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3"/>
  </w:num>
  <w:num w:numId="58">
    <w:abstractNumId w:val="169"/>
  </w:num>
  <w:num w:numId="59">
    <w:abstractNumId w:val="219"/>
  </w:num>
  <w:num w:numId="60">
    <w:abstractNumId w:val="48"/>
  </w:num>
  <w:num w:numId="61">
    <w:abstractNumId w:val="223"/>
  </w:num>
  <w:num w:numId="62">
    <w:abstractNumId w:val="137"/>
  </w:num>
  <w:num w:numId="63">
    <w:abstractNumId w:val="79"/>
  </w:num>
  <w:num w:numId="64">
    <w:abstractNumId w:val="150"/>
  </w:num>
  <w:num w:numId="65">
    <w:abstractNumId w:val="129"/>
  </w:num>
  <w:num w:numId="66">
    <w:abstractNumId w:val="21"/>
  </w:num>
  <w:num w:numId="67">
    <w:abstractNumId w:val="176"/>
  </w:num>
  <w:num w:numId="68">
    <w:abstractNumId w:val="30"/>
  </w:num>
  <w:num w:numId="69">
    <w:abstractNumId w:val="159"/>
  </w:num>
  <w:num w:numId="70">
    <w:abstractNumId w:val="57"/>
  </w:num>
  <w:num w:numId="71">
    <w:abstractNumId w:val="205"/>
  </w:num>
  <w:num w:numId="72">
    <w:abstractNumId w:val="38"/>
  </w:num>
  <w:num w:numId="73">
    <w:abstractNumId w:val="90"/>
  </w:num>
  <w:num w:numId="74">
    <w:abstractNumId w:val="18"/>
  </w:num>
  <w:num w:numId="75">
    <w:abstractNumId w:val="42"/>
  </w:num>
  <w:num w:numId="76">
    <w:abstractNumId w:val="188"/>
  </w:num>
  <w:num w:numId="77">
    <w:abstractNumId w:val="140"/>
  </w:num>
  <w:num w:numId="78">
    <w:abstractNumId w:val="82"/>
  </w:num>
  <w:num w:numId="79">
    <w:abstractNumId w:val="40"/>
  </w:num>
  <w:num w:numId="80">
    <w:abstractNumId w:val="106"/>
  </w:num>
  <w:num w:numId="81">
    <w:abstractNumId w:val="100"/>
  </w:num>
  <w:num w:numId="82">
    <w:abstractNumId w:val="66"/>
  </w:num>
  <w:num w:numId="83">
    <w:abstractNumId w:val="19"/>
  </w:num>
  <w:num w:numId="84">
    <w:abstractNumId w:val="51"/>
  </w:num>
  <w:num w:numId="85">
    <w:abstractNumId w:val="126"/>
  </w:num>
  <w:num w:numId="86">
    <w:abstractNumId w:val="58"/>
  </w:num>
  <w:num w:numId="87">
    <w:abstractNumId w:val="11"/>
  </w:num>
  <w:num w:numId="88">
    <w:abstractNumId w:val="41"/>
  </w:num>
  <w:num w:numId="89">
    <w:abstractNumId w:val="184"/>
  </w:num>
  <w:num w:numId="90">
    <w:abstractNumId w:val="9"/>
  </w:num>
  <w:num w:numId="91">
    <w:abstractNumId w:val="168"/>
  </w:num>
  <w:num w:numId="92">
    <w:abstractNumId w:val="136"/>
  </w:num>
  <w:num w:numId="93">
    <w:abstractNumId w:val="53"/>
  </w:num>
  <w:num w:numId="94">
    <w:abstractNumId w:val="164"/>
  </w:num>
  <w:num w:numId="95">
    <w:abstractNumId w:val="117"/>
  </w:num>
  <w:num w:numId="96">
    <w:abstractNumId w:val="192"/>
  </w:num>
  <w:num w:numId="97">
    <w:abstractNumId w:val="149"/>
  </w:num>
  <w:num w:numId="98">
    <w:abstractNumId w:val="99"/>
  </w:num>
  <w:num w:numId="99">
    <w:abstractNumId w:val="157"/>
  </w:num>
  <w:num w:numId="100">
    <w:abstractNumId w:val="203"/>
  </w:num>
  <w:num w:numId="101">
    <w:abstractNumId w:val="214"/>
  </w:num>
  <w:num w:numId="102">
    <w:abstractNumId w:val="68"/>
  </w:num>
  <w:num w:numId="103">
    <w:abstractNumId w:val="44"/>
  </w:num>
  <w:num w:numId="104">
    <w:abstractNumId w:val="6"/>
  </w:num>
  <w:num w:numId="105">
    <w:abstractNumId w:val="91"/>
  </w:num>
  <w:num w:numId="106">
    <w:abstractNumId w:val="15"/>
  </w:num>
  <w:num w:numId="107">
    <w:abstractNumId w:val="12"/>
  </w:num>
  <w:num w:numId="108">
    <w:abstractNumId w:val="138"/>
  </w:num>
  <w:num w:numId="109">
    <w:abstractNumId w:val="26"/>
  </w:num>
  <w:num w:numId="110">
    <w:abstractNumId w:val="213"/>
  </w:num>
  <w:num w:numId="111">
    <w:abstractNumId w:val="85"/>
  </w:num>
  <w:num w:numId="112">
    <w:abstractNumId w:val="92"/>
  </w:num>
  <w:num w:numId="113">
    <w:abstractNumId w:val="144"/>
  </w:num>
  <w:num w:numId="114">
    <w:abstractNumId w:val="59"/>
  </w:num>
  <w:num w:numId="115">
    <w:abstractNumId w:val="54"/>
  </w:num>
  <w:num w:numId="116">
    <w:abstractNumId w:val="197"/>
  </w:num>
  <w:num w:numId="117">
    <w:abstractNumId w:val="191"/>
  </w:num>
  <w:num w:numId="118">
    <w:abstractNumId w:val="132"/>
  </w:num>
  <w:num w:numId="119">
    <w:abstractNumId w:val="179"/>
  </w:num>
  <w:num w:numId="120">
    <w:abstractNumId w:val="76"/>
  </w:num>
  <w:num w:numId="121">
    <w:abstractNumId w:val="102"/>
  </w:num>
  <w:num w:numId="122">
    <w:abstractNumId w:val="81"/>
  </w:num>
  <w:num w:numId="123">
    <w:abstractNumId w:val="98"/>
  </w:num>
  <w:num w:numId="124">
    <w:abstractNumId w:val="8"/>
  </w:num>
  <w:num w:numId="125">
    <w:abstractNumId w:val="143"/>
  </w:num>
  <w:num w:numId="126">
    <w:abstractNumId w:val="218"/>
  </w:num>
  <w:num w:numId="127">
    <w:abstractNumId w:val="75"/>
  </w:num>
  <w:num w:numId="128">
    <w:abstractNumId w:val="124"/>
  </w:num>
  <w:num w:numId="129">
    <w:abstractNumId w:val="158"/>
  </w:num>
  <w:num w:numId="130">
    <w:abstractNumId w:val="222"/>
  </w:num>
  <w:num w:numId="131">
    <w:abstractNumId w:val="120"/>
  </w:num>
  <w:num w:numId="132">
    <w:abstractNumId w:val="134"/>
  </w:num>
  <w:num w:numId="133">
    <w:abstractNumId w:val="211"/>
  </w:num>
  <w:num w:numId="134">
    <w:abstractNumId w:val="56"/>
  </w:num>
  <w:num w:numId="135">
    <w:abstractNumId w:val="94"/>
  </w:num>
  <w:num w:numId="136">
    <w:abstractNumId w:val="220"/>
  </w:num>
  <w:num w:numId="137">
    <w:abstractNumId w:val="95"/>
  </w:num>
  <w:num w:numId="138">
    <w:abstractNumId w:val="32"/>
  </w:num>
  <w:num w:numId="139">
    <w:abstractNumId w:val="2"/>
  </w:num>
  <w:num w:numId="140">
    <w:abstractNumId w:val="20"/>
  </w:num>
  <w:num w:numId="141">
    <w:abstractNumId w:val="89"/>
  </w:num>
  <w:num w:numId="142">
    <w:abstractNumId w:val="43"/>
  </w:num>
  <w:num w:numId="143">
    <w:abstractNumId w:val="65"/>
  </w:num>
  <w:num w:numId="144">
    <w:abstractNumId w:val="165"/>
  </w:num>
  <w:num w:numId="145">
    <w:abstractNumId w:val="133"/>
  </w:num>
  <w:num w:numId="146">
    <w:abstractNumId w:val="34"/>
  </w:num>
  <w:num w:numId="147">
    <w:abstractNumId w:val="63"/>
  </w:num>
  <w:num w:numId="148">
    <w:abstractNumId w:val="225"/>
  </w:num>
  <w:num w:numId="149">
    <w:abstractNumId w:val="114"/>
  </w:num>
  <w:num w:numId="150">
    <w:abstractNumId w:val="226"/>
  </w:num>
  <w:num w:numId="151">
    <w:abstractNumId w:val="1"/>
  </w:num>
  <w:num w:numId="152">
    <w:abstractNumId w:val="160"/>
  </w:num>
  <w:num w:numId="153">
    <w:abstractNumId w:val="135"/>
  </w:num>
  <w:num w:numId="154">
    <w:abstractNumId w:val="193"/>
  </w:num>
  <w:num w:numId="155">
    <w:abstractNumId w:val="173"/>
  </w:num>
  <w:num w:numId="156">
    <w:abstractNumId w:val="107"/>
  </w:num>
  <w:num w:numId="157">
    <w:abstractNumId w:val="73"/>
  </w:num>
  <w:num w:numId="158">
    <w:abstractNumId w:val="67"/>
  </w:num>
  <w:num w:numId="159">
    <w:abstractNumId w:val="31"/>
  </w:num>
  <w:num w:numId="160">
    <w:abstractNumId w:val="70"/>
  </w:num>
  <w:num w:numId="161">
    <w:abstractNumId w:val="161"/>
  </w:num>
  <w:num w:numId="162">
    <w:abstractNumId w:val="180"/>
  </w:num>
  <w:num w:numId="163">
    <w:abstractNumId w:val="216"/>
  </w:num>
  <w:num w:numId="164">
    <w:abstractNumId w:val="50"/>
  </w:num>
  <w:num w:numId="165">
    <w:abstractNumId w:val="221"/>
  </w:num>
  <w:num w:numId="166">
    <w:abstractNumId w:val="47"/>
  </w:num>
  <w:num w:numId="167">
    <w:abstractNumId w:val="200"/>
  </w:num>
  <w:num w:numId="168">
    <w:abstractNumId w:val="167"/>
  </w:num>
  <w:num w:numId="169">
    <w:abstractNumId w:val="84"/>
  </w:num>
  <w:num w:numId="170">
    <w:abstractNumId w:val="224"/>
  </w:num>
  <w:num w:numId="171">
    <w:abstractNumId w:val="64"/>
  </w:num>
  <w:num w:numId="172">
    <w:abstractNumId w:val="118"/>
  </w:num>
  <w:num w:numId="173">
    <w:abstractNumId w:val="60"/>
  </w:num>
  <w:num w:numId="174">
    <w:abstractNumId w:val="104"/>
  </w:num>
  <w:num w:numId="175">
    <w:abstractNumId w:val="22"/>
  </w:num>
  <w:num w:numId="176">
    <w:abstractNumId w:val="37"/>
  </w:num>
  <w:num w:numId="177">
    <w:abstractNumId w:val="113"/>
  </w:num>
  <w:num w:numId="178">
    <w:abstractNumId w:val="78"/>
  </w:num>
  <w:num w:numId="179">
    <w:abstractNumId w:val="61"/>
  </w:num>
  <w:num w:numId="180">
    <w:abstractNumId w:val="96"/>
  </w:num>
  <w:num w:numId="181">
    <w:abstractNumId w:val="217"/>
  </w:num>
  <w:num w:numId="182">
    <w:abstractNumId w:val="198"/>
  </w:num>
  <w:num w:numId="183">
    <w:abstractNumId w:val="88"/>
  </w:num>
  <w:num w:numId="184">
    <w:abstractNumId w:val="10"/>
  </w:num>
  <w:num w:numId="185">
    <w:abstractNumId w:val="36"/>
  </w:num>
  <w:num w:numId="186">
    <w:abstractNumId w:val="83"/>
  </w:num>
  <w:num w:numId="187">
    <w:abstractNumId w:val="142"/>
  </w:num>
  <w:num w:numId="188">
    <w:abstractNumId w:val="128"/>
  </w:num>
  <w:num w:numId="189">
    <w:abstractNumId w:val="3"/>
  </w:num>
  <w:num w:numId="190">
    <w:abstractNumId w:val="23"/>
  </w:num>
  <w:num w:numId="191">
    <w:abstractNumId w:val="7"/>
  </w:num>
  <w:num w:numId="192">
    <w:abstractNumId w:val="139"/>
  </w:num>
  <w:num w:numId="193">
    <w:abstractNumId w:val="175"/>
  </w:num>
  <w:num w:numId="194">
    <w:abstractNumId w:val="131"/>
  </w:num>
  <w:num w:numId="195">
    <w:abstractNumId w:val="29"/>
  </w:num>
  <w:num w:numId="196">
    <w:abstractNumId w:val="5"/>
  </w:num>
  <w:num w:numId="197">
    <w:abstractNumId w:val="208"/>
  </w:num>
  <w:num w:numId="198">
    <w:abstractNumId w:val="148"/>
  </w:num>
  <w:num w:numId="199">
    <w:abstractNumId w:val="182"/>
  </w:num>
  <w:num w:numId="200">
    <w:abstractNumId w:val="155"/>
  </w:num>
  <w:num w:numId="201">
    <w:abstractNumId w:val="147"/>
  </w:num>
  <w:num w:numId="202">
    <w:abstractNumId w:val="204"/>
  </w:num>
  <w:num w:numId="203">
    <w:abstractNumId w:val="13"/>
  </w:num>
  <w:num w:numId="204">
    <w:abstractNumId w:val="24"/>
  </w:num>
  <w:num w:numId="205">
    <w:abstractNumId w:val="189"/>
  </w:num>
  <w:num w:numId="206">
    <w:abstractNumId w:val="17"/>
  </w:num>
  <w:num w:numId="207">
    <w:abstractNumId w:val="25"/>
  </w:num>
  <w:num w:numId="208">
    <w:abstractNumId w:val="127"/>
  </w:num>
  <w:num w:numId="209">
    <w:abstractNumId w:val="171"/>
  </w:num>
  <w:num w:numId="210">
    <w:abstractNumId w:val="115"/>
  </w:num>
  <w:num w:numId="211">
    <w:abstractNumId w:val="93"/>
  </w:num>
  <w:num w:numId="212">
    <w:abstractNumId w:val="103"/>
  </w:num>
  <w:num w:numId="213">
    <w:abstractNumId w:val="172"/>
  </w:num>
  <w:num w:numId="214">
    <w:abstractNumId w:val="146"/>
  </w:num>
  <w:num w:numId="215">
    <w:abstractNumId w:val="194"/>
  </w:num>
  <w:num w:numId="216">
    <w:abstractNumId w:val="153"/>
  </w:num>
  <w:num w:numId="217">
    <w:abstractNumId w:val="206"/>
  </w:num>
  <w:num w:numId="218">
    <w:abstractNumId w:val="178"/>
  </w:num>
  <w:num w:numId="219">
    <w:abstractNumId w:val="116"/>
  </w:num>
  <w:num w:numId="220">
    <w:abstractNumId w:val="86"/>
  </w:num>
  <w:num w:numId="221">
    <w:abstractNumId w:val="145"/>
  </w:num>
  <w:num w:numId="222">
    <w:abstractNumId w:val="121"/>
  </w:num>
  <w:num w:numId="223">
    <w:abstractNumId w:val="199"/>
  </w:num>
  <w:num w:numId="224">
    <w:abstractNumId w:val="28"/>
  </w:num>
  <w:num w:numId="225">
    <w:abstractNumId w:val="101"/>
  </w:num>
  <w:num w:numId="226">
    <w:abstractNumId w:val="105"/>
  </w:num>
  <w:num w:numId="227">
    <w:abstractNumId w:val="62"/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F1"/>
    <w:rsid w:val="00000B68"/>
    <w:rsid w:val="00002D71"/>
    <w:rsid w:val="0000450F"/>
    <w:rsid w:val="0000571B"/>
    <w:rsid w:val="0000688F"/>
    <w:rsid w:val="00012A1D"/>
    <w:rsid w:val="00016C85"/>
    <w:rsid w:val="00016D9E"/>
    <w:rsid w:val="00016F22"/>
    <w:rsid w:val="0002148B"/>
    <w:rsid w:val="000242BF"/>
    <w:rsid w:val="00024341"/>
    <w:rsid w:val="0003037C"/>
    <w:rsid w:val="0003136E"/>
    <w:rsid w:val="00031A62"/>
    <w:rsid w:val="00032B2E"/>
    <w:rsid w:val="00032DE5"/>
    <w:rsid w:val="00033123"/>
    <w:rsid w:val="0003720B"/>
    <w:rsid w:val="0004028D"/>
    <w:rsid w:val="0004029E"/>
    <w:rsid w:val="000410B3"/>
    <w:rsid w:val="000419A2"/>
    <w:rsid w:val="00043D9B"/>
    <w:rsid w:val="00046483"/>
    <w:rsid w:val="00047ECC"/>
    <w:rsid w:val="0005350D"/>
    <w:rsid w:val="00060EA0"/>
    <w:rsid w:val="00064F7C"/>
    <w:rsid w:val="0006574A"/>
    <w:rsid w:val="0006689C"/>
    <w:rsid w:val="00071D3F"/>
    <w:rsid w:val="00073FD3"/>
    <w:rsid w:val="0007497C"/>
    <w:rsid w:val="0007537B"/>
    <w:rsid w:val="00077304"/>
    <w:rsid w:val="00085AC2"/>
    <w:rsid w:val="000873B0"/>
    <w:rsid w:val="0008768F"/>
    <w:rsid w:val="00090A66"/>
    <w:rsid w:val="00092868"/>
    <w:rsid w:val="000951D3"/>
    <w:rsid w:val="000954E8"/>
    <w:rsid w:val="000963AB"/>
    <w:rsid w:val="00096D51"/>
    <w:rsid w:val="00097B7F"/>
    <w:rsid w:val="000A0E50"/>
    <w:rsid w:val="000A1280"/>
    <w:rsid w:val="000A205E"/>
    <w:rsid w:val="000A2F8B"/>
    <w:rsid w:val="000A3056"/>
    <w:rsid w:val="000A3193"/>
    <w:rsid w:val="000A323D"/>
    <w:rsid w:val="000A5561"/>
    <w:rsid w:val="000B197C"/>
    <w:rsid w:val="000B39E4"/>
    <w:rsid w:val="000B4F30"/>
    <w:rsid w:val="000B6B80"/>
    <w:rsid w:val="000B75C0"/>
    <w:rsid w:val="000C1066"/>
    <w:rsid w:val="000C28FA"/>
    <w:rsid w:val="000C62B9"/>
    <w:rsid w:val="000D14B7"/>
    <w:rsid w:val="000D1B91"/>
    <w:rsid w:val="000D1E04"/>
    <w:rsid w:val="000D24E8"/>
    <w:rsid w:val="000D5061"/>
    <w:rsid w:val="000D534D"/>
    <w:rsid w:val="000D644B"/>
    <w:rsid w:val="000D6912"/>
    <w:rsid w:val="000D7A21"/>
    <w:rsid w:val="000E1985"/>
    <w:rsid w:val="000E1C7A"/>
    <w:rsid w:val="000E3733"/>
    <w:rsid w:val="000E40BA"/>
    <w:rsid w:val="000E4A5B"/>
    <w:rsid w:val="000E4D87"/>
    <w:rsid w:val="000E644F"/>
    <w:rsid w:val="000E6A36"/>
    <w:rsid w:val="000E6F76"/>
    <w:rsid w:val="000E7481"/>
    <w:rsid w:val="000F035E"/>
    <w:rsid w:val="000F2F62"/>
    <w:rsid w:val="000F4BB7"/>
    <w:rsid w:val="000F6352"/>
    <w:rsid w:val="000F75C9"/>
    <w:rsid w:val="000F7635"/>
    <w:rsid w:val="000F78C6"/>
    <w:rsid w:val="001003CB"/>
    <w:rsid w:val="0010386D"/>
    <w:rsid w:val="001044D9"/>
    <w:rsid w:val="00104D79"/>
    <w:rsid w:val="00106978"/>
    <w:rsid w:val="0011163B"/>
    <w:rsid w:val="001141F2"/>
    <w:rsid w:val="00116762"/>
    <w:rsid w:val="0011732C"/>
    <w:rsid w:val="00117B10"/>
    <w:rsid w:val="0012073D"/>
    <w:rsid w:val="00120F9F"/>
    <w:rsid w:val="00121A08"/>
    <w:rsid w:val="00123468"/>
    <w:rsid w:val="0012636F"/>
    <w:rsid w:val="00126B46"/>
    <w:rsid w:val="001279BA"/>
    <w:rsid w:val="001310E6"/>
    <w:rsid w:val="00131922"/>
    <w:rsid w:val="00131CAD"/>
    <w:rsid w:val="00132684"/>
    <w:rsid w:val="0013282C"/>
    <w:rsid w:val="0013627F"/>
    <w:rsid w:val="00137782"/>
    <w:rsid w:val="00137C6E"/>
    <w:rsid w:val="00142711"/>
    <w:rsid w:val="00146F5F"/>
    <w:rsid w:val="0014701A"/>
    <w:rsid w:val="00150D67"/>
    <w:rsid w:val="001518E5"/>
    <w:rsid w:val="0015558D"/>
    <w:rsid w:val="00155AF4"/>
    <w:rsid w:val="001560AF"/>
    <w:rsid w:val="001561CA"/>
    <w:rsid w:val="00157285"/>
    <w:rsid w:val="001604E5"/>
    <w:rsid w:val="00160942"/>
    <w:rsid w:val="0017060D"/>
    <w:rsid w:val="00170CFF"/>
    <w:rsid w:val="0017301E"/>
    <w:rsid w:val="001747D4"/>
    <w:rsid w:val="00176643"/>
    <w:rsid w:val="00176645"/>
    <w:rsid w:val="0018024D"/>
    <w:rsid w:val="001819A7"/>
    <w:rsid w:val="00181F9A"/>
    <w:rsid w:val="00183330"/>
    <w:rsid w:val="00183E2C"/>
    <w:rsid w:val="00184666"/>
    <w:rsid w:val="00191B66"/>
    <w:rsid w:val="001954DC"/>
    <w:rsid w:val="00197832"/>
    <w:rsid w:val="001979A4"/>
    <w:rsid w:val="001A3289"/>
    <w:rsid w:val="001A5E8A"/>
    <w:rsid w:val="001B06DC"/>
    <w:rsid w:val="001B56DB"/>
    <w:rsid w:val="001B61BA"/>
    <w:rsid w:val="001B6696"/>
    <w:rsid w:val="001B7D04"/>
    <w:rsid w:val="001C03BC"/>
    <w:rsid w:val="001C1AF9"/>
    <w:rsid w:val="001C1FE3"/>
    <w:rsid w:val="001C32FE"/>
    <w:rsid w:val="001C4F1E"/>
    <w:rsid w:val="001C55E3"/>
    <w:rsid w:val="001C575A"/>
    <w:rsid w:val="001C6173"/>
    <w:rsid w:val="001C67D2"/>
    <w:rsid w:val="001C730A"/>
    <w:rsid w:val="001D51E9"/>
    <w:rsid w:val="001D53D7"/>
    <w:rsid w:val="001D5749"/>
    <w:rsid w:val="001E169C"/>
    <w:rsid w:val="001E6364"/>
    <w:rsid w:val="001F2B1E"/>
    <w:rsid w:val="001F2CC4"/>
    <w:rsid w:val="001F2DDC"/>
    <w:rsid w:val="001F3846"/>
    <w:rsid w:val="001F40F2"/>
    <w:rsid w:val="001F4CCA"/>
    <w:rsid w:val="001F7206"/>
    <w:rsid w:val="001F780F"/>
    <w:rsid w:val="001F795E"/>
    <w:rsid w:val="00202192"/>
    <w:rsid w:val="00202957"/>
    <w:rsid w:val="00203E3A"/>
    <w:rsid w:val="002047A6"/>
    <w:rsid w:val="002050E0"/>
    <w:rsid w:val="00205D84"/>
    <w:rsid w:val="002103FB"/>
    <w:rsid w:val="0021142B"/>
    <w:rsid w:val="002118B1"/>
    <w:rsid w:val="00213129"/>
    <w:rsid w:val="00213ED8"/>
    <w:rsid w:val="002150D2"/>
    <w:rsid w:val="00217B38"/>
    <w:rsid w:val="00220C3B"/>
    <w:rsid w:val="00222E1C"/>
    <w:rsid w:val="00231977"/>
    <w:rsid w:val="0023252A"/>
    <w:rsid w:val="0023331B"/>
    <w:rsid w:val="002345D8"/>
    <w:rsid w:val="002348FF"/>
    <w:rsid w:val="002356F0"/>
    <w:rsid w:val="00235811"/>
    <w:rsid w:val="002360B4"/>
    <w:rsid w:val="00241C40"/>
    <w:rsid w:val="002430B2"/>
    <w:rsid w:val="002431B2"/>
    <w:rsid w:val="00243B8B"/>
    <w:rsid w:val="00244F08"/>
    <w:rsid w:val="00245B8F"/>
    <w:rsid w:val="00250BD1"/>
    <w:rsid w:val="00257944"/>
    <w:rsid w:val="00260960"/>
    <w:rsid w:val="00260D16"/>
    <w:rsid w:val="00260E6A"/>
    <w:rsid w:val="002622F8"/>
    <w:rsid w:val="0026277B"/>
    <w:rsid w:val="00263CAB"/>
    <w:rsid w:val="00263F77"/>
    <w:rsid w:val="002659FC"/>
    <w:rsid w:val="0026787E"/>
    <w:rsid w:val="002745B9"/>
    <w:rsid w:val="002753A4"/>
    <w:rsid w:val="00282006"/>
    <w:rsid w:val="002825CC"/>
    <w:rsid w:val="002827AC"/>
    <w:rsid w:val="00285AA9"/>
    <w:rsid w:val="002915C5"/>
    <w:rsid w:val="00294AAB"/>
    <w:rsid w:val="00297498"/>
    <w:rsid w:val="00297D49"/>
    <w:rsid w:val="002A093B"/>
    <w:rsid w:val="002A30A1"/>
    <w:rsid w:val="002A3159"/>
    <w:rsid w:val="002A3D5C"/>
    <w:rsid w:val="002A48C1"/>
    <w:rsid w:val="002A6E00"/>
    <w:rsid w:val="002A705B"/>
    <w:rsid w:val="002B11F8"/>
    <w:rsid w:val="002B1D28"/>
    <w:rsid w:val="002B39DD"/>
    <w:rsid w:val="002B4559"/>
    <w:rsid w:val="002B501B"/>
    <w:rsid w:val="002C42E6"/>
    <w:rsid w:val="002C5FEE"/>
    <w:rsid w:val="002C7E05"/>
    <w:rsid w:val="002D01D0"/>
    <w:rsid w:val="002D0461"/>
    <w:rsid w:val="002D0470"/>
    <w:rsid w:val="002D2CE3"/>
    <w:rsid w:val="002D4D8A"/>
    <w:rsid w:val="002D50BD"/>
    <w:rsid w:val="002D5249"/>
    <w:rsid w:val="002E4640"/>
    <w:rsid w:val="002E499A"/>
    <w:rsid w:val="002E5DF8"/>
    <w:rsid w:val="002E5E2F"/>
    <w:rsid w:val="002E6279"/>
    <w:rsid w:val="002E7708"/>
    <w:rsid w:val="002F4353"/>
    <w:rsid w:val="002F4584"/>
    <w:rsid w:val="002F505B"/>
    <w:rsid w:val="002F5EA9"/>
    <w:rsid w:val="00302E4D"/>
    <w:rsid w:val="003033CB"/>
    <w:rsid w:val="00303586"/>
    <w:rsid w:val="00306393"/>
    <w:rsid w:val="00306E55"/>
    <w:rsid w:val="0031399B"/>
    <w:rsid w:val="00314075"/>
    <w:rsid w:val="00314251"/>
    <w:rsid w:val="00320253"/>
    <w:rsid w:val="0032316E"/>
    <w:rsid w:val="00326379"/>
    <w:rsid w:val="00326410"/>
    <w:rsid w:val="00327404"/>
    <w:rsid w:val="00327BA9"/>
    <w:rsid w:val="00330C86"/>
    <w:rsid w:val="0033278C"/>
    <w:rsid w:val="00334AAE"/>
    <w:rsid w:val="00335B3A"/>
    <w:rsid w:val="00340D1A"/>
    <w:rsid w:val="00341F53"/>
    <w:rsid w:val="0034278E"/>
    <w:rsid w:val="0035080E"/>
    <w:rsid w:val="00352729"/>
    <w:rsid w:val="00354FAE"/>
    <w:rsid w:val="0035545A"/>
    <w:rsid w:val="00355DFC"/>
    <w:rsid w:val="00356050"/>
    <w:rsid w:val="00357E37"/>
    <w:rsid w:val="00360D62"/>
    <w:rsid w:val="003627BE"/>
    <w:rsid w:val="00362BC5"/>
    <w:rsid w:val="00363E43"/>
    <w:rsid w:val="00364777"/>
    <w:rsid w:val="00364B2E"/>
    <w:rsid w:val="00382BA4"/>
    <w:rsid w:val="003861BB"/>
    <w:rsid w:val="00386ABD"/>
    <w:rsid w:val="00387202"/>
    <w:rsid w:val="00392ACF"/>
    <w:rsid w:val="00392D24"/>
    <w:rsid w:val="00395280"/>
    <w:rsid w:val="00395498"/>
    <w:rsid w:val="003A1135"/>
    <w:rsid w:val="003A274E"/>
    <w:rsid w:val="003A2860"/>
    <w:rsid w:val="003A29E9"/>
    <w:rsid w:val="003A44A8"/>
    <w:rsid w:val="003A5A59"/>
    <w:rsid w:val="003A75C4"/>
    <w:rsid w:val="003B049A"/>
    <w:rsid w:val="003B10B0"/>
    <w:rsid w:val="003B10E6"/>
    <w:rsid w:val="003B1F6A"/>
    <w:rsid w:val="003B2B33"/>
    <w:rsid w:val="003C14B5"/>
    <w:rsid w:val="003C388E"/>
    <w:rsid w:val="003C4207"/>
    <w:rsid w:val="003C50BD"/>
    <w:rsid w:val="003C6D3B"/>
    <w:rsid w:val="003C796C"/>
    <w:rsid w:val="003D1B9A"/>
    <w:rsid w:val="003D5344"/>
    <w:rsid w:val="003D6242"/>
    <w:rsid w:val="003D68CA"/>
    <w:rsid w:val="003D769B"/>
    <w:rsid w:val="003E0483"/>
    <w:rsid w:val="003E0DAC"/>
    <w:rsid w:val="003E1527"/>
    <w:rsid w:val="003E1A3B"/>
    <w:rsid w:val="003E452F"/>
    <w:rsid w:val="003E5D4D"/>
    <w:rsid w:val="003E602F"/>
    <w:rsid w:val="003E67A4"/>
    <w:rsid w:val="003F1394"/>
    <w:rsid w:val="003F1613"/>
    <w:rsid w:val="003F344C"/>
    <w:rsid w:val="003F35A2"/>
    <w:rsid w:val="003F5AEC"/>
    <w:rsid w:val="003F5E24"/>
    <w:rsid w:val="003F6715"/>
    <w:rsid w:val="003F6D59"/>
    <w:rsid w:val="003F6DB2"/>
    <w:rsid w:val="003F7546"/>
    <w:rsid w:val="00402348"/>
    <w:rsid w:val="004068F8"/>
    <w:rsid w:val="00407616"/>
    <w:rsid w:val="00410549"/>
    <w:rsid w:val="00414722"/>
    <w:rsid w:val="00416019"/>
    <w:rsid w:val="00416424"/>
    <w:rsid w:val="00416633"/>
    <w:rsid w:val="00417186"/>
    <w:rsid w:val="00420A8D"/>
    <w:rsid w:val="00421632"/>
    <w:rsid w:val="00423686"/>
    <w:rsid w:val="00427752"/>
    <w:rsid w:val="004342FD"/>
    <w:rsid w:val="00434414"/>
    <w:rsid w:val="00436E99"/>
    <w:rsid w:val="00443B19"/>
    <w:rsid w:val="00444319"/>
    <w:rsid w:val="00446253"/>
    <w:rsid w:val="00447E7B"/>
    <w:rsid w:val="00450B61"/>
    <w:rsid w:val="0045242B"/>
    <w:rsid w:val="00454385"/>
    <w:rsid w:val="0045465F"/>
    <w:rsid w:val="00455948"/>
    <w:rsid w:val="00457D16"/>
    <w:rsid w:val="00460258"/>
    <w:rsid w:val="00461883"/>
    <w:rsid w:val="00463980"/>
    <w:rsid w:val="00464D55"/>
    <w:rsid w:val="00466F3A"/>
    <w:rsid w:val="004705CC"/>
    <w:rsid w:val="00470951"/>
    <w:rsid w:val="00471762"/>
    <w:rsid w:val="004723F3"/>
    <w:rsid w:val="00472AD6"/>
    <w:rsid w:val="00472BFD"/>
    <w:rsid w:val="00473C99"/>
    <w:rsid w:val="00473EBC"/>
    <w:rsid w:val="004755A5"/>
    <w:rsid w:val="00477EE2"/>
    <w:rsid w:val="00480AAA"/>
    <w:rsid w:val="0048268C"/>
    <w:rsid w:val="00483E68"/>
    <w:rsid w:val="00484F04"/>
    <w:rsid w:val="00485D0E"/>
    <w:rsid w:val="004860C8"/>
    <w:rsid w:val="00486C4A"/>
    <w:rsid w:val="004900EC"/>
    <w:rsid w:val="004908C9"/>
    <w:rsid w:val="00490F2B"/>
    <w:rsid w:val="00493C1E"/>
    <w:rsid w:val="00494556"/>
    <w:rsid w:val="00494860"/>
    <w:rsid w:val="004965BF"/>
    <w:rsid w:val="004978D6"/>
    <w:rsid w:val="004A0EF8"/>
    <w:rsid w:val="004A29F2"/>
    <w:rsid w:val="004A31CC"/>
    <w:rsid w:val="004A5DC5"/>
    <w:rsid w:val="004A621F"/>
    <w:rsid w:val="004A7F21"/>
    <w:rsid w:val="004B22EF"/>
    <w:rsid w:val="004B2447"/>
    <w:rsid w:val="004B3F77"/>
    <w:rsid w:val="004B584D"/>
    <w:rsid w:val="004B6880"/>
    <w:rsid w:val="004C02D0"/>
    <w:rsid w:val="004C0A11"/>
    <w:rsid w:val="004C2AE9"/>
    <w:rsid w:val="004C422A"/>
    <w:rsid w:val="004C6506"/>
    <w:rsid w:val="004C7286"/>
    <w:rsid w:val="004D03C5"/>
    <w:rsid w:val="004D0AC2"/>
    <w:rsid w:val="004D34CA"/>
    <w:rsid w:val="004D72EC"/>
    <w:rsid w:val="004D7C49"/>
    <w:rsid w:val="004E08D1"/>
    <w:rsid w:val="004E0988"/>
    <w:rsid w:val="004E4BC8"/>
    <w:rsid w:val="004E76A0"/>
    <w:rsid w:val="004F0610"/>
    <w:rsid w:val="004F32F8"/>
    <w:rsid w:val="004F5532"/>
    <w:rsid w:val="004F7E97"/>
    <w:rsid w:val="00500371"/>
    <w:rsid w:val="00500A37"/>
    <w:rsid w:val="00500A3E"/>
    <w:rsid w:val="00501B05"/>
    <w:rsid w:val="00501D2F"/>
    <w:rsid w:val="00502A1F"/>
    <w:rsid w:val="00505664"/>
    <w:rsid w:val="00505BFE"/>
    <w:rsid w:val="005120B0"/>
    <w:rsid w:val="0051298D"/>
    <w:rsid w:val="00514BC6"/>
    <w:rsid w:val="00517A28"/>
    <w:rsid w:val="00517C23"/>
    <w:rsid w:val="005203C0"/>
    <w:rsid w:val="00521312"/>
    <w:rsid w:val="00521723"/>
    <w:rsid w:val="0052248E"/>
    <w:rsid w:val="005237EF"/>
    <w:rsid w:val="00523C35"/>
    <w:rsid w:val="00524279"/>
    <w:rsid w:val="0052731D"/>
    <w:rsid w:val="0053123F"/>
    <w:rsid w:val="005338A6"/>
    <w:rsid w:val="005342C2"/>
    <w:rsid w:val="005354B9"/>
    <w:rsid w:val="00536CF0"/>
    <w:rsid w:val="00537C3C"/>
    <w:rsid w:val="005416E2"/>
    <w:rsid w:val="00541F3A"/>
    <w:rsid w:val="00542405"/>
    <w:rsid w:val="00542A4C"/>
    <w:rsid w:val="00544298"/>
    <w:rsid w:val="00546C3D"/>
    <w:rsid w:val="0054786C"/>
    <w:rsid w:val="005504D7"/>
    <w:rsid w:val="00551990"/>
    <w:rsid w:val="00551EE1"/>
    <w:rsid w:val="0055218D"/>
    <w:rsid w:val="00552376"/>
    <w:rsid w:val="005527AD"/>
    <w:rsid w:val="00552A1C"/>
    <w:rsid w:val="00552BD8"/>
    <w:rsid w:val="0055334B"/>
    <w:rsid w:val="00554F1A"/>
    <w:rsid w:val="005555C0"/>
    <w:rsid w:val="00556C30"/>
    <w:rsid w:val="00556F87"/>
    <w:rsid w:val="00557334"/>
    <w:rsid w:val="005611BC"/>
    <w:rsid w:val="00563C3E"/>
    <w:rsid w:val="00564EC8"/>
    <w:rsid w:val="00566F9E"/>
    <w:rsid w:val="00570059"/>
    <w:rsid w:val="00570CA4"/>
    <w:rsid w:val="00571CA9"/>
    <w:rsid w:val="00581C31"/>
    <w:rsid w:val="00583220"/>
    <w:rsid w:val="005836B2"/>
    <w:rsid w:val="0058534F"/>
    <w:rsid w:val="0058562E"/>
    <w:rsid w:val="00586B99"/>
    <w:rsid w:val="00590EBB"/>
    <w:rsid w:val="005935D8"/>
    <w:rsid w:val="00594AAC"/>
    <w:rsid w:val="005961D6"/>
    <w:rsid w:val="005967BC"/>
    <w:rsid w:val="005A1754"/>
    <w:rsid w:val="005A50A1"/>
    <w:rsid w:val="005A7840"/>
    <w:rsid w:val="005A79F6"/>
    <w:rsid w:val="005B31FE"/>
    <w:rsid w:val="005B37ED"/>
    <w:rsid w:val="005B3B1B"/>
    <w:rsid w:val="005B458E"/>
    <w:rsid w:val="005B53B9"/>
    <w:rsid w:val="005C05E0"/>
    <w:rsid w:val="005C1B81"/>
    <w:rsid w:val="005C1F11"/>
    <w:rsid w:val="005C1F1D"/>
    <w:rsid w:val="005C20C0"/>
    <w:rsid w:val="005C2FB1"/>
    <w:rsid w:val="005C3C99"/>
    <w:rsid w:val="005C434A"/>
    <w:rsid w:val="005C44A2"/>
    <w:rsid w:val="005D0A0F"/>
    <w:rsid w:val="005D114D"/>
    <w:rsid w:val="005D4CA1"/>
    <w:rsid w:val="005D56E7"/>
    <w:rsid w:val="005D5C6F"/>
    <w:rsid w:val="005D6ACF"/>
    <w:rsid w:val="005D72EB"/>
    <w:rsid w:val="005E1840"/>
    <w:rsid w:val="005F1A60"/>
    <w:rsid w:val="005F27FA"/>
    <w:rsid w:val="005F36C3"/>
    <w:rsid w:val="005F370F"/>
    <w:rsid w:val="005F422F"/>
    <w:rsid w:val="005F4D4F"/>
    <w:rsid w:val="005F5671"/>
    <w:rsid w:val="006018DE"/>
    <w:rsid w:val="00601DBD"/>
    <w:rsid w:val="0060327C"/>
    <w:rsid w:val="00604D54"/>
    <w:rsid w:val="00605210"/>
    <w:rsid w:val="006052FE"/>
    <w:rsid w:val="006065B7"/>
    <w:rsid w:val="00607C73"/>
    <w:rsid w:val="00607CDA"/>
    <w:rsid w:val="00610663"/>
    <w:rsid w:val="00610961"/>
    <w:rsid w:val="006112CF"/>
    <w:rsid w:val="00614871"/>
    <w:rsid w:val="0061509F"/>
    <w:rsid w:val="006202F2"/>
    <w:rsid w:val="00621695"/>
    <w:rsid w:val="00621B83"/>
    <w:rsid w:val="00623252"/>
    <w:rsid w:val="00623679"/>
    <w:rsid w:val="00623DA5"/>
    <w:rsid w:val="00627009"/>
    <w:rsid w:val="0062717B"/>
    <w:rsid w:val="006306E5"/>
    <w:rsid w:val="00630E3D"/>
    <w:rsid w:val="00631095"/>
    <w:rsid w:val="00632B45"/>
    <w:rsid w:val="00632D7C"/>
    <w:rsid w:val="0063416E"/>
    <w:rsid w:val="00635748"/>
    <w:rsid w:val="00636428"/>
    <w:rsid w:val="00640649"/>
    <w:rsid w:val="00642C1B"/>
    <w:rsid w:val="00642DF7"/>
    <w:rsid w:val="0064669C"/>
    <w:rsid w:val="006532F0"/>
    <w:rsid w:val="0065369A"/>
    <w:rsid w:val="00655C5C"/>
    <w:rsid w:val="006567C4"/>
    <w:rsid w:val="006601E5"/>
    <w:rsid w:val="0066037B"/>
    <w:rsid w:val="006612D3"/>
    <w:rsid w:val="00663BEB"/>
    <w:rsid w:val="00663FD8"/>
    <w:rsid w:val="0066407D"/>
    <w:rsid w:val="006647A6"/>
    <w:rsid w:val="00665646"/>
    <w:rsid w:val="00667D66"/>
    <w:rsid w:val="00673DEB"/>
    <w:rsid w:val="00673F59"/>
    <w:rsid w:val="00677064"/>
    <w:rsid w:val="00680DAB"/>
    <w:rsid w:val="00685431"/>
    <w:rsid w:val="006940B7"/>
    <w:rsid w:val="0069554D"/>
    <w:rsid w:val="00697B71"/>
    <w:rsid w:val="006A327D"/>
    <w:rsid w:val="006A367A"/>
    <w:rsid w:val="006A4918"/>
    <w:rsid w:val="006A530A"/>
    <w:rsid w:val="006A5DED"/>
    <w:rsid w:val="006B163F"/>
    <w:rsid w:val="006B2984"/>
    <w:rsid w:val="006B50D3"/>
    <w:rsid w:val="006B5D35"/>
    <w:rsid w:val="006B609F"/>
    <w:rsid w:val="006C0344"/>
    <w:rsid w:val="006C4666"/>
    <w:rsid w:val="006C5A00"/>
    <w:rsid w:val="006C5E4B"/>
    <w:rsid w:val="006D4EE5"/>
    <w:rsid w:val="006D589E"/>
    <w:rsid w:val="006E140E"/>
    <w:rsid w:val="006E1EF3"/>
    <w:rsid w:val="006E201B"/>
    <w:rsid w:val="006E21CA"/>
    <w:rsid w:val="006E50AC"/>
    <w:rsid w:val="006E5F14"/>
    <w:rsid w:val="006E7B88"/>
    <w:rsid w:val="006F02F6"/>
    <w:rsid w:val="006F0EB3"/>
    <w:rsid w:val="006F2F9A"/>
    <w:rsid w:val="006F6631"/>
    <w:rsid w:val="006F6A2E"/>
    <w:rsid w:val="006F7985"/>
    <w:rsid w:val="006F7FD5"/>
    <w:rsid w:val="00700980"/>
    <w:rsid w:val="007135F3"/>
    <w:rsid w:val="00714B8E"/>
    <w:rsid w:val="007153B5"/>
    <w:rsid w:val="0071574D"/>
    <w:rsid w:val="00717867"/>
    <w:rsid w:val="007204D9"/>
    <w:rsid w:val="00720515"/>
    <w:rsid w:val="00721A03"/>
    <w:rsid w:val="0072406A"/>
    <w:rsid w:val="007269B3"/>
    <w:rsid w:val="007272C3"/>
    <w:rsid w:val="007312DD"/>
    <w:rsid w:val="00731697"/>
    <w:rsid w:val="00731B08"/>
    <w:rsid w:val="0073405B"/>
    <w:rsid w:val="00734E0E"/>
    <w:rsid w:val="00736502"/>
    <w:rsid w:val="00740046"/>
    <w:rsid w:val="007415EF"/>
    <w:rsid w:val="0074310D"/>
    <w:rsid w:val="00743722"/>
    <w:rsid w:val="00743E85"/>
    <w:rsid w:val="007458B2"/>
    <w:rsid w:val="007509C8"/>
    <w:rsid w:val="00751014"/>
    <w:rsid w:val="00751B59"/>
    <w:rsid w:val="00752B11"/>
    <w:rsid w:val="00752D34"/>
    <w:rsid w:val="007535C8"/>
    <w:rsid w:val="0075435D"/>
    <w:rsid w:val="007556B1"/>
    <w:rsid w:val="007561A9"/>
    <w:rsid w:val="00763678"/>
    <w:rsid w:val="0076549F"/>
    <w:rsid w:val="00765B7D"/>
    <w:rsid w:val="007720A9"/>
    <w:rsid w:val="00774E04"/>
    <w:rsid w:val="00775E64"/>
    <w:rsid w:val="00776FDF"/>
    <w:rsid w:val="00780F31"/>
    <w:rsid w:val="0078170F"/>
    <w:rsid w:val="00781BD5"/>
    <w:rsid w:val="00783B69"/>
    <w:rsid w:val="007850C2"/>
    <w:rsid w:val="007875DC"/>
    <w:rsid w:val="00787F78"/>
    <w:rsid w:val="0079010A"/>
    <w:rsid w:val="00793B57"/>
    <w:rsid w:val="0079440D"/>
    <w:rsid w:val="00795084"/>
    <w:rsid w:val="00795875"/>
    <w:rsid w:val="007A0C8C"/>
    <w:rsid w:val="007A1765"/>
    <w:rsid w:val="007A22D5"/>
    <w:rsid w:val="007A2893"/>
    <w:rsid w:val="007A4E57"/>
    <w:rsid w:val="007A5852"/>
    <w:rsid w:val="007A6B4F"/>
    <w:rsid w:val="007B0C88"/>
    <w:rsid w:val="007B0CB7"/>
    <w:rsid w:val="007B4A7D"/>
    <w:rsid w:val="007C02A3"/>
    <w:rsid w:val="007C11A3"/>
    <w:rsid w:val="007C1BD9"/>
    <w:rsid w:val="007C7716"/>
    <w:rsid w:val="007D4E66"/>
    <w:rsid w:val="007D5742"/>
    <w:rsid w:val="007D5C1B"/>
    <w:rsid w:val="007D5C93"/>
    <w:rsid w:val="007D61C5"/>
    <w:rsid w:val="007D6585"/>
    <w:rsid w:val="007D7652"/>
    <w:rsid w:val="007E5395"/>
    <w:rsid w:val="007E7C4E"/>
    <w:rsid w:val="007E7CD4"/>
    <w:rsid w:val="007F1595"/>
    <w:rsid w:val="007F26CB"/>
    <w:rsid w:val="007F36ED"/>
    <w:rsid w:val="007F4571"/>
    <w:rsid w:val="007F507D"/>
    <w:rsid w:val="007F7F2B"/>
    <w:rsid w:val="00803475"/>
    <w:rsid w:val="0080446B"/>
    <w:rsid w:val="0080464B"/>
    <w:rsid w:val="00804981"/>
    <w:rsid w:val="00810087"/>
    <w:rsid w:val="0081179F"/>
    <w:rsid w:val="00812738"/>
    <w:rsid w:val="00812E3C"/>
    <w:rsid w:val="00816412"/>
    <w:rsid w:val="0082190E"/>
    <w:rsid w:val="00821AF0"/>
    <w:rsid w:val="00825AA2"/>
    <w:rsid w:val="00830167"/>
    <w:rsid w:val="0083333F"/>
    <w:rsid w:val="00833BD8"/>
    <w:rsid w:val="00833CD8"/>
    <w:rsid w:val="0084078F"/>
    <w:rsid w:val="008413AE"/>
    <w:rsid w:val="00842005"/>
    <w:rsid w:val="00843141"/>
    <w:rsid w:val="00843F6F"/>
    <w:rsid w:val="008444DC"/>
    <w:rsid w:val="00845945"/>
    <w:rsid w:val="00845CFB"/>
    <w:rsid w:val="0084678C"/>
    <w:rsid w:val="008473DA"/>
    <w:rsid w:val="0084795C"/>
    <w:rsid w:val="008502D3"/>
    <w:rsid w:val="008508FE"/>
    <w:rsid w:val="008553E0"/>
    <w:rsid w:val="00855FB4"/>
    <w:rsid w:val="00856E7E"/>
    <w:rsid w:val="00857014"/>
    <w:rsid w:val="00857911"/>
    <w:rsid w:val="00860BA8"/>
    <w:rsid w:val="00862914"/>
    <w:rsid w:val="00863FBB"/>
    <w:rsid w:val="0086416C"/>
    <w:rsid w:val="008664CF"/>
    <w:rsid w:val="0086655B"/>
    <w:rsid w:val="00871B6A"/>
    <w:rsid w:val="00876740"/>
    <w:rsid w:val="00876DEF"/>
    <w:rsid w:val="00876EC7"/>
    <w:rsid w:val="00880089"/>
    <w:rsid w:val="00880ACA"/>
    <w:rsid w:val="008850EA"/>
    <w:rsid w:val="008871AB"/>
    <w:rsid w:val="008901D4"/>
    <w:rsid w:val="00892B04"/>
    <w:rsid w:val="00894648"/>
    <w:rsid w:val="00896A0E"/>
    <w:rsid w:val="008970CE"/>
    <w:rsid w:val="0089760A"/>
    <w:rsid w:val="008A1CA4"/>
    <w:rsid w:val="008A1CC5"/>
    <w:rsid w:val="008A2715"/>
    <w:rsid w:val="008A2D82"/>
    <w:rsid w:val="008A2F9D"/>
    <w:rsid w:val="008A672D"/>
    <w:rsid w:val="008A74B9"/>
    <w:rsid w:val="008A774E"/>
    <w:rsid w:val="008B089B"/>
    <w:rsid w:val="008B3127"/>
    <w:rsid w:val="008B340A"/>
    <w:rsid w:val="008B465F"/>
    <w:rsid w:val="008B4FFE"/>
    <w:rsid w:val="008B7199"/>
    <w:rsid w:val="008C0A0C"/>
    <w:rsid w:val="008C0EDC"/>
    <w:rsid w:val="008C3C2F"/>
    <w:rsid w:val="008C4DAF"/>
    <w:rsid w:val="008C4EF6"/>
    <w:rsid w:val="008C55E7"/>
    <w:rsid w:val="008C6E97"/>
    <w:rsid w:val="008C7CC4"/>
    <w:rsid w:val="008D0099"/>
    <w:rsid w:val="008D00A5"/>
    <w:rsid w:val="008D0197"/>
    <w:rsid w:val="008D05CF"/>
    <w:rsid w:val="008D5CAE"/>
    <w:rsid w:val="008D5FDE"/>
    <w:rsid w:val="008D6F9B"/>
    <w:rsid w:val="008E0C17"/>
    <w:rsid w:val="008E38B9"/>
    <w:rsid w:val="008E3B27"/>
    <w:rsid w:val="008E4918"/>
    <w:rsid w:val="008E68D6"/>
    <w:rsid w:val="008E6F36"/>
    <w:rsid w:val="008F605A"/>
    <w:rsid w:val="00900AA6"/>
    <w:rsid w:val="00901D76"/>
    <w:rsid w:val="00901FCF"/>
    <w:rsid w:val="00905AA2"/>
    <w:rsid w:val="00906001"/>
    <w:rsid w:val="00910B23"/>
    <w:rsid w:val="009119C5"/>
    <w:rsid w:val="00911B35"/>
    <w:rsid w:val="00912B91"/>
    <w:rsid w:val="00913A14"/>
    <w:rsid w:val="009148D0"/>
    <w:rsid w:val="00921293"/>
    <w:rsid w:val="00922942"/>
    <w:rsid w:val="0092535D"/>
    <w:rsid w:val="00926FAF"/>
    <w:rsid w:val="00927CE7"/>
    <w:rsid w:val="009300DA"/>
    <w:rsid w:val="009308BE"/>
    <w:rsid w:val="0093259C"/>
    <w:rsid w:val="009334B4"/>
    <w:rsid w:val="00936F01"/>
    <w:rsid w:val="00937291"/>
    <w:rsid w:val="00941A2D"/>
    <w:rsid w:val="00943604"/>
    <w:rsid w:val="009445FC"/>
    <w:rsid w:val="00944D34"/>
    <w:rsid w:val="00945D8F"/>
    <w:rsid w:val="00946001"/>
    <w:rsid w:val="00946937"/>
    <w:rsid w:val="00947290"/>
    <w:rsid w:val="009472EA"/>
    <w:rsid w:val="009509E2"/>
    <w:rsid w:val="00953C39"/>
    <w:rsid w:val="00956D38"/>
    <w:rsid w:val="00957918"/>
    <w:rsid w:val="009606D1"/>
    <w:rsid w:val="00964C60"/>
    <w:rsid w:val="00965B5F"/>
    <w:rsid w:val="00966D10"/>
    <w:rsid w:val="00967066"/>
    <w:rsid w:val="00967CAD"/>
    <w:rsid w:val="009735FD"/>
    <w:rsid w:val="009753D8"/>
    <w:rsid w:val="00980752"/>
    <w:rsid w:val="00986190"/>
    <w:rsid w:val="009922F9"/>
    <w:rsid w:val="00994EA2"/>
    <w:rsid w:val="00995FB2"/>
    <w:rsid w:val="00997BB2"/>
    <w:rsid w:val="009A0027"/>
    <w:rsid w:val="009A0491"/>
    <w:rsid w:val="009A4998"/>
    <w:rsid w:val="009A6CD3"/>
    <w:rsid w:val="009A7800"/>
    <w:rsid w:val="009B1023"/>
    <w:rsid w:val="009B2CA0"/>
    <w:rsid w:val="009B31FC"/>
    <w:rsid w:val="009B34C0"/>
    <w:rsid w:val="009B35BB"/>
    <w:rsid w:val="009B37AE"/>
    <w:rsid w:val="009B64D9"/>
    <w:rsid w:val="009B6C84"/>
    <w:rsid w:val="009C107A"/>
    <w:rsid w:val="009C22FA"/>
    <w:rsid w:val="009C2863"/>
    <w:rsid w:val="009C387B"/>
    <w:rsid w:val="009C41FC"/>
    <w:rsid w:val="009C4DAA"/>
    <w:rsid w:val="009C61D4"/>
    <w:rsid w:val="009D0C6C"/>
    <w:rsid w:val="009D1E77"/>
    <w:rsid w:val="009D67D4"/>
    <w:rsid w:val="009D6F60"/>
    <w:rsid w:val="009D7A74"/>
    <w:rsid w:val="009E341E"/>
    <w:rsid w:val="009E373D"/>
    <w:rsid w:val="009E6DA5"/>
    <w:rsid w:val="009F0BDC"/>
    <w:rsid w:val="009F0CDE"/>
    <w:rsid w:val="009F4294"/>
    <w:rsid w:val="009F4C35"/>
    <w:rsid w:val="009F4E29"/>
    <w:rsid w:val="00A002FA"/>
    <w:rsid w:val="00A01E77"/>
    <w:rsid w:val="00A0363C"/>
    <w:rsid w:val="00A05D61"/>
    <w:rsid w:val="00A13579"/>
    <w:rsid w:val="00A14923"/>
    <w:rsid w:val="00A22715"/>
    <w:rsid w:val="00A23983"/>
    <w:rsid w:val="00A244A5"/>
    <w:rsid w:val="00A24C6B"/>
    <w:rsid w:val="00A25310"/>
    <w:rsid w:val="00A26AF3"/>
    <w:rsid w:val="00A26F33"/>
    <w:rsid w:val="00A31AE7"/>
    <w:rsid w:val="00A31F8C"/>
    <w:rsid w:val="00A33C4C"/>
    <w:rsid w:val="00A3521B"/>
    <w:rsid w:val="00A35F5C"/>
    <w:rsid w:val="00A36813"/>
    <w:rsid w:val="00A47F28"/>
    <w:rsid w:val="00A50955"/>
    <w:rsid w:val="00A52566"/>
    <w:rsid w:val="00A53E9B"/>
    <w:rsid w:val="00A56C19"/>
    <w:rsid w:val="00A60247"/>
    <w:rsid w:val="00A60D38"/>
    <w:rsid w:val="00A61E1F"/>
    <w:rsid w:val="00A64975"/>
    <w:rsid w:val="00A64A71"/>
    <w:rsid w:val="00A705B0"/>
    <w:rsid w:val="00A73057"/>
    <w:rsid w:val="00A76C08"/>
    <w:rsid w:val="00A7731A"/>
    <w:rsid w:val="00A802EB"/>
    <w:rsid w:val="00A844F3"/>
    <w:rsid w:val="00A84753"/>
    <w:rsid w:val="00A84BCA"/>
    <w:rsid w:val="00A86DDF"/>
    <w:rsid w:val="00A876D3"/>
    <w:rsid w:val="00A87F14"/>
    <w:rsid w:val="00A96652"/>
    <w:rsid w:val="00A97B54"/>
    <w:rsid w:val="00AA0C57"/>
    <w:rsid w:val="00AA4F4C"/>
    <w:rsid w:val="00AA5AA3"/>
    <w:rsid w:val="00AA5F69"/>
    <w:rsid w:val="00AB112F"/>
    <w:rsid w:val="00AB1E6B"/>
    <w:rsid w:val="00AB22BA"/>
    <w:rsid w:val="00AB2793"/>
    <w:rsid w:val="00AB4CF8"/>
    <w:rsid w:val="00AC49A5"/>
    <w:rsid w:val="00AC51F5"/>
    <w:rsid w:val="00AC6339"/>
    <w:rsid w:val="00AC7876"/>
    <w:rsid w:val="00AD1265"/>
    <w:rsid w:val="00AD32D5"/>
    <w:rsid w:val="00AD7AEF"/>
    <w:rsid w:val="00AE0E17"/>
    <w:rsid w:val="00AE1BC3"/>
    <w:rsid w:val="00AE3892"/>
    <w:rsid w:val="00AE4E9F"/>
    <w:rsid w:val="00AE73C0"/>
    <w:rsid w:val="00AF0222"/>
    <w:rsid w:val="00AF07AE"/>
    <w:rsid w:val="00AF407F"/>
    <w:rsid w:val="00AF4091"/>
    <w:rsid w:val="00B0204C"/>
    <w:rsid w:val="00B02594"/>
    <w:rsid w:val="00B113D8"/>
    <w:rsid w:val="00B15500"/>
    <w:rsid w:val="00B15D9A"/>
    <w:rsid w:val="00B23BD2"/>
    <w:rsid w:val="00B24ED9"/>
    <w:rsid w:val="00B25ACC"/>
    <w:rsid w:val="00B26D65"/>
    <w:rsid w:val="00B3195B"/>
    <w:rsid w:val="00B320E9"/>
    <w:rsid w:val="00B32C82"/>
    <w:rsid w:val="00B33456"/>
    <w:rsid w:val="00B35918"/>
    <w:rsid w:val="00B36CF8"/>
    <w:rsid w:val="00B41DF1"/>
    <w:rsid w:val="00B44D93"/>
    <w:rsid w:val="00B5188A"/>
    <w:rsid w:val="00B52233"/>
    <w:rsid w:val="00B52650"/>
    <w:rsid w:val="00B5393A"/>
    <w:rsid w:val="00B53A5E"/>
    <w:rsid w:val="00B54F16"/>
    <w:rsid w:val="00B55598"/>
    <w:rsid w:val="00B56812"/>
    <w:rsid w:val="00B56A65"/>
    <w:rsid w:val="00B57841"/>
    <w:rsid w:val="00B57983"/>
    <w:rsid w:val="00B62166"/>
    <w:rsid w:val="00B62542"/>
    <w:rsid w:val="00B6269D"/>
    <w:rsid w:val="00B629FD"/>
    <w:rsid w:val="00B6478B"/>
    <w:rsid w:val="00B64B95"/>
    <w:rsid w:val="00B70447"/>
    <w:rsid w:val="00B70906"/>
    <w:rsid w:val="00B72A38"/>
    <w:rsid w:val="00B72CA3"/>
    <w:rsid w:val="00B73D55"/>
    <w:rsid w:val="00B75089"/>
    <w:rsid w:val="00B752AB"/>
    <w:rsid w:val="00B805A3"/>
    <w:rsid w:val="00B80B4C"/>
    <w:rsid w:val="00B80D07"/>
    <w:rsid w:val="00B82A0B"/>
    <w:rsid w:val="00B82B72"/>
    <w:rsid w:val="00B85DD0"/>
    <w:rsid w:val="00B922CB"/>
    <w:rsid w:val="00BA02C5"/>
    <w:rsid w:val="00BA0BDA"/>
    <w:rsid w:val="00BA2B3A"/>
    <w:rsid w:val="00BA2D83"/>
    <w:rsid w:val="00BA575A"/>
    <w:rsid w:val="00BA5865"/>
    <w:rsid w:val="00BA6574"/>
    <w:rsid w:val="00BA6E7E"/>
    <w:rsid w:val="00BA6F88"/>
    <w:rsid w:val="00BB4E03"/>
    <w:rsid w:val="00BB7E8E"/>
    <w:rsid w:val="00BC20A6"/>
    <w:rsid w:val="00BC2398"/>
    <w:rsid w:val="00BC2977"/>
    <w:rsid w:val="00BC3022"/>
    <w:rsid w:val="00BC3CF4"/>
    <w:rsid w:val="00BD2565"/>
    <w:rsid w:val="00BD369D"/>
    <w:rsid w:val="00BD39E6"/>
    <w:rsid w:val="00BD55C0"/>
    <w:rsid w:val="00BD5B91"/>
    <w:rsid w:val="00BD608F"/>
    <w:rsid w:val="00BD7D6D"/>
    <w:rsid w:val="00BE3565"/>
    <w:rsid w:val="00BE6FF8"/>
    <w:rsid w:val="00BE7A94"/>
    <w:rsid w:val="00BF0128"/>
    <w:rsid w:val="00BF0D1B"/>
    <w:rsid w:val="00BF1A84"/>
    <w:rsid w:val="00BF223D"/>
    <w:rsid w:val="00BF3A3D"/>
    <w:rsid w:val="00BF4962"/>
    <w:rsid w:val="00BF5391"/>
    <w:rsid w:val="00BF60F2"/>
    <w:rsid w:val="00BF619D"/>
    <w:rsid w:val="00BF6D4C"/>
    <w:rsid w:val="00C0111B"/>
    <w:rsid w:val="00C011A3"/>
    <w:rsid w:val="00C027DE"/>
    <w:rsid w:val="00C03578"/>
    <w:rsid w:val="00C079C2"/>
    <w:rsid w:val="00C07EAE"/>
    <w:rsid w:val="00C07FA4"/>
    <w:rsid w:val="00C106B6"/>
    <w:rsid w:val="00C148D2"/>
    <w:rsid w:val="00C16F51"/>
    <w:rsid w:val="00C206D6"/>
    <w:rsid w:val="00C245E2"/>
    <w:rsid w:val="00C25D6E"/>
    <w:rsid w:val="00C26249"/>
    <w:rsid w:val="00C2664B"/>
    <w:rsid w:val="00C325C9"/>
    <w:rsid w:val="00C32F67"/>
    <w:rsid w:val="00C349B0"/>
    <w:rsid w:val="00C41813"/>
    <w:rsid w:val="00C463F1"/>
    <w:rsid w:val="00C50EBF"/>
    <w:rsid w:val="00C510A3"/>
    <w:rsid w:val="00C529A6"/>
    <w:rsid w:val="00C52A8C"/>
    <w:rsid w:val="00C555C1"/>
    <w:rsid w:val="00C62B04"/>
    <w:rsid w:val="00C62E2B"/>
    <w:rsid w:val="00C6353B"/>
    <w:rsid w:val="00C641CE"/>
    <w:rsid w:val="00C64885"/>
    <w:rsid w:val="00C64E4F"/>
    <w:rsid w:val="00C67D14"/>
    <w:rsid w:val="00C706C7"/>
    <w:rsid w:val="00C707FE"/>
    <w:rsid w:val="00C71D72"/>
    <w:rsid w:val="00C721E4"/>
    <w:rsid w:val="00C723B3"/>
    <w:rsid w:val="00C774ED"/>
    <w:rsid w:val="00C83B69"/>
    <w:rsid w:val="00C8529C"/>
    <w:rsid w:val="00C93394"/>
    <w:rsid w:val="00C96CF2"/>
    <w:rsid w:val="00C97ED5"/>
    <w:rsid w:val="00CA0D64"/>
    <w:rsid w:val="00CA136A"/>
    <w:rsid w:val="00CA2073"/>
    <w:rsid w:val="00CA3825"/>
    <w:rsid w:val="00CA6A8F"/>
    <w:rsid w:val="00CA7698"/>
    <w:rsid w:val="00CB1726"/>
    <w:rsid w:val="00CB1FD1"/>
    <w:rsid w:val="00CC0EAA"/>
    <w:rsid w:val="00CC2D50"/>
    <w:rsid w:val="00CC3E89"/>
    <w:rsid w:val="00CC6017"/>
    <w:rsid w:val="00CD0073"/>
    <w:rsid w:val="00CD3BCA"/>
    <w:rsid w:val="00CD3C8F"/>
    <w:rsid w:val="00CD5189"/>
    <w:rsid w:val="00CD5779"/>
    <w:rsid w:val="00CD77EB"/>
    <w:rsid w:val="00CE0578"/>
    <w:rsid w:val="00CE0B4F"/>
    <w:rsid w:val="00CE1038"/>
    <w:rsid w:val="00CE2F0F"/>
    <w:rsid w:val="00CE5028"/>
    <w:rsid w:val="00CE7322"/>
    <w:rsid w:val="00CE7724"/>
    <w:rsid w:val="00CF00EF"/>
    <w:rsid w:val="00CF1159"/>
    <w:rsid w:val="00CF1CAE"/>
    <w:rsid w:val="00CF33C0"/>
    <w:rsid w:val="00CF4E5E"/>
    <w:rsid w:val="00D01FBD"/>
    <w:rsid w:val="00D033A8"/>
    <w:rsid w:val="00D04F93"/>
    <w:rsid w:val="00D07056"/>
    <w:rsid w:val="00D07343"/>
    <w:rsid w:val="00D10BCB"/>
    <w:rsid w:val="00D14DC3"/>
    <w:rsid w:val="00D1509F"/>
    <w:rsid w:val="00D17933"/>
    <w:rsid w:val="00D2146D"/>
    <w:rsid w:val="00D22379"/>
    <w:rsid w:val="00D22A78"/>
    <w:rsid w:val="00D2429A"/>
    <w:rsid w:val="00D30262"/>
    <w:rsid w:val="00D3111F"/>
    <w:rsid w:val="00D31616"/>
    <w:rsid w:val="00D32EC1"/>
    <w:rsid w:val="00D419C8"/>
    <w:rsid w:val="00D42769"/>
    <w:rsid w:val="00D446F9"/>
    <w:rsid w:val="00D464C8"/>
    <w:rsid w:val="00D478F5"/>
    <w:rsid w:val="00D50130"/>
    <w:rsid w:val="00D52004"/>
    <w:rsid w:val="00D52DB8"/>
    <w:rsid w:val="00D53BA3"/>
    <w:rsid w:val="00D54F54"/>
    <w:rsid w:val="00D561AB"/>
    <w:rsid w:val="00D6271E"/>
    <w:rsid w:val="00D6352D"/>
    <w:rsid w:val="00D65E9C"/>
    <w:rsid w:val="00D676C6"/>
    <w:rsid w:val="00D7004B"/>
    <w:rsid w:val="00D7188F"/>
    <w:rsid w:val="00D71C22"/>
    <w:rsid w:val="00D7239D"/>
    <w:rsid w:val="00D7453E"/>
    <w:rsid w:val="00D8102E"/>
    <w:rsid w:val="00D8426D"/>
    <w:rsid w:val="00D8534B"/>
    <w:rsid w:val="00D91976"/>
    <w:rsid w:val="00D91E0F"/>
    <w:rsid w:val="00D95781"/>
    <w:rsid w:val="00D95EDA"/>
    <w:rsid w:val="00D96EBF"/>
    <w:rsid w:val="00DA2EC6"/>
    <w:rsid w:val="00DA4335"/>
    <w:rsid w:val="00DA4A9F"/>
    <w:rsid w:val="00DA5D61"/>
    <w:rsid w:val="00DA62F2"/>
    <w:rsid w:val="00DA6395"/>
    <w:rsid w:val="00DA642E"/>
    <w:rsid w:val="00DA6E12"/>
    <w:rsid w:val="00DB0815"/>
    <w:rsid w:val="00DB373C"/>
    <w:rsid w:val="00DB5460"/>
    <w:rsid w:val="00DB5D4F"/>
    <w:rsid w:val="00DB6AB4"/>
    <w:rsid w:val="00DB7DCD"/>
    <w:rsid w:val="00DC05E5"/>
    <w:rsid w:val="00DC069D"/>
    <w:rsid w:val="00DC0BC6"/>
    <w:rsid w:val="00DC1B42"/>
    <w:rsid w:val="00DC21A7"/>
    <w:rsid w:val="00DC3B98"/>
    <w:rsid w:val="00DC61ED"/>
    <w:rsid w:val="00DC73B9"/>
    <w:rsid w:val="00DC797C"/>
    <w:rsid w:val="00DC7B42"/>
    <w:rsid w:val="00DC7F5D"/>
    <w:rsid w:val="00DD29C4"/>
    <w:rsid w:val="00DD2E13"/>
    <w:rsid w:val="00DD3097"/>
    <w:rsid w:val="00DD4492"/>
    <w:rsid w:val="00DD53CA"/>
    <w:rsid w:val="00DD6E9A"/>
    <w:rsid w:val="00DE00A2"/>
    <w:rsid w:val="00DE02F3"/>
    <w:rsid w:val="00DE2C85"/>
    <w:rsid w:val="00DE312E"/>
    <w:rsid w:val="00DE6B00"/>
    <w:rsid w:val="00DF0399"/>
    <w:rsid w:val="00DF0E45"/>
    <w:rsid w:val="00DF4E91"/>
    <w:rsid w:val="00DF5C6B"/>
    <w:rsid w:val="00DF7853"/>
    <w:rsid w:val="00E0411E"/>
    <w:rsid w:val="00E04770"/>
    <w:rsid w:val="00E05DD7"/>
    <w:rsid w:val="00E117A9"/>
    <w:rsid w:val="00E12150"/>
    <w:rsid w:val="00E14061"/>
    <w:rsid w:val="00E201C4"/>
    <w:rsid w:val="00E22D0A"/>
    <w:rsid w:val="00E23419"/>
    <w:rsid w:val="00E264C7"/>
    <w:rsid w:val="00E307D3"/>
    <w:rsid w:val="00E325AE"/>
    <w:rsid w:val="00E32AAE"/>
    <w:rsid w:val="00E334F3"/>
    <w:rsid w:val="00E3412D"/>
    <w:rsid w:val="00E34E6A"/>
    <w:rsid w:val="00E35008"/>
    <w:rsid w:val="00E35F85"/>
    <w:rsid w:val="00E36F90"/>
    <w:rsid w:val="00E36FE8"/>
    <w:rsid w:val="00E370AD"/>
    <w:rsid w:val="00E377B6"/>
    <w:rsid w:val="00E37CED"/>
    <w:rsid w:val="00E37E28"/>
    <w:rsid w:val="00E40716"/>
    <w:rsid w:val="00E43C15"/>
    <w:rsid w:val="00E46C40"/>
    <w:rsid w:val="00E52640"/>
    <w:rsid w:val="00E52E29"/>
    <w:rsid w:val="00E570E4"/>
    <w:rsid w:val="00E572B4"/>
    <w:rsid w:val="00E602DA"/>
    <w:rsid w:val="00E61CD6"/>
    <w:rsid w:val="00E656C8"/>
    <w:rsid w:val="00E66F3B"/>
    <w:rsid w:val="00E7075F"/>
    <w:rsid w:val="00E72931"/>
    <w:rsid w:val="00E74756"/>
    <w:rsid w:val="00E779EF"/>
    <w:rsid w:val="00E82547"/>
    <w:rsid w:val="00E82569"/>
    <w:rsid w:val="00E83B21"/>
    <w:rsid w:val="00E85ECC"/>
    <w:rsid w:val="00E901CC"/>
    <w:rsid w:val="00E9193A"/>
    <w:rsid w:val="00E92B3E"/>
    <w:rsid w:val="00E934DC"/>
    <w:rsid w:val="00E93659"/>
    <w:rsid w:val="00E971E1"/>
    <w:rsid w:val="00EA345E"/>
    <w:rsid w:val="00EA60E1"/>
    <w:rsid w:val="00EA680F"/>
    <w:rsid w:val="00EB12E9"/>
    <w:rsid w:val="00EB2744"/>
    <w:rsid w:val="00EB37AC"/>
    <w:rsid w:val="00EB4EED"/>
    <w:rsid w:val="00EC0532"/>
    <w:rsid w:val="00EC0E8F"/>
    <w:rsid w:val="00EC3793"/>
    <w:rsid w:val="00EC5CB7"/>
    <w:rsid w:val="00EC6352"/>
    <w:rsid w:val="00ED0114"/>
    <w:rsid w:val="00ED23E8"/>
    <w:rsid w:val="00ED27C4"/>
    <w:rsid w:val="00ED553B"/>
    <w:rsid w:val="00ED72D3"/>
    <w:rsid w:val="00EE0D10"/>
    <w:rsid w:val="00EE1155"/>
    <w:rsid w:val="00EE158B"/>
    <w:rsid w:val="00EE216B"/>
    <w:rsid w:val="00EE2ABA"/>
    <w:rsid w:val="00EE4195"/>
    <w:rsid w:val="00EE584A"/>
    <w:rsid w:val="00EE7080"/>
    <w:rsid w:val="00EF0D77"/>
    <w:rsid w:val="00EF0EC5"/>
    <w:rsid w:val="00EF1C26"/>
    <w:rsid w:val="00EF3861"/>
    <w:rsid w:val="00EF3C98"/>
    <w:rsid w:val="00EF74D3"/>
    <w:rsid w:val="00EF7BC7"/>
    <w:rsid w:val="00F035EE"/>
    <w:rsid w:val="00F051C1"/>
    <w:rsid w:val="00F11623"/>
    <w:rsid w:val="00F137FF"/>
    <w:rsid w:val="00F153C2"/>
    <w:rsid w:val="00F15F83"/>
    <w:rsid w:val="00F16D09"/>
    <w:rsid w:val="00F21CE6"/>
    <w:rsid w:val="00F22139"/>
    <w:rsid w:val="00F22C6A"/>
    <w:rsid w:val="00F23C7E"/>
    <w:rsid w:val="00F275CC"/>
    <w:rsid w:val="00F279A6"/>
    <w:rsid w:val="00F30CEC"/>
    <w:rsid w:val="00F31FDF"/>
    <w:rsid w:val="00F3361E"/>
    <w:rsid w:val="00F35A69"/>
    <w:rsid w:val="00F35F4D"/>
    <w:rsid w:val="00F37DB0"/>
    <w:rsid w:val="00F40B8A"/>
    <w:rsid w:val="00F42423"/>
    <w:rsid w:val="00F434E2"/>
    <w:rsid w:val="00F452B3"/>
    <w:rsid w:val="00F50A6F"/>
    <w:rsid w:val="00F53552"/>
    <w:rsid w:val="00F542AC"/>
    <w:rsid w:val="00F56DB2"/>
    <w:rsid w:val="00F56E7A"/>
    <w:rsid w:val="00F5718C"/>
    <w:rsid w:val="00F634B9"/>
    <w:rsid w:val="00F64CE9"/>
    <w:rsid w:val="00F6624E"/>
    <w:rsid w:val="00F67CA4"/>
    <w:rsid w:val="00F71768"/>
    <w:rsid w:val="00F72186"/>
    <w:rsid w:val="00F75415"/>
    <w:rsid w:val="00F76ECC"/>
    <w:rsid w:val="00F84F40"/>
    <w:rsid w:val="00F87F0F"/>
    <w:rsid w:val="00F90ACA"/>
    <w:rsid w:val="00F91E2B"/>
    <w:rsid w:val="00F92A4D"/>
    <w:rsid w:val="00F9332F"/>
    <w:rsid w:val="00F94F2F"/>
    <w:rsid w:val="00F952E9"/>
    <w:rsid w:val="00F9558C"/>
    <w:rsid w:val="00FA30D0"/>
    <w:rsid w:val="00FA4EE5"/>
    <w:rsid w:val="00FA4F2F"/>
    <w:rsid w:val="00FA7DBA"/>
    <w:rsid w:val="00FA7F84"/>
    <w:rsid w:val="00FB0972"/>
    <w:rsid w:val="00FB0B7F"/>
    <w:rsid w:val="00FB0D53"/>
    <w:rsid w:val="00FB1089"/>
    <w:rsid w:val="00FB2C27"/>
    <w:rsid w:val="00FB3BA7"/>
    <w:rsid w:val="00FB4D31"/>
    <w:rsid w:val="00FB60A1"/>
    <w:rsid w:val="00FB7DE0"/>
    <w:rsid w:val="00FC0C80"/>
    <w:rsid w:val="00FC10E3"/>
    <w:rsid w:val="00FC3FFA"/>
    <w:rsid w:val="00FC4157"/>
    <w:rsid w:val="00FC6082"/>
    <w:rsid w:val="00FD1C2B"/>
    <w:rsid w:val="00FD1CF9"/>
    <w:rsid w:val="00FD4927"/>
    <w:rsid w:val="00FD5005"/>
    <w:rsid w:val="00FD715F"/>
    <w:rsid w:val="00FE1957"/>
    <w:rsid w:val="00FE331D"/>
    <w:rsid w:val="00FE5471"/>
    <w:rsid w:val="00FE5863"/>
    <w:rsid w:val="00FE5AFA"/>
    <w:rsid w:val="00FF0EC9"/>
    <w:rsid w:val="00FF0F8B"/>
    <w:rsid w:val="00FF20FF"/>
    <w:rsid w:val="00FF5841"/>
    <w:rsid w:val="00FF7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68CA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4B22EF"/>
    <w:pPr>
      <w:keepNext/>
      <w:numPr>
        <w:numId w:val="1"/>
      </w:numPr>
      <w:spacing w:after="0" w:line="240" w:lineRule="auto"/>
      <w:jc w:val="center"/>
      <w:outlineLvl w:val="0"/>
    </w:pPr>
    <w:rPr>
      <w:rFonts w:ascii="Angsana New" w:eastAsia="Cordia New" w:hAnsi="Angsana New" w:cs="Angsana New"/>
      <w:sz w:val="56"/>
      <w:szCs w:val="56"/>
    </w:rPr>
  </w:style>
  <w:style w:type="paragraph" w:styleId="2">
    <w:name w:val="heading 2"/>
    <w:basedOn w:val="a0"/>
    <w:next w:val="a0"/>
    <w:link w:val="20"/>
    <w:qFormat/>
    <w:rsid w:val="004B22EF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68"/>
      <w:szCs w:val="68"/>
    </w:rPr>
  </w:style>
  <w:style w:type="paragraph" w:styleId="3">
    <w:name w:val="heading 3"/>
    <w:basedOn w:val="a0"/>
    <w:next w:val="a0"/>
    <w:link w:val="30"/>
    <w:qFormat/>
    <w:rsid w:val="004B22EF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Angsana New" w:eastAsia="Cordia New" w:hAnsi="Angsana New" w:cs="Angsana New"/>
      <w:sz w:val="52"/>
      <w:szCs w:val="52"/>
    </w:rPr>
  </w:style>
  <w:style w:type="paragraph" w:styleId="4">
    <w:name w:val="heading 4"/>
    <w:basedOn w:val="a0"/>
    <w:next w:val="a0"/>
    <w:link w:val="40"/>
    <w:qFormat/>
    <w:rsid w:val="004B22EF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5">
    <w:name w:val="heading 5"/>
    <w:basedOn w:val="a0"/>
    <w:next w:val="a0"/>
    <w:link w:val="50"/>
    <w:qFormat/>
    <w:rsid w:val="004B22EF"/>
    <w:pPr>
      <w:keepNext/>
      <w:numPr>
        <w:ilvl w:val="4"/>
        <w:numId w:val="1"/>
      </w:numPr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8"/>
      <w:szCs w:val="38"/>
    </w:rPr>
  </w:style>
  <w:style w:type="paragraph" w:styleId="6">
    <w:name w:val="heading 6"/>
    <w:basedOn w:val="a0"/>
    <w:next w:val="a0"/>
    <w:link w:val="60"/>
    <w:qFormat/>
    <w:rsid w:val="004B22EF"/>
    <w:pPr>
      <w:keepNext/>
      <w:numPr>
        <w:ilvl w:val="5"/>
        <w:numId w:val="1"/>
      </w:numPr>
      <w:spacing w:after="0" w:line="240" w:lineRule="auto"/>
      <w:outlineLvl w:val="5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7">
    <w:name w:val="heading 7"/>
    <w:basedOn w:val="a0"/>
    <w:next w:val="a0"/>
    <w:link w:val="70"/>
    <w:qFormat/>
    <w:rsid w:val="004B22EF"/>
    <w:pPr>
      <w:keepNext/>
      <w:numPr>
        <w:ilvl w:val="6"/>
        <w:numId w:val="1"/>
      </w:numPr>
      <w:spacing w:after="0" w:line="240" w:lineRule="auto"/>
      <w:ind w:right="-144"/>
      <w:jc w:val="center"/>
      <w:outlineLvl w:val="6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8">
    <w:name w:val="heading 8"/>
    <w:basedOn w:val="a0"/>
    <w:next w:val="a0"/>
    <w:link w:val="80"/>
    <w:qFormat/>
    <w:rsid w:val="004B22EF"/>
    <w:pPr>
      <w:keepNext/>
      <w:numPr>
        <w:ilvl w:val="7"/>
        <w:numId w:val="1"/>
      </w:numPr>
      <w:spacing w:after="0" w:line="240" w:lineRule="auto"/>
      <w:jc w:val="center"/>
      <w:outlineLvl w:val="7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4B22EF"/>
    <w:rPr>
      <w:rFonts w:ascii="Angsana New" w:eastAsia="Cordia New" w:hAnsi="Angsana New" w:cs="Angsana New"/>
      <w:sz w:val="56"/>
      <w:szCs w:val="56"/>
    </w:rPr>
  </w:style>
  <w:style w:type="character" w:customStyle="1" w:styleId="20">
    <w:name w:val="หัวเรื่อง 2 อักขระ"/>
    <w:basedOn w:val="a1"/>
    <w:link w:val="2"/>
    <w:rsid w:val="004B22EF"/>
    <w:rPr>
      <w:rFonts w:ascii="Angsana New" w:eastAsia="Cordia New" w:hAnsi="Angsana New" w:cs="Angsana New"/>
      <w:b/>
      <w:bCs/>
      <w:sz w:val="68"/>
      <w:szCs w:val="68"/>
    </w:rPr>
  </w:style>
  <w:style w:type="character" w:customStyle="1" w:styleId="30">
    <w:name w:val="หัวเรื่อง 3 อักขระ"/>
    <w:basedOn w:val="a1"/>
    <w:link w:val="3"/>
    <w:rsid w:val="004B22EF"/>
    <w:rPr>
      <w:rFonts w:ascii="Angsana New" w:eastAsia="Cordia New" w:hAnsi="Angsana New" w:cs="Angsana New"/>
      <w:sz w:val="52"/>
      <w:szCs w:val="52"/>
    </w:rPr>
  </w:style>
  <w:style w:type="character" w:customStyle="1" w:styleId="40">
    <w:name w:val="หัวเรื่อง 4 อักขระ"/>
    <w:basedOn w:val="a1"/>
    <w:link w:val="4"/>
    <w:rsid w:val="004B22EF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1"/>
    <w:link w:val="5"/>
    <w:rsid w:val="004B22EF"/>
    <w:rPr>
      <w:rFonts w:ascii="Angsana New" w:eastAsia="Cordia New" w:hAnsi="Angsana New" w:cs="Angsana New"/>
      <w:b/>
      <w:bCs/>
      <w:sz w:val="38"/>
      <w:szCs w:val="38"/>
    </w:rPr>
  </w:style>
  <w:style w:type="character" w:customStyle="1" w:styleId="60">
    <w:name w:val="หัวเรื่อง 6 อักขระ"/>
    <w:basedOn w:val="a1"/>
    <w:link w:val="6"/>
    <w:rsid w:val="004B22E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4B22E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4B22EF"/>
    <w:rPr>
      <w:rFonts w:ascii="Angsana New" w:eastAsia="Cordia New" w:hAnsi="Angsana New" w:cs="Angsana New"/>
      <w:b/>
      <w:bCs/>
      <w:sz w:val="32"/>
      <w:szCs w:val="32"/>
    </w:rPr>
  </w:style>
  <w:style w:type="table" w:styleId="a4">
    <w:name w:val="Table Grid"/>
    <w:basedOn w:val="a2"/>
    <w:uiPriority w:val="99"/>
    <w:rsid w:val="00CA38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1"/>
    <w:unhideWhenUsed/>
    <w:rsid w:val="00E34E6A"/>
    <w:rPr>
      <w:color w:val="0000FF"/>
      <w:u w:val="single"/>
    </w:rPr>
  </w:style>
  <w:style w:type="character" w:styleId="a6">
    <w:name w:val="line number"/>
    <w:basedOn w:val="a1"/>
    <w:uiPriority w:val="99"/>
    <w:semiHidden/>
    <w:unhideWhenUsed/>
    <w:rsid w:val="00F051C1"/>
  </w:style>
  <w:style w:type="paragraph" w:styleId="a7">
    <w:name w:val="List Paragraph"/>
    <w:basedOn w:val="a0"/>
    <w:uiPriority w:val="34"/>
    <w:qFormat/>
    <w:rsid w:val="00D7239D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8">
    <w:name w:val="No Spacing"/>
    <w:link w:val="a9"/>
    <w:uiPriority w:val="1"/>
    <w:qFormat/>
    <w:rsid w:val="008502D3"/>
    <w:rPr>
      <w:sz w:val="22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rsid w:val="00501B05"/>
    <w:rPr>
      <w:sz w:val="22"/>
      <w:szCs w:val="28"/>
    </w:rPr>
  </w:style>
  <w:style w:type="paragraph" w:styleId="aa">
    <w:name w:val="header"/>
    <w:basedOn w:val="a0"/>
    <w:link w:val="ab"/>
    <w:uiPriority w:val="99"/>
    <w:rsid w:val="004B22EF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หัวกระดาษ อักขระ"/>
    <w:basedOn w:val="a1"/>
    <w:link w:val="aa"/>
    <w:uiPriority w:val="99"/>
    <w:rsid w:val="004B22EF"/>
    <w:rPr>
      <w:rFonts w:ascii="Angsana New" w:eastAsia="Cordia New" w:hAnsi="Angsana New" w:cs="Angsana New"/>
      <w:sz w:val="32"/>
      <w:szCs w:val="32"/>
    </w:rPr>
  </w:style>
  <w:style w:type="character" w:styleId="ac">
    <w:name w:val="page number"/>
    <w:basedOn w:val="a1"/>
    <w:rsid w:val="004B22EF"/>
  </w:style>
  <w:style w:type="paragraph" w:styleId="ad">
    <w:name w:val="footer"/>
    <w:basedOn w:val="a0"/>
    <w:link w:val="ae"/>
    <w:rsid w:val="004B22EF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ท้ายกระดาษ อักขระ"/>
    <w:basedOn w:val="a1"/>
    <w:link w:val="ad"/>
    <w:rsid w:val="004B22EF"/>
    <w:rPr>
      <w:rFonts w:ascii="Angsana New" w:eastAsia="Cordia New" w:hAnsi="Angsana New" w:cs="Angsana New"/>
      <w:sz w:val="32"/>
      <w:szCs w:val="32"/>
    </w:rPr>
  </w:style>
  <w:style w:type="paragraph" w:styleId="af">
    <w:name w:val="Body Text"/>
    <w:basedOn w:val="a0"/>
    <w:link w:val="af0"/>
    <w:rsid w:val="004B22EF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f0">
    <w:name w:val="เนื้อความ อักขระ"/>
    <w:basedOn w:val="a1"/>
    <w:link w:val="af"/>
    <w:rsid w:val="004B22EF"/>
    <w:rPr>
      <w:rFonts w:ascii="Angsana New" w:eastAsia="Cordia New" w:hAnsi="Angsana New" w:cs="Angsana New"/>
      <w:sz w:val="32"/>
      <w:szCs w:val="32"/>
    </w:rPr>
  </w:style>
  <w:style w:type="paragraph" w:styleId="af1">
    <w:name w:val="Block Text"/>
    <w:basedOn w:val="a0"/>
    <w:rsid w:val="004B22E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4680"/>
        <w:tab w:val="left" w:pos="5040"/>
        <w:tab w:val="left" w:pos="5400"/>
        <w:tab w:val="left" w:pos="5760"/>
        <w:tab w:val="left" w:pos="6120"/>
      </w:tabs>
      <w:spacing w:after="0" w:line="360" w:lineRule="exact"/>
      <w:ind w:left="270" w:right="857"/>
    </w:pPr>
    <w:rPr>
      <w:rFonts w:ascii="DilleniaUPC" w:eastAsia="Cordia New" w:hAnsi="DilleniaUPC" w:cs="DilleniaUPC"/>
      <w:sz w:val="32"/>
      <w:szCs w:val="32"/>
    </w:rPr>
  </w:style>
  <w:style w:type="paragraph" w:styleId="21">
    <w:name w:val="Body Text 2"/>
    <w:basedOn w:val="a0"/>
    <w:link w:val="22"/>
    <w:rsid w:val="004B22EF"/>
    <w:pPr>
      <w:spacing w:after="0" w:line="240" w:lineRule="auto"/>
      <w:ind w:right="-1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4B22EF"/>
    <w:rPr>
      <w:rFonts w:ascii="Angsana New" w:eastAsia="Cordia New" w:hAnsi="Angsana New" w:cs="Angsana New"/>
      <w:sz w:val="32"/>
      <w:szCs w:val="32"/>
    </w:rPr>
  </w:style>
  <w:style w:type="paragraph" w:styleId="af2">
    <w:name w:val="footnote text"/>
    <w:basedOn w:val="a0"/>
    <w:link w:val="af3"/>
    <w:semiHidden/>
    <w:rsid w:val="004B22EF"/>
    <w:pPr>
      <w:spacing w:after="0" w:line="240" w:lineRule="auto"/>
    </w:pPr>
    <w:rPr>
      <w:rFonts w:ascii="AngsanaUPC" w:eastAsia="Cordia New" w:hAnsi="AngsanaUPC" w:cs="AngsanaUPC"/>
      <w:sz w:val="28"/>
    </w:rPr>
  </w:style>
  <w:style w:type="character" w:customStyle="1" w:styleId="af3">
    <w:name w:val="ข้อความเชิงอรรถ อักขระ"/>
    <w:basedOn w:val="a1"/>
    <w:link w:val="af2"/>
    <w:semiHidden/>
    <w:rsid w:val="004B22EF"/>
    <w:rPr>
      <w:rFonts w:ascii="AngsanaUPC" w:eastAsia="Cordia New" w:hAnsi="AngsanaUPC" w:cs="AngsanaUPC"/>
      <w:sz w:val="28"/>
      <w:szCs w:val="28"/>
    </w:rPr>
  </w:style>
  <w:style w:type="paragraph" w:styleId="af4">
    <w:name w:val="Title"/>
    <w:basedOn w:val="a0"/>
    <w:link w:val="af5"/>
    <w:qFormat/>
    <w:rsid w:val="004B22EF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5">
    <w:name w:val="ชื่อเรื่อง อักขระ"/>
    <w:basedOn w:val="a1"/>
    <w:link w:val="af4"/>
    <w:rsid w:val="004B22EF"/>
    <w:rPr>
      <w:rFonts w:ascii="AngsanaUPC" w:eastAsia="Cordia New" w:hAnsi="AngsanaUPC" w:cs="AngsanaUPC"/>
      <w:sz w:val="32"/>
      <w:szCs w:val="32"/>
    </w:rPr>
  </w:style>
  <w:style w:type="paragraph" w:styleId="af6">
    <w:name w:val="Balloon Text"/>
    <w:basedOn w:val="a0"/>
    <w:link w:val="af7"/>
    <w:unhideWhenUsed/>
    <w:rsid w:val="00BC29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1"/>
    <w:link w:val="af6"/>
    <w:rsid w:val="00BC2977"/>
    <w:rPr>
      <w:rFonts w:ascii="Tahoma" w:hAnsi="Tahoma" w:cs="Angsana New"/>
      <w:sz w:val="16"/>
    </w:rPr>
  </w:style>
  <w:style w:type="character" w:customStyle="1" w:styleId="apple-converted-space">
    <w:name w:val="apple-converted-space"/>
    <w:basedOn w:val="a1"/>
    <w:rsid w:val="00E264C7"/>
  </w:style>
  <w:style w:type="character" w:customStyle="1" w:styleId="style7">
    <w:name w:val="style7"/>
    <w:basedOn w:val="a1"/>
    <w:rsid w:val="00C26249"/>
  </w:style>
  <w:style w:type="character" w:styleId="af8">
    <w:name w:val="Strong"/>
    <w:basedOn w:val="a1"/>
    <w:uiPriority w:val="22"/>
    <w:qFormat/>
    <w:rsid w:val="00C26249"/>
    <w:rPr>
      <w:b/>
      <w:bCs/>
    </w:rPr>
  </w:style>
  <w:style w:type="character" w:customStyle="1" w:styleId="11">
    <w:name w:val="ไม่มีการเว้นระยะห่าง อักขระ1"/>
    <w:rsid w:val="00501B05"/>
    <w:rPr>
      <w:rFonts w:ascii="Calibri" w:eastAsia="Calibri" w:hAnsi="Calibri" w:cs="Angsana New"/>
    </w:rPr>
  </w:style>
  <w:style w:type="paragraph" w:customStyle="1" w:styleId="Default">
    <w:name w:val="Default"/>
    <w:rsid w:val="00501B0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2">
    <w:name w:val="เส้นตาราง1"/>
    <w:basedOn w:val="a2"/>
    <w:next w:val="a4"/>
    <w:rsid w:val="00501B0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รายการย่อหน้า1"/>
    <w:basedOn w:val="a0"/>
    <w:uiPriority w:val="34"/>
    <w:qFormat/>
    <w:rsid w:val="00501B05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32"/>
      <w:szCs w:val="40"/>
    </w:rPr>
  </w:style>
  <w:style w:type="paragraph" w:customStyle="1" w:styleId="23">
    <w:name w:val="ไม่มีการเว้นระยะห่าง2"/>
    <w:qFormat/>
    <w:rsid w:val="00501B05"/>
    <w:rPr>
      <w:rFonts w:cs="Angsana New"/>
      <w:sz w:val="22"/>
      <w:szCs w:val="28"/>
    </w:rPr>
  </w:style>
  <w:style w:type="paragraph" w:customStyle="1" w:styleId="24">
    <w:name w:val="รายการย่อหน้า2"/>
    <w:basedOn w:val="a0"/>
    <w:qFormat/>
    <w:rsid w:val="00501B05"/>
    <w:pPr>
      <w:ind w:left="720"/>
      <w:contextualSpacing/>
    </w:pPr>
    <w:rPr>
      <w:rFonts w:ascii="Browallia New" w:hAnsi="Browallia New" w:cs="Angsana New"/>
      <w:sz w:val="32"/>
      <w:szCs w:val="40"/>
    </w:rPr>
  </w:style>
  <w:style w:type="paragraph" w:styleId="a">
    <w:name w:val="List Bullet"/>
    <w:basedOn w:val="a0"/>
    <w:rsid w:val="00501B05"/>
    <w:pPr>
      <w:numPr>
        <w:numId w:val="19"/>
      </w:num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customStyle="1" w:styleId="Jlist">
    <w:name w:val="Jlist"/>
    <w:basedOn w:val="a0"/>
    <w:rsid w:val="00501B05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customStyle="1" w:styleId="31">
    <w:name w:val="รายการย่อหน้า3"/>
    <w:basedOn w:val="a0"/>
    <w:qFormat/>
    <w:rsid w:val="002B4559"/>
    <w:pPr>
      <w:ind w:left="720"/>
      <w:contextualSpacing/>
    </w:pPr>
    <w:rPr>
      <w:rFonts w:ascii="Browallia New" w:hAnsi="Browallia New" w:cs="Angsana New"/>
      <w:sz w:val="32"/>
      <w:szCs w:val="40"/>
    </w:rPr>
  </w:style>
  <w:style w:type="paragraph" w:customStyle="1" w:styleId="14">
    <w:name w:val="ไม่มีการเว้นระยะห่าง1"/>
    <w:qFormat/>
    <w:rsid w:val="002B4559"/>
    <w:rPr>
      <w:rFonts w:cs="Angsana New"/>
      <w:sz w:val="22"/>
      <w:szCs w:val="28"/>
    </w:rPr>
  </w:style>
  <w:style w:type="character" w:customStyle="1" w:styleId="st">
    <w:name w:val="st"/>
    <w:basedOn w:val="a1"/>
    <w:rsid w:val="001560AF"/>
  </w:style>
  <w:style w:type="character" w:styleId="af9">
    <w:name w:val="Emphasis"/>
    <w:basedOn w:val="a1"/>
    <w:uiPriority w:val="20"/>
    <w:qFormat/>
    <w:rsid w:val="001560A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D68CA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4B22EF"/>
    <w:pPr>
      <w:keepNext/>
      <w:numPr>
        <w:numId w:val="1"/>
      </w:numPr>
      <w:spacing w:after="0" w:line="240" w:lineRule="auto"/>
      <w:jc w:val="center"/>
      <w:outlineLvl w:val="0"/>
    </w:pPr>
    <w:rPr>
      <w:rFonts w:ascii="Angsana New" w:eastAsia="Cordia New" w:hAnsi="Angsana New" w:cs="Angsana New"/>
      <w:sz w:val="56"/>
      <w:szCs w:val="56"/>
    </w:rPr>
  </w:style>
  <w:style w:type="paragraph" w:styleId="2">
    <w:name w:val="heading 2"/>
    <w:basedOn w:val="a0"/>
    <w:next w:val="a0"/>
    <w:link w:val="20"/>
    <w:qFormat/>
    <w:rsid w:val="004B22EF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68"/>
      <w:szCs w:val="68"/>
    </w:rPr>
  </w:style>
  <w:style w:type="paragraph" w:styleId="3">
    <w:name w:val="heading 3"/>
    <w:basedOn w:val="a0"/>
    <w:next w:val="a0"/>
    <w:link w:val="30"/>
    <w:qFormat/>
    <w:rsid w:val="004B22EF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Angsana New" w:eastAsia="Cordia New" w:hAnsi="Angsana New" w:cs="Angsana New"/>
      <w:sz w:val="52"/>
      <w:szCs w:val="52"/>
    </w:rPr>
  </w:style>
  <w:style w:type="paragraph" w:styleId="4">
    <w:name w:val="heading 4"/>
    <w:basedOn w:val="a0"/>
    <w:next w:val="a0"/>
    <w:link w:val="40"/>
    <w:qFormat/>
    <w:rsid w:val="004B22EF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Angsana New" w:eastAsia="Cordia New" w:hAnsi="Angsana New" w:cs="Angsana New"/>
      <w:b/>
      <w:bCs/>
      <w:sz w:val="36"/>
      <w:szCs w:val="36"/>
    </w:rPr>
  </w:style>
  <w:style w:type="paragraph" w:styleId="5">
    <w:name w:val="heading 5"/>
    <w:basedOn w:val="a0"/>
    <w:next w:val="a0"/>
    <w:link w:val="50"/>
    <w:qFormat/>
    <w:rsid w:val="004B22EF"/>
    <w:pPr>
      <w:keepNext/>
      <w:numPr>
        <w:ilvl w:val="4"/>
        <w:numId w:val="1"/>
      </w:numPr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8"/>
      <w:szCs w:val="38"/>
    </w:rPr>
  </w:style>
  <w:style w:type="paragraph" w:styleId="6">
    <w:name w:val="heading 6"/>
    <w:basedOn w:val="a0"/>
    <w:next w:val="a0"/>
    <w:link w:val="60"/>
    <w:qFormat/>
    <w:rsid w:val="004B22EF"/>
    <w:pPr>
      <w:keepNext/>
      <w:numPr>
        <w:ilvl w:val="5"/>
        <w:numId w:val="1"/>
      </w:numPr>
      <w:spacing w:after="0" w:line="240" w:lineRule="auto"/>
      <w:outlineLvl w:val="5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7">
    <w:name w:val="heading 7"/>
    <w:basedOn w:val="a0"/>
    <w:next w:val="a0"/>
    <w:link w:val="70"/>
    <w:qFormat/>
    <w:rsid w:val="004B22EF"/>
    <w:pPr>
      <w:keepNext/>
      <w:numPr>
        <w:ilvl w:val="6"/>
        <w:numId w:val="1"/>
      </w:numPr>
      <w:spacing w:after="0" w:line="240" w:lineRule="auto"/>
      <w:ind w:right="-144"/>
      <w:jc w:val="center"/>
      <w:outlineLvl w:val="6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8">
    <w:name w:val="heading 8"/>
    <w:basedOn w:val="a0"/>
    <w:next w:val="a0"/>
    <w:link w:val="80"/>
    <w:qFormat/>
    <w:rsid w:val="004B22EF"/>
    <w:pPr>
      <w:keepNext/>
      <w:numPr>
        <w:ilvl w:val="7"/>
        <w:numId w:val="1"/>
      </w:numPr>
      <w:spacing w:after="0" w:line="240" w:lineRule="auto"/>
      <w:jc w:val="center"/>
      <w:outlineLvl w:val="7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4B22EF"/>
    <w:rPr>
      <w:rFonts w:ascii="Angsana New" w:eastAsia="Cordia New" w:hAnsi="Angsana New" w:cs="Angsana New"/>
      <w:sz w:val="56"/>
      <w:szCs w:val="56"/>
    </w:rPr>
  </w:style>
  <w:style w:type="character" w:customStyle="1" w:styleId="20">
    <w:name w:val="หัวเรื่อง 2 อักขระ"/>
    <w:basedOn w:val="a1"/>
    <w:link w:val="2"/>
    <w:rsid w:val="004B22EF"/>
    <w:rPr>
      <w:rFonts w:ascii="Angsana New" w:eastAsia="Cordia New" w:hAnsi="Angsana New" w:cs="Angsana New"/>
      <w:b/>
      <w:bCs/>
      <w:sz w:val="68"/>
      <w:szCs w:val="68"/>
    </w:rPr>
  </w:style>
  <w:style w:type="character" w:customStyle="1" w:styleId="30">
    <w:name w:val="หัวเรื่อง 3 อักขระ"/>
    <w:basedOn w:val="a1"/>
    <w:link w:val="3"/>
    <w:rsid w:val="004B22EF"/>
    <w:rPr>
      <w:rFonts w:ascii="Angsana New" w:eastAsia="Cordia New" w:hAnsi="Angsana New" w:cs="Angsana New"/>
      <w:sz w:val="52"/>
      <w:szCs w:val="52"/>
    </w:rPr>
  </w:style>
  <w:style w:type="character" w:customStyle="1" w:styleId="40">
    <w:name w:val="หัวเรื่อง 4 อักขระ"/>
    <w:basedOn w:val="a1"/>
    <w:link w:val="4"/>
    <w:rsid w:val="004B22EF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50">
    <w:name w:val="หัวเรื่อง 5 อักขระ"/>
    <w:basedOn w:val="a1"/>
    <w:link w:val="5"/>
    <w:rsid w:val="004B22EF"/>
    <w:rPr>
      <w:rFonts w:ascii="Angsana New" w:eastAsia="Cordia New" w:hAnsi="Angsana New" w:cs="Angsana New"/>
      <w:b/>
      <w:bCs/>
      <w:sz w:val="38"/>
      <w:szCs w:val="38"/>
    </w:rPr>
  </w:style>
  <w:style w:type="character" w:customStyle="1" w:styleId="60">
    <w:name w:val="หัวเรื่อง 6 อักขระ"/>
    <w:basedOn w:val="a1"/>
    <w:link w:val="6"/>
    <w:rsid w:val="004B22E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4B22EF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4B22EF"/>
    <w:rPr>
      <w:rFonts w:ascii="Angsana New" w:eastAsia="Cordia New" w:hAnsi="Angsana New" w:cs="Angsana New"/>
      <w:b/>
      <w:bCs/>
      <w:sz w:val="32"/>
      <w:szCs w:val="32"/>
    </w:rPr>
  </w:style>
  <w:style w:type="table" w:styleId="a4">
    <w:name w:val="Table Grid"/>
    <w:basedOn w:val="a2"/>
    <w:uiPriority w:val="99"/>
    <w:rsid w:val="00CA38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1"/>
    <w:unhideWhenUsed/>
    <w:rsid w:val="00E34E6A"/>
    <w:rPr>
      <w:color w:val="0000FF"/>
      <w:u w:val="single"/>
    </w:rPr>
  </w:style>
  <w:style w:type="character" w:styleId="a6">
    <w:name w:val="line number"/>
    <w:basedOn w:val="a1"/>
    <w:uiPriority w:val="99"/>
    <w:semiHidden/>
    <w:unhideWhenUsed/>
    <w:rsid w:val="00F051C1"/>
  </w:style>
  <w:style w:type="paragraph" w:styleId="a7">
    <w:name w:val="List Paragraph"/>
    <w:basedOn w:val="a0"/>
    <w:uiPriority w:val="34"/>
    <w:qFormat/>
    <w:rsid w:val="00D7239D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8">
    <w:name w:val="No Spacing"/>
    <w:link w:val="a9"/>
    <w:uiPriority w:val="1"/>
    <w:qFormat/>
    <w:rsid w:val="008502D3"/>
    <w:rPr>
      <w:sz w:val="22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rsid w:val="00501B05"/>
    <w:rPr>
      <w:sz w:val="22"/>
      <w:szCs w:val="28"/>
    </w:rPr>
  </w:style>
  <w:style w:type="paragraph" w:styleId="aa">
    <w:name w:val="header"/>
    <w:basedOn w:val="a0"/>
    <w:link w:val="ab"/>
    <w:uiPriority w:val="99"/>
    <w:rsid w:val="004B22EF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หัวกระดาษ อักขระ"/>
    <w:basedOn w:val="a1"/>
    <w:link w:val="aa"/>
    <w:uiPriority w:val="99"/>
    <w:rsid w:val="004B22EF"/>
    <w:rPr>
      <w:rFonts w:ascii="Angsana New" w:eastAsia="Cordia New" w:hAnsi="Angsana New" w:cs="Angsana New"/>
      <w:sz w:val="32"/>
      <w:szCs w:val="32"/>
    </w:rPr>
  </w:style>
  <w:style w:type="character" w:styleId="ac">
    <w:name w:val="page number"/>
    <w:basedOn w:val="a1"/>
    <w:rsid w:val="004B22EF"/>
  </w:style>
  <w:style w:type="paragraph" w:styleId="ad">
    <w:name w:val="footer"/>
    <w:basedOn w:val="a0"/>
    <w:link w:val="ae"/>
    <w:rsid w:val="004B22EF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ท้ายกระดาษ อักขระ"/>
    <w:basedOn w:val="a1"/>
    <w:link w:val="ad"/>
    <w:rsid w:val="004B22EF"/>
    <w:rPr>
      <w:rFonts w:ascii="Angsana New" w:eastAsia="Cordia New" w:hAnsi="Angsana New" w:cs="Angsana New"/>
      <w:sz w:val="32"/>
      <w:szCs w:val="32"/>
    </w:rPr>
  </w:style>
  <w:style w:type="paragraph" w:styleId="af">
    <w:name w:val="Body Text"/>
    <w:basedOn w:val="a0"/>
    <w:link w:val="af0"/>
    <w:rsid w:val="004B22EF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f0">
    <w:name w:val="เนื้อความ อักขระ"/>
    <w:basedOn w:val="a1"/>
    <w:link w:val="af"/>
    <w:rsid w:val="004B22EF"/>
    <w:rPr>
      <w:rFonts w:ascii="Angsana New" w:eastAsia="Cordia New" w:hAnsi="Angsana New" w:cs="Angsana New"/>
      <w:sz w:val="32"/>
      <w:szCs w:val="32"/>
    </w:rPr>
  </w:style>
  <w:style w:type="paragraph" w:styleId="af1">
    <w:name w:val="Block Text"/>
    <w:basedOn w:val="a0"/>
    <w:rsid w:val="004B22E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4680"/>
        <w:tab w:val="left" w:pos="5040"/>
        <w:tab w:val="left" w:pos="5400"/>
        <w:tab w:val="left" w:pos="5760"/>
        <w:tab w:val="left" w:pos="6120"/>
      </w:tabs>
      <w:spacing w:after="0" w:line="360" w:lineRule="exact"/>
      <w:ind w:left="270" w:right="857"/>
    </w:pPr>
    <w:rPr>
      <w:rFonts w:ascii="DilleniaUPC" w:eastAsia="Cordia New" w:hAnsi="DilleniaUPC" w:cs="DilleniaUPC"/>
      <w:sz w:val="32"/>
      <w:szCs w:val="32"/>
    </w:rPr>
  </w:style>
  <w:style w:type="paragraph" w:styleId="21">
    <w:name w:val="Body Text 2"/>
    <w:basedOn w:val="a0"/>
    <w:link w:val="22"/>
    <w:rsid w:val="004B22EF"/>
    <w:pPr>
      <w:spacing w:after="0" w:line="240" w:lineRule="auto"/>
      <w:ind w:right="-1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4B22EF"/>
    <w:rPr>
      <w:rFonts w:ascii="Angsana New" w:eastAsia="Cordia New" w:hAnsi="Angsana New" w:cs="Angsana New"/>
      <w:sz w:val="32"/>
      <w:szCs w:val="32"/>
    </w:rPr>
  </w:style>
  <w:style w:type="paragraph" w:styleId="af2">
    <w:name w:val="footnote text"/>
    <w:basedOn w:val="a0"/>
    <w:link w:val="af3"/>
    <w:semiHidden/>
    <w:rsid w:val="004B22EF"/>
    <w:pPr>
      <w:spacing w:after="0" w:line="240" w:lineRule="auto"/>
    </w:pPr>
    <w:rPr>
      <w:rFonts w:ascii="AngsanaUPC" w:eastAsia="Cordia New" w:hAnsi="AngsanaUPC" w:cs="AngsanaUPC"/>
      <w:sz w:val="28"/>
    </w:rPr>
  </w:style>
  <w:style w:type="character" w:customStyle="1" w:styleId="af3">
    <w:name w:val="ข้อความเชิงอรรถ อักขระ"/>
    <w:basedOn w:val="a1"/>
    <w:link w:val="af2"/>
    <w:semiHidden/>
    <w:rsid w:val="004B22EF"/>
    <w:rPr>
      <w:rFonts w:ascii="AngsanaUPC" w:eastAsia="Cordia New" w:hAnsi="AngsanaUPC" w:cs="AngsanaUPC"/>
      <w:sz w:val="28"/>
      <w:szCs w:val="28"/>
    </w:rPr>
  </w:style>
  <w:style w:type="paragraph" w:styleId="af4">
    <w:name w:val="Title"/>
    <w:basedOn w:val="a0"/>
    <w:link w:val="af5"/>
    <w:qFormat/>
    <w:rsid w:val="004B22EF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f5">
    <w:name w:val="ชื่อเรื่อง อักขระ"/>
    <w:basedOn w:val="a1"/>
    <w:link w:val="af4"/>
    <w:rsid w:val="004B22EF"/>
    <w:rPr>
      <w:rFonts w:ascii="AngsanaUPC" w:eastAsia="Cordia New" w:hAnsi="AngsanaUPC" w:cs="AngsanaUPC"/>
      <w:sz w:val="32"/>
      <w:szCs w:val="32"/>
    </w:rPr>
  </w:style>
  <w:style w:type="paragraph" w:styleId="af6">
    <w:name w:val="Balloon Text"/>
    <w:basedOn w:val="a0"/>
    <w:link w:val="af7"/>
    <w:unhideWhenUsed/>
    <w:rsid w:val="00BC29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1"/>
    <w:link w:val="af6"/>
    <w:rsid w:val="00BC2977"/>
    <w:rPr>
      <w:rFonts w:ascii="Tahoma" w:hAnsi="Tahoma" w:cs="Angsana New"/>
      <w:sz w:val="16"/>
    </w:rPr>
  </w:style>
  <w:style w:type="character" w:customStyle="1" w:styleId="apple-converted-space">
    <w:name w:val="apple-converted-space"/>
    <w:basedOn w:val="a1"/>
    <w:rsid w:val="00E264C7"/>
  </w:style>
  <w:style w:type="character" w:customStyle="1" w:styleId="style7">
    <w:name w:val="style7"/>
    <w:basedOn w:val="a1"/>
    <w:rsid w:val="00C26249"/>
  </w:style>
  <w:style w:type="character" w:styleId="af8">
    <w:name w:val="Strong"/>
    <w:basedOn w:val="a1"/>
    <w:uiPriority w:val="22"/>
    <w:qFormat/>
    <w:rsid w:val="00C26249"/>
    <w:rPr>
      <w:b/>
      <w:bCs/>
    </w:rPr>
  </w:style>
  <w:style w:type="character" w:customStyle="1" w:styleId="11">
    <w:name w:val="ไม่มีการเว้นระยะห่าง อักขระ1"/>
    <w:rsid w:val="00501B05"/>
    <w:rPr>
      <w:rFonts w:ascii="Calibri" w:eastAsia="Calibri" w:hAnsi="Calibri" w:cs="Angsana New"/>
    </w:rPr>
  </w:style>
  <w:style w:type="paragraph" w:customStyle="1" w:styleId="Default">
    <w:name w:val="Default"/>
    <w:rsid w:val="00501B0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2">
    <w:name w:val="เส้นตาราง1"/>
    <w:basedOn w:val="a2"/>
    <w:next w:val="a4"/>
    <w:rsid w:val="00501B0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รายการย่อหน้า1"/>
    <w:basedOn w:val="a0"/>
    <w:uiPriority w:val="34"/>
    <w:qFormat/>
    <w:rsid w:val="00501B05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32"/>
      <w:szCs w:val="40"/>
    </w:rPr>
  </w:style>
  <w:style w:type="paragraph" w:customStyle="1" w:styleId="23">
    <w:name w:val="ไม่มีการเว้นระยะห่าง2"/>
    <w:qFormat/>
    <w:rsid w:val="00501B05"/>
    <w:rPr>
      <w:rFonts w:cs="Angsana New"/>
      <w:sz w:val="22"/>
      <w:szCs w:val="28"/>
    </w:rPr>
  </w:style>
  <w:style w:type="paragraph" w:customStyle="1" w:styleId="24">
    <w:name w:val="รายการย่อหน้า2"/>
    <w:basedOn w:val="a0"/>
    <w:qFormat/>
    <w:rsid w:val="00501B05"/>
    <w:pPr>
      <w:ind w:left="720"/>
      <w:contextualSpacing/>
    </w:pPr>
    <w:rPr>
      <w:rFonts w:ascii="Browallia New" w:hAnsi="Browallia New" w:cs="Angsana New"/>
      <w:sz w:val="32"/>
      <w:szCs w:val="40"/>
    </w:rPr>
  </w:style>
  <w:style w:type="paragraph" w:styleId="a">
    <w:name w:val="List Bullet"/>
    <w:basedOn w:val="a0"/>
    <w:rsid w:val="00501B05"/>
    <w:pPr>
      <w:numPr>
        <w:numId w:val="19"/>
      </w:num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customStyle="1" w:styleId="Jlist">
    <w:name w:val="Jlist"/>
    <w:basedOn w:val="a0"/>
    <w:rsid w:val="00501B05"/>
    <w:pPr>
      <w:tabs>
        <w:tab w:val="num" w:pos="1260"/>
      </w:tabs>
      <w:spacing w:after="0" w:line="240" w:lineRule="auto"/>
      <w:ind w:left="1260" w:hanging="360"/>
    </w:pPr>
    <w:rPr>
      <w:rFonts w:ascii="AngsanaUPC" w:eastAsia="Cordia New" w:hAnsi="AngsanaUPC" w:cs="AngsanaUPC"/>
      <w:sz w:val="32"/>
      <w:szCs w:val="32"/>
    </w:rPr>
  </w:style>
  <w:style w:type="paragraph" w:customStyle="1" w:styleId="31">
    <w:name w:val="รายการย่อหน้า3"/>
    <w:basedOn w:val="a0"/>
    <w:qFormat/>
    <w:rsid w:val="002B4559"/>
    <w:pPr>
      <w:ind w:left="720"/>
      <w:contextualSpacing/>
    </w:pPr>
    <w:rPr>
      <w:rFonts w:ascii="Browallia New" w:hAnsi="Browallia New" w:cs="Angsana New"/>
      <w:sz w:val="32"/>
      <w:szCs w:val="40"/>
    </w:rPr>
  </w:style>
  <w:style w:type="paragraph" w:customStyle="1" w:styleId="14">
    <w:name w:val="ไม่มีการเว้นระยะห่าง1"/>
    <w:qFormat/>
    <w:rsid w:val="002B4559"/>
    <w:rPr>
      <w:rFonts w:cs="Angsana New"/>
      <w:sz w:val="22"/>
      <w:szCs w:val="28"/>
    </w:rPr>
  </w:style>
  <w:style w:type="character" w:customStyle="1" w:styleId="st">
    <w:name w:val="st"/>
    <w:basedOn w:val="a1"/>
    <w:rsid w:val="001560AF"/>
  </w:style>
  <w:style w:type="character" w:styleId="af9">
    <w:name w:val="Emphasis"/>
    <w:basedOn w:val="a1"/>
    <w:uiPriority w:val="20"/>
    <w:qFormat/>
    <w:rsid w:val="001560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8D9F12376B439C95FCB4D3E31A7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60A6A-E8F8-41A0-92F7-1EA15FD840A1}"/>
      </w:docPartPr>
      <w:docPartBody>
        <w:p w:rsidR="00096A0B" w:rsidRDefault="006962D0" w:rsidP="006962D0">
          <w:pPr>
            <w:pStyle w:val="DE8D9F12376B439C95FCB4D3E31A7BE8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D00C72"/>
    <w:rsid w:val="00080766"/>
    <w:rsid w:val="00096A0B"/>
    <w:rsid w:val="000B1E7C"/>
    <w:rsid w:val="000F5539"/>
    <w:rsid w:val="0016450C"/>
    <w:rsid w:val="001806E9"/>
    <w:rsid w:val="0018145D"/>
    <w:rsid w:val="002A0C09"/>
    <w:rsid w:val="00332691"/>
    <w:rsid w:val="00334087"/>
    <w:rsid w:val="003805E6"/>
    <w:rsid w:val="003A0AEE"/>
    <w:rsid w:val="004800F0"/>
    <w:rsid w:val="004849C4"/>
    <w:rsid w:val="00500875"/>
    <w:rsid w:val="005501E5"/>
    <w:rsid w:val="00556AB6"/>
    <w:rsid w:val="005B1B5A"/>
    <w:rsid w:val="0060060E"/>
    <w:rsid w:val="00632840"/>
    <w:rsid w:val="00682A4A"/>
    <w:rsid w:val="006962D0"/>
    <w:rsid w:val="0072373A"/>
    <w:rsid w:val="007D4CEA"/>
    <w:rsid w:val="0084621D"/>
    <w:rsid w:val="00857AEF"/>
    <w:rsid w:val="00872F0C"/>
    <w:rsid w:val="008E40DC"/>
    <w:rsid w:val="008F36C6"/>
    <w:rsid w:val="008F3B13"/>
    <w:rsid w:val="008F6FB3"/>
    <w:rsid w:val="008F7EA4"/>
    <w:rsid w:val="009A5F23"/>
    <w:rsid w:val="009D7A04"/>
    <w:rsid w:val="00A140D0"/>
    <w:rsid w:val="00A825DA"/>
    <w:rsid w:val="00AE2D63"/>
    <w:rsid w:val="00AF36D6"/>
    <w:rsid w:val="00B34487"/>
    <w:rsid w:val="00B54D3B"/>
    <w:rsid w:val="00B92A0D"/>
    <w:rsid w:val="00BA41B3"/>
    <w:rsid w:val="00BB4981"/>
    <w:rsid w:val="00C30EA6"/>
    <w:rsid w:val="00C65D59"/>
    <w:rsid w:val="00C804F8"/>
    <w:rsid w:val="00CB3569"/>
    <w:rsid w:val="00D00C72"/>
    <w:rsid w:val="00DD06F8"/>
    <w:rsid w:val="00DE3455"/>
    <w:rsid w:val="00E90A4D"/>
    <w:rsid w:val="00EA50B5"/>
    <w:rsid w:val="00F13FB9"/>
    <w:rsid w:val="00F15BC5"/>
    <w:rsid w:val="00F50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3B6CE2204F4DEDB5EFC5A88B1479AB">
    <w:name w:val="3C3B6CE2204F4DEDB5EFC5A88B1479AB"/>
    <w:rsid w:val="00D00C72"/>
  </w:style>
  <w:style w:type="paragraph" w:customStyle="1" w:styleId="5BDDDEE51CDC4C8D8FE73C1788AB5A7F">
    <w:name w:val="5BDDDEE51CDC4C8D8FE73C1788AB5A7F"/>
    <w:rsid w:val="00D00C72"/>
  </w:style>
  <w:style w:type="paragraph" w:customStyle="1" w:styleId="EF52F873E3A84C70911D5BFFD022B62B">
    <w:name w:val="EF52F873E3A84C70911D5BFFD022B62B"/>
    <w:rsid w:val="00DD06F8"/>
  </w:style>
  <w:style w:type="paragraph" w:customStyle="1" w:styleId="0C2C2C5B823F420A898C53F163E62ED0">
    <w:name w:val="0C2C2C5B823F420A898C53F163E62ED0"/>
    <w:rsid w:val="009D7A04"/>
  </w:style>
  <w:style w:type="paragraph" w:customStyle="1" w:styleId="08F5F08821A64C2A9A7E943A64D3324C">
    <w:name w:val="08F5F08821A64C2A9A7E943A64D3324C"/>
    <w:rsid w:val="009D7A04"/>
  </w:style>
  <w:style w:type="paragraph" w:customStyle="1" w:styleId="7FA2D407A05443B9A432F0D52BFC0DC5">
    <w:name w:val="7FA2D407A05443B9A432F0D52BFC0DC5"/>
    <w:rsid w:val="009A5F23"/>
  </w:style>
  <w:style w:type="paragraph" w:customStyle="1" w:styleId="DE8D9F12376B439C95FCB4D3E31A7BE8">
    <w:name w:val="DE8D9F12376B439C95FCB4D3E31A7BE8"/>
    <w:rsid w:val="006962D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E771B-E4FF-41A3-84A0-2C13119EA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407</Pages>
  <Words>87672</Words>
  <Characters>499736</Characters>
  <Application>Microsoft Office Word</Application>
  <DocSecurity>0</DocSecurity>
  <Lines>4164</Lines>
  <Paragraphs>1172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ตราสัญญลักษณ์</vt:lpstr>
      <vt:lpstr>ตราสัญญลักษณ์</vt:lpstr>
    </vt:vector>
  </TitlesOfParts>
  <Company>หลักสูตรโรงเรียนวิทยาศาสตร์ภูมิภาค ระดับชั้นมัธยมศึกษาตอนปลาย                                                        พุทธศักราช 2554 [ฉบับปรับปรุง พุทธศักราช 2557]</Company>
  <LinksUpToDate>false</LinksUpToDate>
  <CharactersWithSpaces>586236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ตราสัญญลักษณ์</dc:title>
  <dc:creator>ipst</dc:creator>
  <cp:lastModifiedBy>IT</cp:lastModifiedBy>
  <cp:revision>4</cp:revision>
  <cp:lastPrinted>2014-05-15T02:16:00Z</cp:lastPrinted>
  <dcterms:created xsi:type="dcterms:W3CDTF">2014-07-02T05:23:00Z</dcterms:created>
  <dcterms:modified xsi:type="dcterms:W3CDTF">2014-07-02T05:29:00Z</dcterms:modified>
</cp:coreProperties>
</file>